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58"/>
          <w:szCs w:val="58"/>
        </w:rPr>
      </w:pP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58"/>
          <w:szCs w:val="58"/>
        </w:rPr>
      </w:pPr>
      <w:r>
        <w:rPr>
          <w:rFonts w:hint="eastAsia" w:asciiTheme="majorEastAsia" w:hAnsiTheme="majorEastAsia" w:eastAsiaTheme="majorEastAsia" w:cstheme="majorEastAsia"/>
          <w:b/>
          <w:bCs/>
          <w:sz w:val="58"/>
          <w:szCs w:val="58"/>
        </w:rPr>
        <w:t>建设项目竣工环境保护</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outlineLvl w:val="9"/>
        <w:rPr>
          <w:rFonts w:hint="eastAsia" w:asciiTheme="majorEastAsia" w:hAnsiTheme="majorEastAsia" w:eastAsiaTheme="majorEastAsia" w:cstheme="majorEastAsia"/>
          <w:b/>
          <w:bCs/>
          <w:sz w:val="58"/>
          <w:szCs w:val="58"/>
        </w:rPr>
      </w:pPr>
      <w:r>
        <w:rPr>
          <w:rFonts w:hint="eastAsia" w:asciiTheme="majorEastAsia" w:hAnsiTheme="majorEastAsia" w:eastAsiaTheme="majorEastAsia" w:cstheme="majorEastAsia"/>
          <w:b/>
          <w:bCs/>
          <w:sz w:val="58"/>
          <w:szCs w:val="58"/>
        </w:rPr>
        <w:t>验收报告</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outlineLvl w:val="9"/>
        <w:rPr>
          <w:rFonts w:hint="eastAsia" w:asciiTheme="majorEastAsia" w:hAnsiTheme="majorEastAsia" w:eastAsiaTheme="majorEastAsia" w:cstheme="majorEastAsia"/>
          <w:b/>
          <w:bCs/>
          <w:sz w:val="58"/>
          <w:szCs w:val="58"/>
          <w:lang w:val="en-US" w:eastAsia="zh-CN"/>
        </w:rPr>
      </w:pP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outlineLvl w:val="9"/>
        <w:rPr>
          <w:rFonts w:hint="eastAsia" w:asciiTheme="majorEastAsia" w:hAnsiTheme="majorEastAsia" w:eastAsiaTheme="majorEastAsia" w:cstheme="majorEastAsia"/>
          <w:b/>
          <w:bCs/>
          <w:sz w:val="58"/>
          <w:szCs w:val="58"/>
          <w:lang w:val="en-US" w:eastAsia="zh-CN"/>
        </w:rPr>
      </w:pP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outlineLvl w:val="9"/>
        <w:rPr>
          <w:rFonts w:hint="eastAsia" w:asciiTheme="majorEastAsia" w:hAnsiTheme="majorEastAsia" w:eastAsiaTheme="majorEastAsia" w:cstheme="majorEastAsia"/>
          <w:b/>
          <w:bCs/>
          <w:sz w:val="58"/>
          <w:szCs w:val="58"/>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left="3926" w:leftChars="148" w:right="0" w:rightChars="0" w:hanging="3600" w:hangingChars="900"/>
        <w:jc w:val="left"/>
        <w:textAlignment w:val="auto"/>
        <w:outlineLvl w:val="9"/>
        <w:rPr>
          <w:rFonts w:hint="eastAsia" w:asciiTheme="majorEastAsia" w:hAnsiTheme="majorEastAsia" w:eastAsiaTheme="majorEastAsia" w:cstheme="majorEastAsia"/>
          <w:sz w:val="40"/>
          <w:szCs w:val="40"/>
          <w:u w:val="single"/>
        </w:rPr>
      </w:pPr>
      <w:r>
        <w:rPr>
          <w:rFonts w:hint="eastAsia" w:asciiTheme="majorEastAsia" w:hAnsiTheme="majorEastAsia" w:eastAsiaTheme="majorEastAsia" w:cstheme="majorEastAsia"/>
          <w:sz w:val="40"/>
          <w:szCs w:val="40"/>
        </w:rPr>
        <mc:AlternateContent>
          <mc:Choice Requires="wps">
            <w:drawing>
              <wp:anchor distT="0" distB="0" distL="114300" distR="114300" simplePos="0" relativeHeight="251970560" behindDoc="0" locked="0" layoutInCell="1" allowOverlap="1">
                <wp:simplePos x="0" y="0"/>
                <wp:positionH relativeFrom="column">
                  <wp:posOffset>1396365</wp:posOffset>
                </wp:positionH>
                <wp:positionV relativeFrom="paragraph">
                  <wp:posOffset>896620</wp:posOffset>
                </wp:positionV>
                <wp:extent cx="3638550" cy="635"/>
                <wp:effectExtent l="0" t="0" r="0" b="0"/>
                <wp:wrapNone/>
                <wp:docPr id="17" name="直线 14"/>
                <wp:cNvGraphicFramePr/>
                <a:graphic xmlns:a="http://schemas.openxmlformats.org/drawingml/2006/main">
                  <a:graphicData uri="http://schemas.microsoft.com/office/word/2010/wordprocessingShape">
                    <wps:wsp>
                      <wps:cNvCnPr/>
                      <wps:spPr>
                        <a:xfrm>
                          <a:off x="0" y="0"/>
                          <a:ext cx="36385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09.95pt;margin-top:70.6pt;height:0.05pt;width:286.5pt;z-index:251970560;mso-width-relative:page;mso-height-relative:page;" filled="f" stroked="t" coordsize="21600,21600" o:gfxdata="UEsDBAoAAAAAAIdO4kAAAAAAAAAAAAAAAAAEAAAAZHJzL1BLAwQUAAAACACHTuJA0OeZJNcAAAAL&#10;AQAADwAAAGRycy9kb3ducmV2LnhtbE2PzU7DMBCE70i8g7VIXCpqx0WUhDg9ALlxoVBxdeMliYjX&#10;aez+wNOzcIHjznyanSlXJz+IA06xD2QgmysQSE1wPbUGXl/qq1sQMVlydgiEBj4xwqo6Pytt4cKR&#10;nvGwTq3gEIqFNdClNBZSxqZDb+M8jEjsvYfJ28Tn1Eo32SOH+0FqpW6ktz3xh86OeN9h87HeewOx&#10;3uCu/po1M/W2aAPq3cPTozXm8iJTdyASntIfDD/1uTpU3Gkb9uSiGAzoLM8ZZeM60yCYWOaale2v&#10;sgBZlfL/huobUEsDBBQAAAAIAIdO4kAmgbuW0QEAAJEDAAAOAAAAZHJzL2Uyb0RvYy54bWytU0uO&#10;EzEQ3SNxB8t70vnQYWilM4sJwwZBpIEDVGx3tyX/5PKkk7NwDVZsOM5cg7ITMjCzQYheuMuu59f1&#10;XlWvrg/WsL2KqL1r+Wwy5Uw54aV2fcu/fL59dcUZJnASjHeq5UeF/Hr98sVqDI2a+8EbqSIjEofN&#10;GFo+pBSaqkIxKAs48UE5SnY+Wki0jX0lI4zEbk01n06X1eijDNELhUinm1OSrwt/1ymRPnUdqsRM&#10;y6m2VNZY1l1eq/UKmj5CGLQ4lwH/UIUF7eijF6oNJGD3UT+jslpEj75LE+Ft5btOC1U0kJrZ9Ima&#10;uwGCKlrIHAwXm/D/0YqP+21kWlLv3nDmwFKPHr5+e/j+g81eZ3fGgA2Bbtw2nncYtjFLPXTR5jeJ&#10;YIfi6PHiqDokJuhwsVxc1TUZLyi3XNSZsXq8GiKm98pbloOWG+2yXGhg/wHTCfoLko+NY2PL39bz&#10;mgiBpqUzkCi0gepH15e76I2Wt9qYfANjv7sxke0h97885xL+gOWPbACHE66kMgyaQYF85yRLx0DG&#10;OBphnkuwSnJmFE18jgoygTZ/gyT1xpEJ2deTkznaeXmkPtyHqPuBnJiVKnOG+l4sO89oHqzf94Xp&#10;8U9a/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55kk1wAAAAsBAAAPAAAAAAAAAAEAIAAAACIA&#10;AABkcnMvZG93bnJldi54bWxQSwECFAAUAAAACACHTuJAJoG7ltEBAACRAwAADgAAAAAAAAABACAA&#10;AAAmAQAAZHJzL2Uyb0RvYy54bWxQSwUGAAAAAAYABgBZAQAAaQU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sz w:val="40"/>
          <w:szCs w:val="40"/>
        </w:rPr>
        <mc:AlternateContent>
          <mc:Choice Requires="wps">
            <w:drawing>
              <wp:anchor distT="0" distB="0" distL="114300" distR="114300" simplePos="0" relativeHeight="251969536" behindDoc="0" locked="0" layoutInCell="1" allowOverlap="1">
                <wp:simplePos x="0" y="0"/>
                <wp:positionH relativeFrom="column">
                  <wp:posOffset>1386840</wp:posOffset>
                </wp:positionH>
                <wp:positionV relativeFrom="paragraph">
                  <wp:posOffset>477520</wp:posOffset>
                </wp:positionV>
                <wp:extent cx="3638550" cy="635"/>
                <wp:effectExtent l="0" t="0" r="0" b="0"/>
                <wp:wrapNone/>
                <wp:docPr id="18" name="直线 15"/>
                <wp:cNvGraphicFramePr/>
                <a:graphic xmlns:a="http://schemas.openxmlformats.org/drawingml/2006/main">
                  <a:graphicData uri="http://schemas.microsoft.com/office/word/2010/wordprocessingShape">
                    <wps:wsp>
                      <wps:cNvCnPr/>
                      <wps:spPr>
                        <a:xfrm>
                          <a:off x="0" y="0"/>
                          <a:ext cx="36385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109.2pt;margin-top:37.6pt;height:0.05pt;width:286.5pt;z-index:251969536;mso-width-relative:page;mso-height-relative:page;" filled="f" stroked="t" coordsize="21600,21600" o:gfxdata="UEsDBAoAAAAAAIdO4kAAAAAAAAAAAAAAAAAEAAAAZHJzL1BLAwQUAAAACACHTuJA6ksPo9cAAAAJ&#10;AQAADwAAAGRycy9kb3ducmV2LnhtbE2PPU/DQAyGdyT+w8lILBW9SwptCbl0ALKxUIpY3cQkETlf&#10;mrt+wK/HnWD060evH+erk+vVgcbQebaQTA0o4srXHTcWNm/lzRJUiMg19p7JwjcFWBWXFzlmtT/y&#10;Kx3WsVFSwiFDC22MQ6Z1qFpyGKZ+IJbdpx8dRhnHRtcjHqXc9To1Zq4ddiwXWhzosaXqa713FkL5&#10;TrvyZ1JNzMes8ZTunl6e0drrq8Q8gIp0in8wnPVFHQpx2vo910H1FtJkeSuohcVdCkqAxX0iwfYc&#10;zEAXuf7/QfELUEsDBBQAAAAIAIdO4kC1QS5/0QEAAJEDAAAOAAAAZHJzL2Uyb0RvYy54bWytU0uO&#10;EzEQ3SNxB8t70vko0dBKZxYThg2CSDAHqPjTbck/uTzp5CxcgxUbjjPXoOyEDJ8NQmThlF3l5/de&#10;Va9vj86yg0pogu/4bDLlTHkRpPF9xx8+3b+64QwzeAk2eNXxk0J+u3n5Yj3GVs3DEKxUiRGIx3aM&#10;HR9yjm3ToBiUA5yEqDwldUgOMm1T38gEI6E728yn01UzhiRjCkIh0un2nOSbiq+1EvmD1qgysx0n&#10;brmuqa77sjabNbR9gjgYcaEB/8DCgfH06BVqCxnYYzJ/QDkjUsCg80QE1wStjVBVA6mZTX9T83GA&#10;qKoWMgfj1Sb8f7Di/WGXmJHUO+qUB0c9evr85enrNzZbFnfGiC0V3flduuww7lKRetTJlX8SwY7V&#10;0dPVUXXMTNDhYrW4WS7JeEG51aIiNs9XY8L8VgXHStBxa3yRCy0c3mGm56j0R0k5tp6NHX+9nC8J&#10;EGhatIVMoYvEH31f72KwRt4ba8sNTP3+ziZ2gNL/+iuiCPeXsvLIFnA419XUeTIGBfKNlyyfIhnj&#10;aYR5oeCU5MwqmvgSESC0GYz9m0p62npiUHw9O1mifZAn6sNjTKYfyIlZZVky1PfK9zKjZbB+3lek&#10;5y9p8x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Sw+j1wAAAAkBAAAPAAAAAAAAAAEAIAAAACIA&#10;AABkcnMvZG93bnJldi54bWxQSwECFAAUAAAACACHTuJAtUEuf9EBAACRAwAADgAAAAAAAAABACAA&#10;AAAmAQAAZHJzL2Uyb0RvYy54bWxQSwUGAAAAAAYABgBZAQAAaQU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sz w:val="40"/>
          <w:szCs w:val="40"/>
        </w:rPr>
        <w:t>项目名称：凌源市中医院住院部</w:t>
      </w:r>
      <w:r>
        <w:rPr>
          <w:rFonts w:hint="eastAsia" w:asciiTheme="majorEastAsia" w:hAnsiTheme="majorEastAsia" w:eastAsiaTheme="majorEastAsia" w:cstheme="majorEastAsia"/>
          <w:sz w:val="40"/>
          <w:szCs w:val="40"/>
          <w:lang w:eastAsia="zh-CN"/>
        </w:rPr>
        <w:t>扩建</w:t>
      </w:r>
      <w:r>
        <w:rPr>
          <w:rFonts w:hint="eastAsia" w:asciiTheme="majorEastAsia" w:hAnsiTheme="majorEastAsia" w:eastAsiaTheme="majorEastAsia" w:cstheme="majorEastAsia"/>
          <w:sz w:val="40"/>
          <w:szCs w:val="40"/>
        </w:rPr>
        <w:t>综合楼建设工程项目</w:t>
      </w:r>
    </w:p>
    <w:p>
      <w:pPr>
        <w:spacing w:line="360" w:lineRule="auto"/>
        <w:rPr>
          <w:rFonts w:hint="eastAsia" w:asciiTheme="majorEastAsia" w:hAnsiTheme="majorEastAsia" w:eastAsiaTheme="majorEastAsia" w:cstheme="majorEastAsia"/>
          <w:sz w:val="40"/>
          <w:szCs w:val="40"/>
        </w:rPr>
      </w:pPr>
    </w:p>
    <w:p>
      <w:pPr>
        <w:spacing w:line="360" w:lineRule="auto"/>
        <w:ind w:firstLine="400" w:firstLineChars="100"/>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mc:AlternateContent>
          <mc:Choice Requires="wps">
            <w:drawing>
              <wp:anchor distT="0" distB="0" distL="114300" distR="114300" simplePos="0" relativeHeight="251971584" behindDoc="0" locked="0" layoutInCell="1" allowOverlap="1">
                <wp:simplePos x="0" y="0"/>
                <wp:positionH relativeFrom="column">
                  <wp:posOffset>1415415</wp:posOffset>
                </wp:positionH>
                <wp:positionV relativeFrom="paragraph">
                  <wp:posOffset>483235</wp:posOffset>
                </wp:positionV>
                <wp:extent cx="3638550" cy="635"/>
                <wp:effectExtent l="0" t="0" r="0" b="0"/>
                <wp:wrapNone/>
                <wp:docPr id="20" name="直线 16"/>
                <wp:cNvGraphicFramePr/>
                <a:graphic xmlns:a="http://schemas.openxmlformats.org/drawingml/2006/main">
                  <a:graphicData uri="http://schemas.microsoft.com/office/word/2010/wordprocessingShape">
                    <wps:wsp>
                      <wps:cNvCnPr/>
                      <wps:spPr>
                        <a:xfrm>
                          <a:off x="0" y="0"/>
                          <a:ext cx="36385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111.45pt;margin-top:38.05pt;height:0.05pt;width:286.5pt;z-index:251971584;mso-width-relative:page;mso-height-relative:page;" filled="f" stroked="t" coordsize="21600,21600" o:gfxdata="UEsDBAoAAAAAAIdO4kAAAAAAAAAAAAAAAAAEAAAAZHJzL1BLAwQUAAAACACHTuJAbCcEJtcAAAAJ&#10;AQAADwAAAGRycy9kb3ducmV2LnhtbE2PTU/DMAyG70j8h8hIXKYtaRAbK013AHrjwgDt6jWmrWiS&#10;rsk+4NfjncbRrx+9flysTq4XBxpjF7yBbKZAkK+D7Xxj4OO9mj6AiAm9xT54MvBDEVbl9VWBuQ1H&#10;/0aHdWoEl/iYo4E2pSGXMtYtOYyzMJDn3VcYHSYex0baEY9c7nqplZpLh53nCy0O9NRS/b3eOwOx&#10;+qRd9TupJ2pz1wTSu+fXFzTm9iZTjyASndIFhrM+q0PJTtuw9zaK3oDWesmogcU8A8HAYnnPwfYc&#10;aJBlIf9/UP4BUEsDBBQAAAAIAIdO4kAT08SazwEAAJEDAAAOAAAAZHJzL2Uyb0RvYy54bWytU0uO&#10;EzEQ3SNxB8t70vko0dBKZxYThg2CSDAHqPjTbck/uTzp5CxcgxUbjjPXoOyEDJ8NQvTCXXY9v673&#10;qnp9e3SWHVRCE3zHZ5MpZ8qLII3vO/7w6f7VDWeYwUuwwauOnxTy283LF+sxtmoehmClSoxIPLZj&#10;7PiQc2ybBsWgHOAkROUpqUNykGmb+kYmGInd2WY+na6aMSQZUxAKkU635yTfVH6tlcgftEaVme04&#10;1Zbrmuq6L2uzWUPbJ4iDEZcy4B+qcGA8ffRKtYUM7DGZP6icESlg0HkigmuC1kaoqoHUzKa/qfk4&#10;QFRVC5mD8WoT/j9a8f6wS8zIjs/JHg+OevT0+cvT129stirujBFbAt35XbrsMO5SkXrUyZU3iWDH&#10;6ujp6qg6ZibocLFa3CyXxCwot1osC2PzfDUmzG9VcKwEHbfGF7nQwuEd5jP0B6QcW8/Gjr9ezpdE&#10;CDQt2kKm0EWqH31f72KwRt4ba8sNTP3+ziZ2gNL/+lxK+AVWPrIFHM64miowaAcF8o2XLJ8iGeNp&#10;hHkpwSnJmVU08SWqyAzG/g2S1FtPJhRfz06WaB/kifrwGJPpB3JiVqssGep7tewyo2Wwft5Xpuc/&#10;afM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CcEJtcAAAAJAQAADwAAAAAAAAABACAAAAAiAAAA&#10;ZHJzL2Rvd25yZXYueG1sUEsBAhQAFAAAAAgAh07iQBPTxJrPAQAAkQMAAA4AAAAAAAAAAQAgAAAA&#10;JgEAAGRycy9lMm9Eb2MueG1sUEsFBgAAAAAGAAYAWQEAAGcFA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sz w:val="40"/>
          <w:szCs w:val="40"/>
        </w:rPr>
        <w:t>委托单位：</w:t>
      </w:r>
      <w:r>
        <w:rPr>
          <w:rFonts w:hint="eastAsia" w:asciiTheme="majorEastAsia" w:hAnsiTheme="majorEastAsia" w:eastAsiaTheme="majorEastAsia" w:cstheme="majorEastAsia"/>
          <w:sz w:val="40"/>
          <w:szCs w:val="40"/>
          <w:lang w:val="en-US" w:eastAsia="zh-CN"/>
        </w:rPr>
        <w:t xml:space="preserve">      </w:t>
      </w:r>
      <w:r>
        <w:rPr>
          <w:rFonts w:hint="eastAsia" w:asciiTheme="majorEastAsia" w:hAnsiTheme="majorEastAsia" w:eastAsiaTheme="majorEastAsia" w:cstheme="majorEastAsia"/>
          <w:sz w:val="40"/>
          <w:szCs w:val="40"/>
          <w:lang w:eastAsia="zh-CN"/>
        </w:rPr>
        <w:t>凌源市中医院</w:t>
      </w:r>
    </w:p>
    <w:p>
      <w:pPr>
        <w:spacing w:line="360" w:lineRule="auto"/>
        <w:rPr>
          <w:rFonts w:hint="eastAsia" w:asciiTheme="majorEastAsia" w:hAnsiTheme="majorEastAsia" w:eastAsiaTheme="majorEastAsia" w:cstheme="majorEastAsia"/>
          <w:sz w:val="40"/>
          <w:szCs w:val="40"/>
        </w:rPr>
      </w:pPr>
    </w:p>
    <w:p>
      <w:pPr>
        <w:spacing w:line="360" w:lineRule="auto"/>
        <w:ind w:firstLine="400" w:firstLineChars="100"/>
        <w:rPr>
          <w:rFonts w:hint="eastAsia" w:asciiTheme="majorEastAsia" w:hAnsiTheme="majorEastAsia" w:eastAsiaTheme="majorEastAsia" w:cstheme="majorEastAsia"/>
          <w:sz w:val="40"/>
          <w:szCs w:val="40"/>
          <w:lang w:eastAsia="zh-CN"/>
        </w:rPr>
      </w:pPr>
      <w:r>
        <w:rPr>
          <w:rFonts w:hint="eastAsia" w:asciiTheme="majorEastAsia" w:hAnsiTheme="majorEastAsia" w:eastAsiaTheme="majorEastAsia" w:cstheme="majorEastAsia"/>
          <w:sz w:val="40"/>
          <w:szCs w:val="40"/>
        </w:rPr>
        <mc:AlternateContent>
          <mc:Choice Requires="wps">
            <w:drawing>
              <wp:anchor distT="0" distB="0" distL="114300" distR="114300" simplePos="0" relativeHeight="251972608" behindDoc="0" locked="0" layoutInCell="1" allowOverlap="1">
                <wp:simplePos x="0" y="0"/>
                <wp:positionH relativeFrom="column">
                  <wp:posOffset>1405890</wp:posOffset>
                </wp:positionH>
                <wp:positionV relativeFrom="paragraph">
                  <wp:posOffset>467995</wp:posOffset>
                </wp:positionV>
                <wp:extent cx="3638550" cy="635"/>
                <wp:effectExtent l="0" t="0" r="0" b="0"/>
                <wp:wrapNone/>
                <wp:docPr id="19" name="直线 17"/>
                <wp:cNvGraphicFramePr/>
                <a:graphic xmlns:a="http://schemas.openxmlformats.org/drawingml/2006/main">
                  <a:graphicData uri="http://schemas.microsoft.com/office/word/2010/wordprocessingShape">
                    <wps:wsp>
                      <wps:cNvCnPr/>
                      <wps:spPr>
                        <a:xfrm>
                          <a:off x="0" y="0"/>
                          <a:ext cx="36385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110.7pt;margin-top:36.85pt;height:0.05pt;width:286.5pt;z-index:251972608;mso-width-relative:page;mso-height-relative:page;" filled="f" stroked="t" coordsize="21600,21600" o:gfxdata="UEsDBAoAAAAAAIdO4kAAAAAAAAAAAAAAAAAEAAAAZHJzL1BLAwQUAAAACACHTuJA5mNxrNcAAAAJ&#10;AQAADwAAAGRycy9kb3ducmV2LnhtbE2PPU/DQAyGdyT+w8lILBW9JK1ICbl0ALKxUECsbs4kETlf&#10;mrt+wK/HnWD060evH5frkxvUgabQezaQzhNQxI23PbcG3l7rmxWoEJEtDp7JwDcFWFeXFyUW1h/5&#10;hQ6b2Cop4VCggS7GsdA6NB05DHM/Esvu008Oo4xTq+2ERyl3g86S5FY77FkudDjSQ0fN12bvDIT6&#10;nXb1z6yZJR+L1lO2e3x+QmOur9LkHlSkU/yD4awv6lCJ09bv2QY1GMiydCmogXyRgxIgv1tKsD0H&#10;K9BVqf9/UP0CUEsDBBQAAAAIAIdO4kDGFdTK0QEAAJEDAAAOAAAAZHJzL2Uyb0RvYy54bWytU0tu&#10;2zAQ3RfoHQjua/kDuYlgOYu46aZoDTQ9wJikJAL8gcNY9ll6ja666XFyjQ5p12mbTVBUC2rIeXya&#10;92a0ujlYw/Yqovau5bPJlDPlhJfa9S3/cn/35oozTOAkGO9Uy48K+c369avVGBo194M3UkVGJA6b&#10;MbR8SCk0VYViUBZw4oNylOx8tJBoG/tKRhiJ3ZpqPp0uq9FHGaIXCpFON6ckXxf+rlMifeo6VImZ&#10;llNtqayxrLu8VusVNH2EMGhxLgP+oQoL2tFHL1QbSMAeon5GZbWIHn2XJsLbynedFqpoIDWz6V9q&#10;Pg8QVNFC5mC42IT/j1Z83G8j05J6d82ZA0s9evz67fH7DzZ7m90ZAzYEunXbeN5h2MYs9dBFm98k&#10;gh2Ko8eLo+qQmKDDxXJxVddkvKDcclFnxurpaoiY3itvWQ5abrTLcqGB/QdMJ+gvSD42jo0tv67n&#10;NRECTUtnIFFoA9WPri930Rst77Qx+QbGfndrIttD7n95ziX8Acsf2QAOJ1xJZRg0gwL5zkmWjoGM&#10;cTTCPJdgleTMKJr4HBVkAm1egiT1xpEJ2deTkznaeXmkPjyEqPuBnJiVKnOG+l4sO89oHqzf94Xp&#10;6U9a/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mY3Gs1wAAAAkBAAAPAAAAAAAAAAEAIAAAACIA&#10;AABkcnMvZG93bnJldi54bWxQSwECFAAUAAAACACHTuJAxhXUytEBAACRAwAADgAAAAAAAAABACAA&#10;AAAmAQAAZHJzL2Uyb0RvYy54bWxQSwUGAAAAAAYABgBZAQAAaQU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sz w:val="40"/>
          <w:szCs w:val="40"/>
          <w:lang w:eastAsia="zh-CN"/>
        </w:rPr>
        <w:t>编制单位：</w:t>
      </w:r>
      <w:r>
        <w:rPr>
          <w:rFonts w:hint="eastAsia" w:asciiTheme="majorEastAsia" w:hAnsiTheme="majorEastAsia" w:eastAsiaTheme="majorEastAsia" w:cstheme="majorEastAsia"/>
          <w:sz w:val="40"/>
          <w:szCs w:val="40"/>
          <w:lang w:val="en-US" w:eastAsia="zh-CN"/>
        </w:rPr>
        <w:t xml:space="preserve"> </w:t>
      </w:r>
      <w:r>
        <w:rPr>
          <w:rFonts w:hint="eastAsia" w:asciiTheme="majorEastAsia" w:hAnsiTheme="majorEastAsia" w:eastAsiaTheme="majorEastAsia" w:cstheme="majorEastAsia"/>
          <w:sz w:val="40"/>
          <w:szCs w:val="40"/>
          <w:lang w:eastAsia="zh-CN"/>
        </w:rPr>
        <w:t>辽宁鹏宇环境监测有限公司</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outlineLvl w:val="9"/>
        <w:rPr>
          <w:rFonts w:hint="eastAsia" w:asciiTheme="majorEastAsia" w:hAnsiTheme="majorEastAsia" w:eastAsiaTheme="majorEastAsia" w:cstheme="majorEastAsia"/>
          <w:b/>
          <w:bCs/>
          <w:sz w:val="40"/>
          <w:szCs w:val="40"/>
          <w:lang w:val="en-US" w:eastAsia="zh-CN"/>
        </w:rPr>
      </w:pP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outlineLvl w:val="9"/>
        <w:rPr>
          <w:rFonts w:hint="eastAsia" w:asciiTheme="majorEastAsia" w:hAnsiTheme="majorEastAsia" w:eastAsiaTheme="majorEastAsia" w:cstheme="majorEastAsia"/>
          <w:b/>
          <w:bCs/>
          <w:sz w:val="40"/>
          <w:szCs w:val="40"/>
          <w:lang w:val="en-US" w:eastAsia="zh-CN"/>
        </w:rPr>
      </w:pP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outlineLvl w:val="9"/>
        <w:rPr>
          <w:rFonts w:hint="eastAsia" w:asciiTheme="majorEastAsia" w:hAnsiTheme="majorEastAsia" w:eastAsiaTheme="majorEastAsia" w:cstheme="majorEastAsia"/>
          <w:b/>
          <w:bCs/>
          <w:sz w:val="40"/>
          <w:szCs w:val="40"/>
          <w:lang w:val="en-US" w:eastAsia="zh-CN"/>
        </w:rPr>
      </w:pP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outlineLvl w:val="9"/>
        <w:rPr>
          <w:rFonts w:hint="eastAsia" w:asciiTheme="majorEastAsia" w:hAnsiTheme="majorEastAsia" w:eastAsiaTheme="majorEastAsia" w:cstheme="majorEastAsia"/>
          <w:sz w:val="38"/>
        </w:rPr>
      </w:pP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outlineLvl w:val="9"/>
        <w:rPr>
          <w:rFonts w:hint="eastAsia" w:asciiTheme="majorEastAsia" w:hAnsiTheme="majorEastAsia" w:eastAsiaTheme="majorEastAsia" w:cstheme="majorEastAsia"/>
          <w:sz w:val="38"/>
        </w:rPr>
      </w:pPr>
      <w:r>
        <w:rPr>
          <w:rFonts w:hint="eastAsia" w:asciiTheme="majorEastAsia" w:hAnsiTheme="majorEastAsia" w:eastAsiaTheme="majorEastAsia" w:cstheme="majorEastAsia"/>
          <w:sz w:val="38"/>
        </w:rPr>
        <w:t>二O一</w:t>
      </w:r>
      <w:r>
        <w:rPr>
          <w:rFonts w:hint="eastAsia" w:asciiTheme="majorEastAsia" w:hAnsiTheme="majorEastAsia" w:eastAsiaTheme="majorEastAsia" w:cstheme="majorEastAsia"/>
          <w:sz w:val="38"/>
          <w:lang w:eastAsia="zh-CN"/>
        </w:rPr>
        <w:t>八</w:t>
      </w:r>
      <w:r>
        <w:rPr>
          <w:rFonts w:hint="eastAsia" w:asciiTheme="majorEastAsia" w:hAnsiTheme="majorEastAsia" w:eastAsiaTheme="majorEastAsia" w:cstheme="majorEastAsia"/>
          <w:sz w:val="38"/>
        </w:rPr>
        <w:t>年</w:t>
      </w:r>
      <w:r>
        <w:rPr>
          <w:rFonts w:hint="eastAsia" w:asciiTheme="majorEastAsia" w:hAnsiTheme="majorEastAsia" w:eastAsiaTheme="majorEastAsia" w:cstheme="majorEastAsia"/>
          <w:sz w:val="38"/>
          <w:lang w:eastAsia="zh-CN"/>
        </w:rPr>
        <w:t>一</w:t>
      </w:r>
      <w:r>
        <w:rPr>
          <w:rFonts w:hint="eastAsia" w:asciiTheme="majorEastAsia" w:hAnsiTheme="majorEastAsia" w:eastAsiaTheme="majorEastAsia" w:cstheme="majorEastAsia"/>
          <w:sz w:val="38"/>
        </w:rPr>
        <w:t>月</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outlineLvl w:val="9"/>
        <w:rPr>
          <w:rFonts w:hint="eastAsia" w:asciiTheme="majorEastAsia" w:hAnsiTheme="majorEastAsia" w:eastAsiaTheme="majorEastAsia" w:cstheme="majorEastAsia"/>
          <w:sz w:val="38"/>
        </w:rPr>
      </w:pPr>
    </w:p>
    <w:p>
      <w:pPr>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辽宁省凌源市中医院住院部综合楼建设工程项目</w:t>
      </w:r>
    </w:p>
    <w:p>
      <w:pPr>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环境保护验收监测报告书</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监测单位：</w:t>
      </w:r>
      <w:r>
        <w:rPr>
          <w:rFonts w:hint="eastAsia" w:asciiTheme="minorEastAsia" w:hAnsiTheme="minorEastAsia" w:eastAsiaTheme="minorEastAsia" w:cstheme="minorEastAsia"/>
          <w:sz w:val="32"/>
          <w:szCs w:val="32"/>
          <w:lang w:eastAsia="zh-CN"/>
        </w:rPr>
        <w:t>辽宁鹏宇环境监测有限公司</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董事长</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马云朋</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报告编写人： </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审核：</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审定：</w:t>
      </w:r>
    </w:p>
    <w:p>
      <w:pPr>
        <w:pStyle w:val="5"/>
        <w:ind w:firstLine="2240" w:firstLineChars="700"/>
        <w:jc w:val="left"/>
        <w:rPr>
          <w:rFonts w:hint="eastAsia" w:asciiTheme="minorEastAsia" w:hAnsiTheme="minorEastAsia" w:eastAsiaTheme="minorEastAsia" w:cstheme="minorEastAsia"/>
          <w:sz w:val="32"/>
          <w:szCs w:val="32"/>
        </w:rPr>
      </w:pPr>
    </w:p>
    <w:p>
      <w:pPr>
        <w:pStyle w:val="5"/>
        <w:ind w:firstLine="2240" w:firstLineChars="700"/>
        <w:jc w:val="left"/>
        <w:rPr>
          <w:rFonts w:hint="eastAsia" w:asciiTheme="minorEastAsia" w:hAnsiTheme="minorEastAsia" w:eastAsiaTheme="minorEastAsia" w:cstheme="minorEastAsia"/>
          <w:sz w:val="32"/>
          <w:szCs w:val="32"/>
        </w:rPr>
      </w:pPr>
    </w:p>
    <w:p>
      <w:pPr>
        <w:pStyle w:val="5"/>
        <w:jc w:val="left"/>
        <w:rPr>
          <w:rFonts w:hint="eastAsia" w:asciiTheme="minorEastAsia" w:hAnsiTheme="minorEastAsia" w:eastAsiaTheme="minorEastAsia" w:cstheme="minorEastAsia"/>
          <w:sz w:val="32"/>
          <w:szCs w:val="32"/>
        </w:rPr>
      </w:pPr>
    </w:p>
    <w:p>
      <w:pPr>
        <w:pStyle w:val="5"/>
        <w:jc w:val="left"/>
        <w:rPr>
          <w:rFonts w:hint="eastAsia" w:asciiTheme="minorEastAsia" w:hAnsiTheme="minorEastAsia" w:eastAsiaTheme="minorEastAsia" w:cstheme="minorEastAsia"/>
          <w:sz w:val="32"/>
          <w:szCs w:val="32"/>
        </w:rPr>
      </w:pPr>
    </w:p>
    <w:p>
      <w:pPr>
        <w:pStyle w:val="5"/>
        <w:jc w:val="left"/>
        <w:rPr>
          <w:rFonts w:hint="eastAsia" w:asciiTheme="minorEastAsia" w:hAnsiTheme="minorEastAsia" w:eastAsiaTheme="minorEastAsia" w:cstheme="minorEastAsia"/>
          <w:sz w:val="32"/>
          <w:szCs w:val="32"/>
        </w:rPr>
      </w:pPr>
    </w:p>
    <w:p>
      <w:pPr>
        <w:pStyle w:val="5"/>
        <w:jc w:val="left"/>
        <w:rPr>
          <w:rFonts w:hint="eastAsia" w:asciiTheme="minorEastAsia" w:hAnsiTheme="minorEastAsia" w:eastAsiaTheme="minorEastAsia" w:cstheme="minorEastAsia"/>
          <w:sz w:val="32"/>
          <w:szCs w:val="32"/>
        </w:rPr>
      </w:pPr>
    </w:p>
    <w:p>
      <w:pPr>
        <w:pStyle w:val="5"/>
        <w:jc w:val="left"/>
        <w:rPr>
          <w:rFonts w:hint="eastAsia" w:asciiTheme="minorEastAsia" w:hAnsiTheme="minorEastAsia" w:eastAsiaTheme="minorEastAsia" w:cstheme="minorEastAsia"/>
          <w:sz w:val="32"/>
          <w:szCs w:val="32"/>
        </w:rPr>
      </w:pP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电话：0421—68</w:t>
      </w:r>
      <w:r>
        <w:rPr>
          <w:rFonts w:hint="eastAsia" w:asciiTheme="minorEastAsia" w:hAnsiTheme="minorEastAsia" w:eastAsiaTheme="minorEastAsia" w:cstheme="minorEastAsia"/>
          <w:sz w:val="32"/>
          <w:szCs w:val="32"/>
          <w:lang w:val="en-US" w:eastAsia="zh-CN"/>
        </w:rPr>
        <w:t>16007</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传真：0421—68</w:t>
      </w:r>
      <w:r>
        <w:rPr>
          <w:rFonts w:hint="eastAsia" w:asciiTheme="minorEastAsia" w:hAnsiTheme="minorEastAsia" w:eastAsiaTheme="minorEastAsia" w:cstheme="minorEastAsia"/>
          <w:sz w:val="32"/>
          <w:szCs w:val="32"/>
          <w:lang w:val="en-US" w:eastAsia="zh-CN"/>
        </w:rPr>
        <w:t>16007</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邮编：122500</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地址：凌源市</w:t>
      </w:r>
      <w:r>
        <w:rPr>
          <w:rFonts w:hint="eastAsia" w:asciiTheme="minorEastAsia" w:hAnsiTheme="minorEastAsia" w:eastAsiaTheme="minorEastAsia" w:cstheme="minorEastAsia"/>
          <w:sz w:val="32"/>
          <w:szCs w:val="32"/>
          <w:lang w:eastAsia="zh-CN"/>
        </w:rPr>
        <w:t>东环路</w:t>
      </w:r>
      <w:r>
        <w:rPr>
          <w:rFonts w:hint="eastAsia" w:asciiTheme="minorEastAsia" w:hAnsiTheme="minorEastAsia" w:eastAsiaTheme="minorEastAsia" w:cstheme="minorEastAsia"/>
          <w:sz w:val="32"/>
          <w:szCs w:val="32"/>
          <w:lang w:val="en-US" w:eastAsia="zh-CN"/>
        </w:rPr>
        <w:t>51号</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outlineLvl w:val="9"/>
        <w:rPr>
          <w:rFonts w:hint="eastAsia" w:asciiTheme="majorEastAsia" w:hAnsiTheme="majorEastAsia" w:eastAsiaTheme="majorEastAsia" w:cstheme="majorEastAsia"/>
          <w:sz w:val="38"/>
        </w:rPr>
      </w:pP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outlineLvl w:val="9"/>
        <w:rPr>
          <w:rFonts w:hint="eastAsia" w:asciiTheme="majorEastAsia" w:hAnsiTheme="majorEastAsia" w:eastAsiaTheme="majorEastAsia" w:cstheme="majorEastAsia"/>
          <w:sz w:val="38"/>
          <w:lang w:val="en-US" w:eastAsia="zh-CN"/>
        </w:rPr>
        <w:sectPr>
          <w:footerReference r:id="rId3" w:type="default"/>
          <w:pgSz w:w="11906" w:h="16838"/>
          <w:pgMar w:top="1440" w:right="1800" w:bottom="1440" w:left="1800" w:header="708" w:footer="708" w:gutter="0"/>
          <w:pgNumType w:start="1"/>
          <w:cols w:space="708" w:num="1"/>
          <w:docGrid w:linePitch="360" w:charSpace="0"/>
        </w:sectPr>
      </w:pPr>
    </w:p>
    <w:sdt>
      <w:sdtPr>
        <w:rPr>
          <w:rFonts w:ascii="宋体" w:hAnsi="宋体" w:eastAsia="宋体"/>
          <w:sz w:val="21"/>
        </w:rPr>
        <w:id w:val="147477342"/>
        <w:docPartObj>
          <w:docPartGallery w:val="Table of Contents"/>
          <w:docPartUnique/>
        </w:docPartObj>
      </w:sdtPr>
      <w:sdtEndPr>
        <w:rPr>
          <w:rFonts w:hint="eastAsia" w:ascii="仿宋" w:hAnsi="仿宋" w:eastAsia="仿宋" w:cs="仿宋"/>
          <w:sz w:val="24"/>
          <w:szCs w:val="24"/>
        </w:rPr>
      </w:sdtEndPr>
      <w:sdtContent>
        <w:p>
          <w:pPr>
            <w:jc w:val="center"/>
            <w:rPr>
              <w:rFonts w:hint="eastAsia" w:ascii="仿宋" w:hAnsi="仿宋" w:eastAsia="仿宋" w:cs="仿宋"/>
              <w:b/>
              <w:bCs/>
              <w:sz w:val="24"/>
              <w:szCs w:val="24"/>
            </w:rPr>
          </w:pPr>
          <w:bookmarkStart w:id="0" w:name="_Toc8399"/>
          <w:bookmarkStart w:id="1" w:name="_Toc12200"/>
          <w:bookmarkStart w:id="2" w:name="_Toc15755"/>
          <w:bookmarkStart w:id="3" w:name="_Toc15655"/>
          <w:bookmarkStart w:id="4" w:name="_Toc20218"/>
          <w:bookmarkStart w:id="5" w:name="_Toc20492"/>
          <w:bookmarkStart w:id="6" w:name="_Toc24074"/>
          <w:bookmarkStart w:id="7" w:name="_Toc17611"/>
          <w:bookmarkStart w:id="8" w:name="_Toc25929"/>
          <w:r>
            <w:rPr>
              <w:rFonts w:hint="eastAsia" w:asciiTheme="majorEastAsia" w:hAnsiTheme="majorEastAsia" w:eastAsiaTheme="majorEastAsia" w:cstheme="majorEastAsia"/>
              <w:b/>
              <w:bCs/>
              <w:sz w:val="48"/>
              <w:szCs w:val="48"/>
            </w:rPr>
            <w:t>目</w:t>
          </w:r>
          <w:r>
            <w:rPr>
              <w:rFonts w:hint="eastAsia" w:asciiTheme="majorEastAsia" w:hAnsiTheme="majorEastAsia" w:eastAsiaTheme="majorEastAsia" w:cstheme="majorEastAsia"/>
              <w:b/>
              <w:bCs/>
              <w:sz w:val="48"/>
              <w:szCs w:val="48"/>
              <w:lang w:val="en-US" w:eastAsia="zh-CN"/>
            </w:rPr>
            <w:t xml:space="preserve"> </w:t>
          </w:r>
          <w:r>
            <w:rPr>
              <w:rFonts w:hint="eastAsia" w:asciiTheme="majorEastAsia" w:hAnsiTheme="majorEastAsia" w:eastAsiaTheme="majorEastAsia" w:cstheme="majorEastAsia"/>
              <w:b/>
              <w:bCs/>
              <w:sz w:val="48"/>
              <w:szCs w:val="48"/>
            </w:rPr>
            <w:t>录</w:t>
          </w:r>
        </w:p>
        <w:p>
          <w:pPr>
            <w:pStyle w:val="35"/>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_Toc10120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5"/>
              <w:placeholder>
                <w:docPart w:val="{b9755924-e27c-4622-9d53-d470b4ef9324}"/>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一、凌源市中医院住院部综合楼建设工程项目竣工环境保护验收监测报告</w:t>
              </w:r>
            </w:sdtContent>
          </w:sdt>
          <w:r>
            <w:rPr>
              <w:rFonts w:hint="eastAsia" w:ascii="仿宋" w:hAnsi="仿宋" w:eastAsia="仿宋" w:cs="仿宋"/>
              <w:sz w:val="24"/>
              <w:szCs w:val="24"/>
            </w:rPr>
            <w:tab/>
          </w:r>
          <w:r>
            <w:rPr>
              <w:rFonts w:hint="eastAsia" w:ascii="仿宋" w:hAnsi="仿宋" w:eastAsia="仿宋" w:cs="仿宋"/>
              <w:sz w:val="24"/>
              <w:szCs w:val="24"/>
            </w:rPr>
            <w:t>3</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_Toc8518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5"/>
              <w:placeholder>
                <w:docPart w:val="{a9deaabd-a439-4bee-8d96-515cb6da93d3}"/>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1、前言</w:t>
              </w:r>
            </w:sdtContent>
          </w:sdt>
          <w:r>
            <w:rPr>
              <w:rFonts w:hint="eastAsia" w:ascii="仿宋" w:hAnsi="仿宋" w:eastAsia="仿宋" w:cs="仿宋"/>
              <w:sz w:val="24"/>
              <w:szCs w:val="24"/>
            </w:rPr>
            <w:tab/>
          </w:r>
          <w:r>
            <w:rPr>
              <w:rFonts w:hint="eastAsia" w:ascii="仿宋" w:hAnsi="仿宋" w:eastAsia="仿宋" w:cs="仿宋"/>
              <w:sz w:val="24"/>
              <w:szCs w:val="24"/>
            </w:rPr>
            <w:t>3</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_Toc22392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5"/>
              <w:placeholder>
                <w:docPart w:val="{999234fd-4acf-44c1-bb69-fce0927e8288}"/>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2、验收依据</w:t>
              </w:r>
            </w:sdtContent>
          </w:sdt>
          <w:r>
            <w:rPr>
              <w:rFonts w:hint="eastAsia" w:ascii="仿宋" w:hAnsi="仿宋" w:eastAsia="仿宋" w:cs="仿宋"/>
              <w:sz w:val="24"/>
              <w:szCs w:val="24"/>
            </w:rPr>
            <w:tab/>
          </w:r>
          <w:r>
            <w:rPr>
              <w:rFonts w:hint="eastAsia" w:ascii="仿宋" w:hAnsi="仿宋" w:eastAsia="仿宋" w:cs="仿宋"/>
              <w:sz w:val="24"/>
              <w:szCs w:val="24"/>
            </w:rPr>
            <w:t>3</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_Toc14358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5"/>
              <w:placeholder>
                <w:docPart w:val="{447a24a4-e076-4bc2-b28b-7aca717b0380}"/>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3、建设项目工程概况</w:t>
              </w:r>
            </w:sdtContent>
          </w:sdt>
          <w:r>
            <w:rPr>
              <w:rFonts w:hint="eastAsia" w:ascii="仿宋" w:hAnsi="仿宋" w:eastAsia="仿宋" w:cs="仿宋"/>
              <w:sz w:val="24"/>
              <w:szCs w:val="24"/>
            </w:rPr>
            <w:tab/>
          </w:r>
          <w:r>
            <w:rPr>
              <w:rFonts w:hint="eastAsia" w:ascii="仿宋" w:hAnsi="仿宋" w:eastAsia="仿宋" w:cs="仿宋"/>
              <w:sz w:val="24"/>
              <w:szCs w:val="24"/>
            </w:rPr>
            <w:t>4</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_Toc29069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706296cf-801d-4488-b1b8-11f3c238b76f}"/>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3.1建设项目基本情况</w:t>
              </w:r>
            </w:sdtContent>
          </w:sdt>
          <w:r>
            <w:rPr>
              <w:rFonts w:hint="eastAsia" w:ascii="仿宋" w:hAnsi="仿宋" w:eastAsia="仿宋" w:cs="仿宋"/>
              <w:sz w:val="24"/>
              <w:szCs w:val="24"/>
            </w:rPr>
            <w:tab/>
          </w:r>
          <w:r>
            <w:rPr>
              <w:rFonts w:hint="eastAsia" w:ascii="仿宋" w:hAnsi="仿宋" w:eastAsia="仿宋" w:cs="仿宋"/>
              <w:sz w:val="24"/>
              <w:szCs w:val="24"/>
            </w:rPr>
            <w:t>4</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_Toc19266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c7468c1e-0011-4ac6-b7ec-e85c312dd454}"/>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3.2项目规模</w:t>
              </w:r>
            </w:sdtContent>
          </w:sdt>
          <w:r>
            <w:rPr>
              <w:rFonts w:hint="eastAsia" w:ascii="仿宋" w:hAnsi="仿宋" w:eastAsia="仿宋" w:cs="仿宋"/>
              <w:sz w:val="24"/>
              <w:szCs w:val="24"/>
            </w:rPr>
            <w:tab/>
          </w:r>
          <w:r>
            <w:rPr>
              <w:rFonts w:hint="eastAsia" w:ascii="仿宋" w:hAnsi="仿宋" w:eastAsia="仿宋" w:cs="仿宋"/>
              <w:sz w:val="24"/>
              <w:szCs w:val="24"/>
            </w:rPr>
            <w:t>4</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_Toc7488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6afac183-9d84-4e55-9b82-797ec6b610ee}"/>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3.3建设内容</w:t>
              </w:r>
            </w:sdtContent>
          </w:sdt>
          <w:r>
            <w:rPr>
              <w:rFonts w:hint="eastAsia" w:ascii="仿宋" w:hAnsi="仿宋" w:eastAsia="仿宋" w:cs="仿宋"/>
              <w:sz w:val="24"/>
              <w:szCs w:val="24"/>
            </w:rPr>
            <w:tab/>
          </w:r>
          <w:r>
            <w:rPr>
              <w:rFonts w:hint="eastAsia" w:ascii="仿宋" w:hAnsi="仿宋" w:eastAsia="仿宋" w:cs="仿宋"/>
              <w:sz w:val="24"/>
              <w:szCs w:val="24"/>
            </w:rPr>
            <w:t>5</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_Toc5654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15646dcb-ebae-40bd-98f5-d40637c37513}"/>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3.4医院现有污水处理工艺</w:t>
              </w:r>
            </w:sdtContent>
          </w:sdt>
          <w:r>
            <w:rPr>
              <w:rFonts w:hint="eastAsia" w:ascii="仿宋" w:hAnsi="仿宋" w:eastAsia="仿宋" w:cs="仿宋"/>
              <w:sz w:val="24"/>
              <w:szCs w:val="24"/>
            </w:rPr>
            <w:tab/>
          </w:r>
          <w:r>
            <w:rPr>
              <w:rFonts w:hint="eastAsia" w:ascii="仿宋" w:hAnsi="仿宋" w:eastAsia="仿宋" w:cs="仿宋"/>
              <w:sz w:val="24"/>
              <w:szCs w:val="24"/>
            </w:rPr>
            <w:t>7</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_Toc6615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1957486a-156b-4918-833e-664f4b773aaf}"/>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3.5环境影响评价结论及其批复要求</w:t>
              </w:r>
            </w:sdtContent>
          </w:sdt>
          <w:r>
            <w:rPr>
              <w:rFonts w:hint="eastAsia" w:ascii="仿宋" w:hAnsi="仿宋" w:eastAsia="仿宋" w:cs="仿宋"/>
              <w:sz w:val="24"/>
              <w:szCs w:val="24"/>
            </w:rPr>
            <w:tab/>
          </w:r>
          <w:r>
            <w:rPr>
              <w:rFonts w:hint="eastAsia" w:ascii="仿宋" w:hAnsi="仿宋" w:eastAsia="仿宋" w:cs="仿宋"/>
              <w:sz w:val="24"/>
              <w:szCs w:val="24"/>
            </w:rPr>
            <w:t>8</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_Toc21433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e3161c91-d263-446f-9ce1-7c8e06d92fdd}"/>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4、主要污染源及治理措施</w:t>
              </w:r>
            </w:sdtContent>
          </w:sdt>
          <w:r>
            <w:rPr>
              <w:rFonts w:hint="eastAsia" w:ascii="仿宋" w:hAnsi="仿宋" w:eastAsia="仿宋" w:cs="仿宋"/>
              <w:sz w:val="24"/>
              <w:szCs w:val="24"/>
            </w:rPr>
            <w:tab/>
          </w:r>
          <w:r>
            <w:rPr>
              <w:rFonts w:hint="eastAsia" w:ascii="仿宋" w:hAnsi="仿宋" w:eastAsia="仿宋" w:cs="仿宋"/>
              <w:sz w:val="24"/>
              <w:szCs w:val="24"/>
            </w:rPr>
            <w:t>13</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_Toc26321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a0dcd434-9b1f-4657-9ce4-c7bfc798b560}"/>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4.1与环评批复比较情况对照表</w:t>
              </w:r>
            </w:sdtContent>
          </w:sdt>
          <w:r>
            <w:rPr>
              <w:rFonts w:hint="eastAsia" w:ascii="仿宋" w:hAnsi="仿宋" w:eastAsia="仿宋" w:cs="仿宋"/>
              <w:sz w:val="24"/>
              <w:szCs w:val="24"/>
            </w:rPr>
            <w:tab/>
          </w:r>
          <w:r>
            <w:rPr>
              <w:rFonts w:hint="eastAsia" w:ascii="仿宋" w:hAnsi="仿宋" w:eastAsia="仿宋" w:cs="仿宋"/>
              <w:sz w:val="24"/>
              <w:szCs w:val="24"/>
            </w:rPr>
            <w:t>13</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_Toc31424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c66e1520-586e-4f07-b471-ab68eddace77}"/>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4.2改、扩建项目“以新带老”环保设施建设及措施落实情况</w:t>
              </w:r>
            </w:sdtContent>
          </w:sdt>
          <w:r>
            <w:rPr>
              <w:rFonts w:hint="eastAsia" w:ascii="仿宋" w:hAnsi="仿宋" w:eastAsia="仿宋" w:cs="仿宋"/>
              <w:sz w:val="24"/>
              <w:szCs w:val="24"/>
            </w:rPr>
            <w:tab/>
          </w:r>
          <w:r>
            <w:rPr>
              <w:rFonts w:hint="eastAsia" w:ascii="仿宋" w:hAnsi="仿宋" w:eastAsia="仿宋" w:cs="仿宋"/>
              <w:sz w:val="24"/>
              <w:szCs w:val="24"/>
            </w:rPr>
            <w:t>14</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_Toc26875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842decef-3d05-4361-854b-8019c127e1f8}"/>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5、验收评价标准</w:t>
              </w:r>
            </w:sdtContent>
          </w:sdt>
          <w:r>
            <w:rPr>
              <w:rFonts w:hint="eastAsia" w:ascii="仿宋" w:hAnsi="仿宋" w:eastAsia="仿宋" w:cs="仿宋"/>
              <w:sz w:val="24"/>
              <w:szCs w:val="24"/>
            </w:rPr>
            <w:tab/>
          </w:r>
          <w:r>
            <w:rPr>
              <w:rFonts w:hint="eastAsia" w:ascii="仿宋" w:hAnsi="仿宋" w:eastAsia="仿宋" w:cs="仿宋"/>
              <w:sz w:val="24"/>
              <w:szCs w:val="24"/>
            </w:rPr>
            <w:t>14</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_Toc11049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b25c226c-f63a-4b5a-8caa-5680ea893e1f}"/>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表5-1污水排放标准表</w:t>
              </w:r>
            </w:sdtContent>
          </w:sdt>
          <w:r>
            <w:rPr>
              <w:rFonts w:hint="eastAsia" w:ascii="仿宋" w:hAnsi="仿宋" w:eastAsia="仿宋" w:cs="仿宋"/>
              <w:sz w:val="24"/>
              <w:szCs w:val="24"/>
            </w:rPr>
            <w:tab/>
          </w:r>
          <w:r>
            <w:rPr>
              <w:rFonts w:hint="eastAsia" w:ascii="仿宋" w:hAnsi="仿宋" w:eastAsia="仿宋" w:cs="仿宋"/>
              <w:sz w:val="24"/>
              <w:szCs w:val="24"/>
            </w:rPr>
            <w:t>14</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_Toc23860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cc4eff00-80dc-4617-bee4-25aed6b17f2f}"/>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表5-2废气排放标准表</w:t>
              </w:r>
            </w:sdtContent>
          </w:sdt>
          <w:r>
            <w:rPr>
              <w:rFonts w:hint="eastAsia" w:ascii="仿宋" w:hAnsi="仿宋" w:eastAsia="仿宋" w:cs="仿宋"/>
              <w:sz w:val="24"/>
              <w:szCs w:val="24"/>
            </w:rPr>
            <w:tab/>
          </w:r>
          <w:r>
            <w:rPr>
              <w:rFonts w:hint="eastAsia" w:ascii="仿宋" w:hAnsi="仿宋" w:eastAsia="仿宋" w:cs="仿宋"/>
              <w:sz w:val="24"/>
              <w:szCs w:val="24"/>
            </w:rPr>
            <w:t>15</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_Toc16320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77f94ed0-afab-40d8-beb8-5148d1669dd1}"/>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表5-3噪声标准表</w:t>
              </w:r>
            </w:sdtContent>
          </w:sdt>
          <w:r>
            <w:rPr>
              <w:rFonts w:hint="eastAsia" w:ascii="仿宋" w:hAnsi="仿宋" w:eastAsia="仿宋" w:cs="仿宋"/>
              <w:sz w:val="24"/>
              <w:szCs w:val="24"/>
            </w:rPr>
            <w:tab/>
          </w:r>
          <w:r>
            <w:rPr>
              <w:rFonts w:hint="eastAsia" w:ascii="仿宋" w:hAnsi="仿宋" w:eastAsia="仿宋" w:cs="仿宋"/>
              <w:sz w:val="24"/>
              <w:szCs w:val="24"/>
            </w:rPr>
            <w:t>15</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_Toc18114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2d0cd6bb-8868-476b-bf0f-01244f298ea2}"/>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6、验收监测内容</w:t>
              </w:r>
            </w:sdtContent>
          </w:sdt>
          <w:r>
            <w:rPr>
              <w:rFonts w:hint="eastAsia" w:ascii="仿宋" w:hAnsi="仿宋" w:eastAsia="仿宋" w:cs="仿宋"/>
              <w:sz w:val="24"/>
              <w:szCs w:val="24"/>
            </w:rPr>
            <w:tab/>
          </w:r>
          <w:r>
            <w:rPr>
              <w:rFonts w:hint="eastAsia" w:ascii="仿宋" w:hAnsi="仿宋" w:eastAsia="仿宋" w:cs="仿宋"/>
              <w:sz w:val="24"/>
              <w:szCs w:val="24"/>
            </w:rPr>
            <w:t>15</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_Toc7101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a80ef055-6466-46ca-bacb-92f1bb382956}"/>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6.1监测期间工况要求</w:t>
              </w:r>
            </w:sdtContent>
          </w:sdt>
          <w:r>
            <w:rPr>
              <w:rFonts w:hint="eastAsia" w:ascii="仿宋" w:hAnsi="仿宋" w:eastAsia="仿宋" w:cs="仿宋"/>
              <w:sz w:val="24"/>
              <w:szCs w:val="24"/>
            </w:rPr>
            <w:tab/>
          </w:r>
          <w:r>
            <w:rPr>
              <w:rFonts w:hint="eastAsia" w:ascii="仿宋" w:hAnsi="仿宋" w:eastAsia="仿宋" w:cs="仿宋"/>
              <w:sz w:val="24"/>
              <w:szCs w:val="24"/>
            </w:rPr>
            <w:t>15</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_Toc15606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89568b26-6756-45c1-967b-41097e7d3910}"/>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6.2验收监测的内容</w:t>
              </w:r>
            </w:sdtContent>
          </w:sdt>
          <w:r>
            <w:rPr>
              <w:rFonts w:hint="eastAsia" w:ascii="仿宋" w:hAnsi="仿宋" w:eastAsia="仿宋" w:cs="仿宋"/>
              <w:sz w:val="24"/>
              <w:szCs w:val="24"/>
            </w:rPr>
            <w:tab/>
          </w:r>
          <w:r>
            <w:rPr>
              <w:rFonts w:hint="eastAsia" w:ascii="仿宋" w:hAnsi="仿宋" w:eastAsia="仿宋" w:cs="仿宋"/>
              <w:sz w:val="24"/>
              <w:szCs w:val="24"/>
            </w:rPr>
            <w:t>15</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_Toc7741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b33df46d-40ca-48e1-8def-69da3bc4d829}"/>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6.3监测点位</w:t>
              </w:r>
            </w:sdtContent>
          </w:sdt>
          <w:r>
            <w:rPr>
              <w:rFonts w:hint="eastAsia" w:ascii="仿宋" w:hAnsi="仿宋" w:eastAsia="仿宋" w:cs="仿宋"/>
              <w:sz w:val="24"/>
              <w:szCs w:val="24"/>
            </w:rPr>
            <w:tab/>
          </w:r>
          <w:r>
            <w:rPr>
              <w:rFonts w:hint="eastAsia" w:ascii="仿宋" w:hAnsi="仿宋" w:eastAsia="仿宋" w:cs="仿宋"/>
              <w:sz w:val="24"/>
              <w:szCs w:val="24"/>
            </w:rPr>
            <w:t>17</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_Toc31558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5cdaf0da-1bc2-4efc-bef7-9944b602bda9}"/>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6.4监测因子及频次</w:t>
              </w:r>
            </w:sdtContent>
          </w:sdt>
          <w:r>
            <w:rPr>
              <w:rFonts w:hint="eastAsia" w:ascii="仿宋" w:hAnsi="仿宋" w:eastAsia="仿宋" w:cs="仿宋"/>
              <w:sz w:val="24"/>
              <w:szCs w:val="24"/>
            </w:rPr>
            <w:tab/>
          </w:r>
          <w:r>
            <w:rPr>
              <w:rFonts w:hint="eastAsia" w:ascii="仿宋" w:hAnsi="仿宋" w:eastAsia="仿宋" w:cs="仿宋"/>
              <w:sz w:val="24"/>
              <w:szCs w:val="24"/>
            </w:rPr>
            <w:t>18</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_Toc12924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ad4b9dc0-ac26-40b7-b570-f0521d3a0a1c}"/>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7、监测分析方法及质量保证</w:t>
              </w:r>
            </w:sdtContent>
          </w:sdt>
          <w:r>
            <w:rPr>
              <w:rFonts w:hint="eastAsia" w:ascii="仿宋" w:hAnsi="仿宋" w:eastAsia="仿宋" w:cs="仿宋"/>
              <w:sz w:val="24"/>
              <w:szCs w:val="24"/>
            </w:rPr>
            <w:tab/>
          </w:r>
          <w:r>
            <w:rPr>
              <w:rFonts w:hint="eastAsia" w:ascii="仿宋" w:hAnsi="仿宋" w:eastAsia="仿宋" w:cs="仿宋"/>
              <w:sz w:val="24"/>
              <w:szCs w:val="24"/>
            </w:rPr>
            <w:t>18</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_Toc28439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b023a101-2c14-4c78-9765-8f8b32959740}"/>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7.1监测分析方法</w:t>
              </w:r>
            </w:sdtContent>
          </w:sdt>
          <w:r>
            <w:rPr>
              <w:rFonts w:hint="eastAsia" w:ascii="仿宋" w:hAnsi="仿宋" w:eastAsia="仿宋" w:cs="仿宋"/>
              <w:sz w:val="24"/>
              <w:szCs w:val="24"/>
            </w:rPr>
            <w:tab/>
          </w:r>
          <w:r>
            <w:rPr>
              <w:rFonts w:hint="eastAsia" w:ascii="仿宋" w:hAnsi="仿宋" w:eastAsia="仿宋" w:cs="仿宋"/>
              <w:sz w:val="24"/>
              <w:szCs w:val="24"/>
            </w:rPr>
            <w:t>18</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_Toc27394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03612f69-8b55-438a-9059-41da541d1310}"/>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7.2监测质量保证和质量控制</w:t>
              </w:r>
            </w:sdtContent>
          </w:sdt>
          <w:r>
            <w:rPr>
              <w:rFonts w:hint="eastAsia" w:ascii="仿宋" w:hAnsi="仿宋" w:eastAsia="仿宋" w:cs="仿宋"/>
              <w:sz w:val="24"/>
              <w:szCs w:val="24"/>
            </w:rPr>
            <w:tab/>
          </w:r>
          <w:r>
            <w:rPr>
              <w:rFonts w:hint="eastAsia" w:ascii="仿宋" w:hAnsi="仿宋" w:eastAsia="仿宋" w:cs="仿宋"/>
              <w:sz w:val="24"/>
              <w:szCs w:val="24"/>
            </w:rPr>
            <w:t>18</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_Toc6327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82d87d8d-1a1e-40b7-8e39-92f6ad3c4683}"/>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7.3监测报告审核</w:t>
              </w:r>
            </w:sdtContent>
          </w:sdt>
          <w:r>
            <w:rPr>
              <w:rFonts w:hint="eastAsia" w:ascii="仿宋" w:hAnsi="仿宋" w:eastAsia="仿宋" w:cs="仿宋"/>
              <w:sz w:val="24"/>
              <w:szCs w:val="24"/>
            </w:rPr>
            <w:tab/>
          </w:r>
          <w:r>
            <w:rPr>
              <w:rFonts w:hint="eastAsia" w:ascii="仿宋" w:hAnsi="仿宋" w:eastAsia="仿宋" w:cs="仿宋"/>
              <w:sz w:val="24"/>
              <w:szCs w:val="24"/>
            </w:rPr>
            <w:t>19</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_Toc18214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02ad15ab-b85b-4347-b14c-904067edb0b9}"/>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8、环境管理审查</w:t>
              </w:r>
            </w:sdtContent>
          </w:sdt>
          <w:r>
            <w:rPr>
              <w:rFonts w:hint="eastAsia" w:ascii="仿宋" w:hAnsi="仿宋" w:eastAsia="仿宋" w:cs="仿宋"/>
              <w:sz w:val="24"/>
              <w:szCs w:val="24"/>
            </w:rPr>
            <w:tab/>
          </w:r>
          <w:r>
            <w:rPr>
              <w:rFonts w:hint="eastAsia" w:ascii="仿宋" w:hAnsi="仿宋" w:eastAsia="仿宋" w:cs="仿宋"/>
              <w:sz w:val="24"/>
              <w:szCs w:val="24"/>
            </w:rPr>
            <w:t>19</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_Toc355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37e995a3-ae46-4038-8971-c52e50411e9a}"/>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a.该医院有环评审批手续，企业严格按照“三同时”执行；</w:t>
              </w:r>
            </w:sdtContent>
          </w:sdt>
          <w:r>
            <w:rPr>
              <w:rFonts w:hint="eastAsia" w:ascii="仿宋" w:hAnsi="仿宋" w:eastAsia="仿宋" w:cs="仿宋"/>
              <w:sz w:val="24"/>
              <w:szCs w:val="24"/>
            </w:rPr>
            <w:tab/>
          </w:r>
          <w:r>
            <w:rPr>
              <w:rFonts w:hint="eastAsia" w:ascii="仿宋" w:hAnsi="仿宋" w:eastAsia="仿宋" w:cs="仿宋"/>
              <w:sz w:val="24"/>
              <w:szCs w:val="24"/>
            </w:rPr>
            <w:t>19</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_Toc32130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f84915aa-4ff2-4a31-812b-124721dd24af}"/>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b.医院设置环境保护组织机构，由院长负责环保；</w:t>
              </w:r>
            </w:sdtContent>
          </w:sdt>
          <w:r>
            <w:rPr>
              <w:rFonts w:hint="eastAsia" w:ascii="仿宋" w:hAnsi="仿宋" w:eastAsia="仿宋" w:cs="仿宋"/>
              <w:sz w:val="24"/>
              <w:szCs w:val="24"/>
            </w:rPr>
            <w:tab/>
          </w:r>
          <w:r>
            <w:rPr>
              <w:rFonts w:hint="eastAsia" w:ascii="仿宋" w:hAnsi="仿宋" w:eastAsia="仿宋" w:cs="仿宋"/>
              <w:sz w:val="24"/>
              <w:szCs w:val="24"/>
            </w:rPr>
            <w:t>19</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_Toc22094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756efafd-b737-4ff0-b162-5ac96b4f5465}"/>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c．排污口未进行规范化设置。</w:t>
              </w:r>
            </w:sdtContent>
          </w:sdt>
          <w:r>
            <w:rPr>
              <w:rFonts w:hint="eastAsia" w:ascii="仿宋" w:hAnsi="仿宋" w:eastAsia="仿宋" w:cs="仿宋"/>
              <w:sz w:val="24"/>
              <w:szCs w:val="24"/>
            </w:rPr>
            <w:tab/>
          </w:r>
          <w:r>
            <w:rPr>
              <w:rFonts w:hint="eastAsia" w:ascii="仿宋" w:hAnsi="仿宋" w:eastAsia="仿宋" w:cs="仿宋"/>
              <w:sz w:val="24"/>
              <w:szCs w:val="24"/>
            </w:rPr>
            <w:t>19</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_Toc15198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d163bca5-8798-416e-a4ac-6215a4430aef}"/>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9、公众意见调查</w:t>
              </w:r>
            </w:sdtContent>
          </w:sdt>
          <w:r>
            <w:rPr>
              <w:rFonts w:hint="eastAsia" w:ascii="仿宋" w:hAnsi="仿宋" w:eastAsia="仿宋" w:cs="仿宋"/>
              <w:sz w:val="24"/>
              <w:szCs w:val="24"/>
            </w:rPr>
            <w:tab/>
          </w:r>
          <w:r>
            <w:rPr>
              <w:rFonts w:hint="eastAsia" w:ascii="仿宋" w:hAnsi="仿宋" w:eastAsia="仿宋" w:cs="仿宋"/>
              <w:sz w:val="24"/>
              <w:szCs w:val="24"/>
            </w:rPr>
            <w:t>19</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_Toc30975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3157f3c5-9cd8-464c-b160-189f51bf3214}"/>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9.1公众意见调查范围互对象</w:t>
              </w:r>
            </w:sdtContent>
          </w:sdt>
          <w:r>
            <w:rPr>
              <w:rFonts w:hint="eastAsia" w:ascii="仿宋" w:hAnsi="仿宋" w:eastAsia="仿宋" w:cs="仿宋"/>
              <w:sz w:val="24"/>
              <w:szCs w:val="24"/>
            </w:rPr>
            <w:tab/>
          </w:r>
          <w:r>
            <w:rPr>
              <w:rFonts w:hint="eastAsia" w:ascii="仿宋" w:hAnsi="仿宋" w:eastAsia="仿宋" w:cs="仿宋"/>
              <w:sz w:val="24"/>
              <w:szCs w:val="24"/>
            </w:rPr>
            <w:t>19</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_Toc2073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e5351830-64de-4d4b-8cd7-597f48439085}"/>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9.2公众意见调查内容</w:t>
              </w:r>
            </w:sdtContent>
          </w:sdt>
          <w:r>
            <w:rPr>
              <w:rFonts w:hint="eastAsia" w:ascii="仿宋" w:hAnsi="仿宋" w:eastAsia="仿宋" w:cs="仿宋"/>
              <w:sz w:val="24"/>
              <w:szCs w:val="24"/>
            </w:rPr>
            <w:tab/>
          </w:r>
          <w:r>
            <w:rPr>
              <w:rFonts w:hint="eastAsia" w:ascii="仿宋" w:hAnsi="仿宋" w:eastAsia="仿宋" w:cs="仿宋"/>
              <w:sz w:val="24"/>
              <w:szCs w:val="24"/>
            </w:rPr>
            <w:t>20</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_Toc6019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26e69b40-3b84-4742-9471-ad2718199187}"/>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10、现场监测与调查</w:t>
              </w:r>
            </w:sdtContent>
          </w:sdt>
          <w:r>
            <w:rPr>
              <w:rFonts w:hint="eastAsia" w:ascii="仿宋" w:hAnsi="仿宋" w:eastAsia="仿宋" w:cs="仿宋"/>
              <w:sz w:val="24"/>
              <w:szCs w:val="24"/>
            </w:rPr>
            <w:tab/>
          </w:r>
          <w:r>
            <w:rPr>
              <w:rFonts w:hint="eastAsia" w:ascii="仿宋" w:hAnsi="仿宋" w:eastAsia="仿宋" w:cs="仿宋"/>
              <w:sz w:val="24"/>
              <w:szCs w:val="24"/>
            </w:rPr>
            <w:t>21</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_Toc13582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f0f7a737-1295-4e9f-ad74-504cdb40bd3c}"/>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10.1营运工况监督</w:t>
              </w:r>
            </w:sdtContent>
          </w:sdt>
          <w:r>
            <w:rPr>
              <w:rFonts w:hint="eastAsia" w:ascii="仿宋" w:hAnsi="仿宋" w:eastAsia="仿宋" w:cs="仿宋"/>
              <w:sz w:val="24"/>
              <w:szCs w:val="24"/>
            </w:rPr>
            <w:tab/>
          </w:r>
          <w:r>
            <w:rPr>
              <w:rFonts w:hint="eastAsia" w:ascii="仿宋" w:hAnsi="仿宋" w:eastAsia="仿宋" w:cs="仿宋"/>
              <w:sz w:val="24"/>
              <w:szCs w:val="24"/>
            </w:rPr>
            <w:t>21</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_Toc13123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01958197-f607-4e70-85b2-0b797a64bcd5}"/>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10.2现场监测及调查</w:t>
              </w:r>
            </w:sdtContent>
          </w:sdt>
          <w:r>
            <w:rPr>
              <w:rFonts w:hint="eastAsia" w:ascii="仿宋" w:hAnsi="仿宋" w:eastAsia="仿宋" w:cs="仿宋"/>
              <w:sz w:val="24"/>
              <w:szCs w:val="24"/>
            </w:rPr>
            <w:tab/>
          </w:r>
          <w:r>
            <w:rPr>
              <w:rFonts w:hint="eastAsia" w:ascii="仿宋" w:hAnsi="仿宋" w:eastAsia="仿宋" w:cs="仿宋"/>
              <w:sz w:val="24"/>
              <w:szCs w:val="24"/>
            </w:rPr>
            <w:t>21</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_Toc17813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49d191e1-b2aa-4877-ab6c-45d98b0f8b94}"/>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11、监测数据整理</w:t>
              </w:r>
            </w:sdtContent>
          </w:sdt>
          <w:r>
            <w:rPr>
              <w:rFonts w:hint="eastAsia" w:ascii="仿宋" w:hAnsi="仿宋" w:eastAsia="仿宋" w:cs="仿宋"/>
              <w:sz w:val="24"/>
              <w:szCs w:val="24"/>
            </w:rPr>
            <w:tab/>
          </w:r>
          <w:r>
            <w:rPr>
              <w:rFonts w:hint="eastAsia" w:ascii="仿宋" w:hAnsi="仿宋" w:eastAsia="仿宋" w:cs="仿宋"/>
              <w:sz w:val="24"/>
              <w:szCs w:val="24"/>
            </w:rPr>
            <w:t>21</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_Toc29568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f87ef9ce-ab87-42fc-a42d-bb4686dc010e}"/>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11-1废气检测结果</w:t>
              </w:r>
            </w:sdtContent>
          </w:sdt>
          <w:r>
            <w:rPr>
              <w:rFonts w:hint="eastAsia" w:ascii="仿宋" w:hAnsi="仿宋" w:eastAsia="仿宋" w:cs="仿宋"/>
              <w:sz w:val="24"/>
              <w:szCs w:val="24"/>
            </w:rPr>
            <w:tab/>
          </w:r>
          <w:r>
            <w:rPr>
              <w:rFonts w:hint="eastAsia" w:ascii="仿宋" w:hAnsi="仿宋" w:eastAsia="仿宋" w:cs="仿宋"/>
              <w:sz w:val="24"/>
              <w:szCs w:val="24"/>
            </w:rPr>
            <w:t>21</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_Toc22536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4a98e9f2-8f4f-44b2-9cfb-444d4443eaf4}"/>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11-2废水监测结果</w:t>
              </w:r>
            </w:sdtContent>
          </w:sdt>
          <w:r>
            <w:rPr>
              <w:rFonts w:hint="eastAsia" w:ascii="仿宋" w:hAnsi="仿宋" w:eastAsia="仿宋" w:cs="仿宋"/>
              <w:sz w:val="24"/>
              <w:szCs w:val="24"/>
            </w:rPr>
            <w:tab/>
          </w:r>
          <w:r>
            <w:rPr>
              <w:rFonts w:hint="eastAsia" w:ascii="仿宋" w:hAnsi="仿宋" w:eastAsia="仿宋" w:cs="仿宋"/>
              <w:sz w:val="24"/>
              <w:szCs w:val="24"/>
            </w:rPr>
            <w:t>22</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_Toc18631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1e6baad7-4d76-409e-a28c-0206938ec235}"/>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11-3噪声监测结果</w:t>
              </w:r>
            </w:sdtContent>
          </w:sdt>
          <w:r>
            <w:rPr>
              <w:rFonts w:hint="eastAsia" w:ascii="仿宋" w:hAnsi="仿宋" w:eastAsia="仿宋" w:cs="仿宋"/>
              <w:sz w:val="24"/>
              <w:szCs w:val="24"/>
            </w:rPr>
            <w:tab/>
          </w:r>
          <w:r>
            <w:rPr>
              <w:rFonts w:hint="eastAsia" w:ascii="仿宋" w:hAnsi="仿宋" w:eastAsia="仿宋" w:cs="仿宋"/>
              <w:sz w:val="24"/>
              <w:szCs w:val="24"/>
            </w:rPr>
            <w:t>24</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_Toc8181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369cfaad-9cde-4243-8ed7-37ce636bb2c0}"/>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12、验收结论与建议</w:t>
              </w:r>
            </w:sdtContent>
          </w:sdt>
          <w:r>
            <w:rPr>
              <w:rFonts w:hint="eastAsia" w:ascii="仿宋" w:hAnsi="仿宋" w:eastAsia="仿宋" w:cs="仿宋"/>
              <w:sz w:val="24"/>
              <w:szCs w:val="24"/>
            </w:rPr>
            <w:tab/>
          </w:r>
          <w:r>
            <w:rPr>
              <w:rFonts w:hint="eastAsia" w:ascii="仿宋" w:hAnsi="仿宋" w:eastAsia="仿宋" w:cs="仿宋"/>
              <w:sz w:val="24"/>
              <w:szCs w:val="24"/>
            </w:rPr>
            <w:t>24</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_Toc20693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a4d610d2-a7da-4dc0-b2aa-a8f483b7ecb3}"/>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12.1结论</w:t>
              </w:r>
            </w:sdtContent>
          </w:sdt>
          <w:r>
            <w:rPr>
              <w:rFonts w:hint="eastAsia" w:ascii="仿宋" w:hAnsi="仿宋" w:eastAsia="仿宋" w:cs="仿宋"/>
              <w:sz w:val="24"/>
              <w:szCs w:val="24"/>
            </w:rPr>
            <w:tab/>
          </w:r>
          <w:r>
            <w:rPr>
              <w:rFonts w:hint="eastAsia" w:ascii="仿宋" w:hAnsi="仿宋" w:eastAsia="仿宋" w:cs="仿宋"/>
              <w:sz w:val="24"/>
              <w:szCs w:val="24"/>
            </w:rPr>
            <w:t>24</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_Toc17129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ce95c217-3c9b-471e-bd69-d65ef56eac7e}"/>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12.2建议</w:t>
              </w:r>
            </w:sdtContent>
          </w:sdt>
          <w:r>
            <w:rPr>
              <w:rFonts w:hint="eastAsia" w:ascii="仿宋" w:hAnsi="仿宋" w:eastAsia="仿宋" w:cs="仿宋"/>
              <w:sz w:val="24"/>
              <w:szCs w:val="24"/>
            </w:rPr>
            <w:tab/>
          </w:r>
          <w:r>
            <w:rPr>
              <w:rFonts w:hint="eastAsia" w:ascii="仿宋" w:hAnsi="仿宋" w:eastAsia="仿宋" w:cs="仿宋"/>
              <w:sz w:val="24"/>
              <w:szCs w:val="24"/>
            </w:rPr>
            <w:t>25</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_Toc9921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732e0a2d-151a-4700-9a53-6ffab8c3fc38}"/>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13、附表</w:t>
              </w:r>
            </w:sdtContent>
          </w:sdt>
          <w:r>
            <w:rPr>
              <w:rFonts w:hint="eastAsia" w:ascii="仿宋" w:hAnsi="仿宋" w:eastAsia="仿宋" w:cs="仿宋"/>
              <w:sz w:val="24"/>
              <w:szCs w:val="24"/>
            </w:rPr>
            <w:tab/>
          </w:r>
          <w:r>
            <w:rPr>
              <w:rFonts w:hint="eastAsia" w:ascii="仿宋" w:hAnsi="仿宋" w:eastAsia="仿宋" w:cs="仿宋"/>
              <w:sz w:val="24"/>
              <w:szCs w:val="24"/>
            </w:rPr>
            <w:t>25</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_Toc13425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55ee18e3-9090-472d-ac38-7cf74a06bb6e}"/>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（1）、建设项目环境保护“三同时”竣工验收登记表；</w:t>
              </w:r>
            </w:sdtContent>
          </w:sdt>
          <w:r>
            <w:rPr>
              <w:rFonts w:hint="eastAsia" w:ascii="仿宋" w:hAnsi="仿宋" w:eastAsia="仿宋" w:cs="仿宋"/>
              <w:sz w:val="24"/>
              <w:szCs w:val="24"/>
            </w:rPr>
            <w:tab/>
          </w:r>
          <w:r>
            <w:rPr>
              <w:rFonts w:hint="eastAsia" w:ascii="仿宋" w:hAnsi="仿宋" w:eastAsia="仿宋" w:cs="仿宋"/>
              <w:sz w:val="24"/>
              <w:szCs w:val="24"/>
            </w:rPr>
            <w:t>25</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_Toc26989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c23a4860-f266-4900-997c-6d5b1a908bbb}"/>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（2）、环境保护行政主管部门对环境影响评价的批复意见；</w:t>
              </w:r>
            </w:sdtContent>
          </w:sdt>
          <w:r>
            <w:rPr>
              <w:rFonts w:hint="eastAsia" w:ascii="仿宋" w:hAnsi="仿宋" w:eastAsia="仿宋" w:cs="仿宋"/>
              <w:sz w:val="24"/>
              <w:szCs w:val="24"/>
            </w:rPr>
            <w:tab/>
          </w:r>
          <w:r>
            <w:rPr>
              <w:rFonts w:hint="eastAsia" w:ascii="仿宋" w:hAnsi="仿宋" w:eastAsia="仿宋" w:cs="仿宋"/>
              <w:sz w:val="24"/>
              <w:szCs w:val="24"/>
            </w:rPr>
            <w:t>25</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_Toc21315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6d40b527-7f2f-4547-ab7f-77541fb46912}"/>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（3）、医疗废物处置合同。</w:t>
              </w:r>
            </w:sdtContent>
          </w:sdt>
          <w:r>
            <w:rPr>
              <w:rFonts w:hint="eastAsia" w:ascii="仿宋" w:hAnsi="仿宋" w:eastAsia="仿宋" w:cs="仿宋"/>
              <w:sz w:val="24"/>
              <w:szCs w:val="24"/>
            </w:rPr>
            <w:tab/>
          </w:r>
          <w:r>
            <w:rPr>
              <w:rFonts w:hint="eastAsia" w:ascii="仿宋" w:hAnsi="仿宋" w:eastAsia="仿宋" w:cs="仿宋"/>
              <w:sz w:val="24"/>
              <w:szCs w:val="24"/>
            </w:rPr>
            <w:t>25</w:t>
          </w:r>
          <w:r>
            <w:rPr>
              <w:rFonts w:hint="eastAsia" w:ascii="仿宋" w:hAnsi="仿宋" w:eastAsia="仿宋" w:cs="仿宋"/>
              <w:sz w:val="24"/>
              <w:szCs w:val="24"/>
            </w:rPr>
            <w:fldChar w:fldCharType="end"/>
          </w:r>
        </w:p>
        <w:p>
          <w:pPr>
            <w:pStyle w:val="35"/>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_Toc21134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f5ad51cc-4107-4c11-9abd-dc5af21c84cd}"/>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二、 建设项目竣工环境保护验收意见</w:t>
              </w:r>
            </w:sdtContent>
          </w:sdt>
          <w:r>
            <w:rPr>
              <w:rFonts w:hint="eastAsia" w:ascii="仿宋" w:hAnsi="仿宋" w:eastAsia="仿宋" w:cs="仿宋"/>
              <w:sz w:val="24"/>
              <w:szCs w:val="24"/>
            </w:rPr>
            <w:tab/>
          </w:r>
          <w:r>
            <w:rPr>
              <w:rFonts w:hint="eastAsia" w:ascii="仿宋" w:hAnsi="仿宋" w:eastAsia="仿宋" w:cs="仿宋"/>
              <w:sz w:val="24"/>
              <w:szCs w:val="24"/>
            </w:rPr>
            <w:t>26</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_Toc22714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7b61e37d-42f5-469d-9f4b-e16918fcd87f}"/>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 工程建设基本情况</w:t>
              </w:r>
            </w:sdtContent>
          </w:sdt>
          <w:r>
            <w:rPr>
              <w:rFonts w:hint="eastAsia" w:ascii="仿宋" w:hAnsi="仿宋" w:eastAsia="仿宋" w:cs="仿宋"/>
              <w:sz w:val="24"/>
              <w:szCs w:val="24"/>
            </w:rPr>
            <w:tab/>
          </w:r>
          <w:r>
            <w:rPr>
              <w:rFonts w:hint="eastAsia" w:ascii="仿宋" w:hAnsi="仿宋" w:eastAsia="仿宋" w:cs="仿宋"/>
              <w:sz w:val="24"/>
              <w:szCs w:val="24"/>
            </w:rPr>
            <w:t>26</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_Toc19137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9c02f9f7-13ae-451e-b6ec-ce401f00456a}"/>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建设项目名称：辽宁省凌源市中医院住院部综合楼建设工程项目</w:t>
              </w:r>
            </w:sdtContent>
          </w:sdt>
          <w:r>
            <w:rPr>
              <w:rFonts w:hint="eastAsia" w:ascii="仿宋" w:hAnsi="仿宋" w:eastAsia="仿宋" w:cs="仿宋"/>
              <w:sz w:val="24"/>
              <w:szCs w:val="24"/>
            </w:rPr>
            <w:tab/>
          </w:r>
          <w:r>
            <w:rPr>
              <w:rFonts w:hint="eastAsia" w:ascii="仿宋" w:hAnsi="仿宋" w:eastAsia="仿宋" w:cs="仿宋"/>
              <w:sz w:val="24"/>
              <w:szCs w:val="24"/>
            </w:rPr>
            <w:t>26</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_Toc29947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94d831c4-0393-49d8-9dfc-a6953650b9e6}"/>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建设项目名称：辽宁省凌源市中医院扩建中医综合楼项目</w:t>
              </w:r>
            </w:sdtContent>
          </w:sdt>
          <w:r>
            <w:rPr>
              <w:rFonts w:hint="eastAsia" w:ascii="仿宋" w:hAnsi="仿宋" w:eastAsia="仿宋" w:cs="仿宋"/>
              <w:sz w:val="24"/>
              <w:szCs w:val="24"/>
            </w:rPr>
            <w:tab/>
          </w:r>
          <w:r>
            <w:rPr>
              <w:rFonts w:hint="eastAsia" w:ascii="仿宋" w:hAnsi="仿宋" w:eastAsia="仿宋" w:cs="仿宋"/>
              <w:sz w:val="24"/>
              <w:szCs w:val="24"/>
            </w:rPr>
            <w:t>26</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_Toc2958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b526d76f-78c0-4efa-9e2f-841d943ddedc}"/>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2、 工程变动情况</w:t>
              </w:r>
            </w:sdtContent>
          </w:sdt>
          <w:r>
            <w:rPr>
              <w:rFonts w:hint="eastAsia" w:ascii="仿宋" w:hAnsi="仿宋" w:eastAsia="仿宋" w:cs="仿宋"/>
              <w:sz w:val="24"/>
              <w:szCs w:val="24"/>
            </w:rPr>
            <w:tab/>
          </w:r>
          <w:r>
            <w:rPr>
              <w:rFonts w:hint="eastAsia" w:ascii="仿宋" w:hAnsi="仿宋" w:eastAsia="仿宋" w:cs="仿宋"/>
              <w:sz w:val="24"/>
              <w:szCs w:val="24"/>
            </w:rPr>
            <w:t>27</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_Toc1410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e241510a-2cf5-4f9c-a5f2-90789d975e4d}"/>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3、 环境保护设施建设情况</w:t>
              </w:r>
            </w:sdtContent>
          </w:sdt>
          <w:r>
            <w:rPr>
              <w:rFonts w:hint="eastAsia" w:ascii="仿宋" w:hAnsi="仿宋" w:eastAsia="仿宋" w:cs="仿宋"/>
              <w:sz w:val="24"/>
              <w:szCs w:val="24"/>
            </w:rPr>
            <w:tab/>
          </w:r>
          <w:r>
            <w:rPr>
              <w:rFonts w:hint="eastAsia" w:ascii="仿宋" w:hAnsi="仿宋" w:eastAsia="仿宋" w:cs="仿宋"/>
              <w:sz w:val="24"/>
              <w:szCs w:val="24"/>
            </w:rPr>
            <w:t>27</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_Toc9803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3f6058f8-7827-479a-92ad-20234c1274cc}"/>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（1）大气污染物</w:t>
              </w:r>
            </w:sdtContent>
          </w:sdt>
          <w:r>
            <w:rPr>
              <w:rFonts w:hint="eastAsia" w:ascii="仿宋" w:hAnsi="仿宋" w:eastAsia="仿宋" w:cs="仿宋"/>
              <w:sz w:val="24"/>
              <w:szCs w:val="24"/>
            </w:rPr>
            <w:tab/>
          </w:r>
          <w:r>
            <w:rPr>
              <w:rFonts w:hint="eastAsia" w:ascii="仿宋" w:hAnsi="仿宋" w:eastAsia="仿宋" w:cs="仿宋"/>
              <w:sz w:val="24"/>
              <w:szCs w:val="24"/>
            </w:rPr>
            <w:t>27</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_Toc239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ca750755-7ed5-4403-8a7f-f0aacac1ca23}"/>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（2）水污染物</w:t>
              </w:r>
            </w:sdtContent>
          </w:sdt>
          <w:r>
            <w:rPr>
              <w:rFonts w:hint="eastAsia" w:ascii="仿宋" w:hAnsi="仿宋" w:eastAsia="仿宋" w:cs="仿宋"/>
              <w:sz w:val="24"/>
              <w:szCs w:val="24"/>
            </w:rPr>
            <w:tab/>
          </w:r>
          <w:r>
            <w:rPr>
              <w:rFonts w:hint="eastAsia" w:ascii="仿宋" w:hAnsi="仿宋" w:eastAsia="仿宋" w:cs="仿宋"/>
              <w:sz w:val="24"/>
              <w:szCs w:val="24"/>
            </w:rPr>
            <w:t>27</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_Toc16181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c2d733a3-9cdb-4881-8075-ddc82519abc4}"/>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（3）噪声污染</w:t>
              </w:r>
            </w:sdtContent>
          </w:sdt>
          <w:r>
            <w:rPr>
              <w:rFonts w:hint="eastAsia" w:ascii="仿宋" w:hAnsi="仿宋" w:eastAsia="仿宋" w:cs="仿宋"/>
              <w:sz w:val="24"/>
              <w:szCs w:val="24"/>
            </w:rPr>
            <w:tab/>
          </w:r>
          <w:r>
            <w:rPr>
              <w:rFonts w:hint="eastAsia" w:ascii="仿宋" w:hAnsi="仿宋" w:eastAsia="仿宋" w:cs="仿宋"/>
              <w:sz w:val="24"/>
              <w:szCs w:val="24"/>
            </w:rPr>
            <w:t>27</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_Toc19007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dafb9dfc-7627-448e-93c4-1628754789f2}"/>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（4）固体废物</w:t>
              </w:r>
            </w:sdtContent>
          </w:sdt>
          <w:r>
            <w:rPr>
              <w:rFonts w:hint="eastAsia" w:ascii="仿宋" w:hAnsi="仿宋" w:eastAsia="仿宋" w:cs="仿宋"/>
              <w:sz w:val="24"/>
              <w:szCs w:val="24"/>
            </w:rPr>
            <w:tab/>
          </w:r>
          <w:r>
            <w:rPr>
              <w:rFonts w:hint="eastAsia" w:ascii="仿宋" w:hAnsi="仿宋" w:eastAsia="仿宋" w:cs="仿宋"/>
              <w:sz w:val="24"/>
              <w:szCs w:val="24"/>
            </w:rPr>
            <w:t>28</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_Toc1598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2c270d18-cd89-4b17-8696-f3bcaa2f21ad}"/>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4、 环境保护设施调试效果</w:t>
              </w:r>
            </w:sdtContent>
          </w:sdt>
          <w:r>
            <w:rPr>
              <w:rFonts w:hint="eastAsia" w:ascii="仿宋" w:hAnsi="仿宋" w:eastAsia="仿宋" w:cs="仿宋"/>
              <w:sz w:val="24"/>
              <w:szCs w:val="24"/>
            </w:rPr>
            <w:tab/>
          </w:r>
          <w:r>
            <w:rPr>
              <w:rFonts w:hint="eastAsia" w:ascii="仿宋" w:hAnsi="仿宋" w:eastAsia="仿宋" w:cs="仿宋"/>
              <w:sz w:val="24"/>
              <w:szCs w:val="24"/>
            </w:rPr>
            <w:t>28</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_Toc28380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1178d87d-e4b7-4e6c-a4bc-68abc1e0ac9d}"/>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5、 工程建设对环境的影响</w:t>
              </w:r>
            </w:sdtContent>
          </w:sdt>
          <w:r>
            <w:rPr>
              <w:rFonts w:hint="eastAsia" w:ascii="仿宋" w:hAnsi="仿宋" w:eastAsia="仿宋" w:cs="仿宋"/>
              <w:sz w:val="24"/>
              <w:szCs w:val="24"/>
            </w:rPr>
            <w:tab/>
          </w:r>
          <w:r>
            <w:rPr>
              <w:rFonts w:hint="eastAsia" w:ascii="仿宋" w:hAnsi="仿宋" w:eastAsia="仿宋" w:cs="仿宋"/>
              <w:sz w:val="24"/>
              <w:szCs w:val="24"/>
            </w:rPr>
            <w:t>28</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_Toc863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e3d2e079-c0b7-41fc-a05c-ae3e66de05dc}"/>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6、 验收结论</w:t>
              </w:r>
            </w:sdtContent>
          </w:sdt>
          <w:r>
            <w:rPr>
              <w:rFonts w:hint="eastAsia" w:ascii="仿宋" w:hAnsi="仿宋" w:eastAsia="仿宋" w:cs="仿宋"/>
              <w:sz w:val="24"/>
              <w:szCs w:val="24"/>
            </w:rPr>
            <w:tab/>
          </w:r>
          <w:r>
            <w:rPr>
              <w:rFonts w:hint="eastAsia" w:ascii="仿宋" w:hAnsi="仿宋" w:eastAsia="仿宋" w:cs="仿宋"/>
              <w:sz w:val="24"/>
              <w:szCs w:val="24"/>
            </w:rPr>
            <w:t>29</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_Toc11820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5b7923d2-150f-42d7-ab7c-fe3765ca371d}"/>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7、 验收人员信息</w:t>
              </w:r>
            </w:sdtContent>
          </w:sdt>
          <w:r>
            <w:rPr>
              <w:rFonts w:hint="eastAsia" w:ascii="仿宋" w:hAnsi="仿宋" w:eastAsia="仿宋" w:cs="仿宋"/>
              <w:sz w:val="24"/>
              <w:szCs w:val="24"/>
            </w:rPr>
            <w:tab/>
          </w:r>
          <w:r>
            <w:rPr>
              <w:rFonts w:hint="eastAsia" w:ascii="仿宋" w:hAnsi="仿宋" w:eastAsia="仿宋" w:cs="仿宋"/>
              <w:sz w:val="24"/>
              <w:szCs w:val="24"/>
            </w:rPr>
            <w:t>29</w:t>
          </w:r>
          <w:r>
            <w:rPr>
              <w:rFonts w:hint="eastAsia" w:ascii="仿宋" w:hAnsi="仿宋" w:eastAsia="仿宋" w:cs="仿宋"/>
              <w:sz w:val="24"/>
              <w:szCs w:val="24"/>
            </w:rPr>
            <w:fldChar w:fldCharType="end"/>
          </w:r>
        </w:p>
        <w:p>
          <w:pPr>
            <w:pStyle w:val="35"/>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_Toc14964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c89f5c44-9aeb-4fbf-ab76-f0a399918bb7}"/>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三、 建设项目竣工环境保护验收其他需要说明事项</w:t>
              </w:r>
            </w:sdtContent>
          </w:sdt>
          <w:r>
            <w:rPr>
              <w:rFonts w:hint="eastAsia" w:ascii="仿宋" w:hAnsi="仿宋" w:eastAsia="仿宋" w:cs="仿宋"/>
              <w:sz w:val="24"/>
              <w:szCs w:val="24"/>
            </w:rPr>
            <w:tab/>
          </w:r>
          <w:r>
            <w:rPr>
              <w:rFonts w:hint="eastAsia" w:ascii="仿宋" w:hAnsi="仿宋" w:eastAsia="仿宋" w:cs="仿宋"/>
              <w:sz w:val="24"/>
              <w:szCs w:val="24"/>
            </w:rPr>
            <w:t>30</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_Toc24192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0366f93e-b5c1-45f4-abb4-b622b9a6ba65}"/>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 环境保护设施设计、施工和验收过程简况</w:t>
              </w:r>
            </w:sdtContent>
          </w:sdt>
          <w:r>
            <w:rPr>
              <w:rFonts w:hint="eastAsia" w:ascii="仿宋" w:hAnsi="仿宋" w:eastAsia="仿宋" w:cs="仿宋"/>
              <w:sz w:val="24"/>
              <w:szCs w:val="24"/>
            </w:rPr>
            <w:tab/>
          </w:r>
          <w:r>
            <w:rPr>
              <w:rFonts w:hint="eastAsia" w:ascii="仿宋" w:hAnsi="仿宋" w:eastAsia="仿宋" w:cs="仿宋"/>
              <w:sz w:val="24"/>
              <w:szCs w:val="24"/>
            </w:rPr>
            <w:t>30</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_Toc2788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3c90e7fc-78da-4a1a-bb22-ead9e14b411a}"/>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（1） 设计简况</w:t>
              </w:r>
            </w:sdtContent>
          </w:sdt>
          <w:r>
            <w:rPr>
              <w:rFonts w:hint="eastAsia" w:ascii="仿宋" w:hAnsi="仿宋" w:eastAsia="仿宋" w:cs="仿宋"/>
              <w:sz w:val="24"/>
              <w:szCs w:val="24"/>
            </w:rPr>
            <w:tab/>
          </w:r>
          <w:r>
            <w:rPr>
              <w:rFonts w:hint="eastAsia" w:ascii="仿宋" w:hAnsi="仿宋" w:eastAsia="仿宋" w:cs="仿宋"/>
              <w:sz w:val="24"/>
              <w:szCs w:val="24"/>
            </w:rPr>
            <w:t>30</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_Toc8849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5ff9eac1-d7ae-4b0c-8ad4-ba70b84960bb}"/>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（2） 施工简况</w:t>
              </w:r>
            </w:sdtContent>
          </w:sdt>
          <w:r>
            <w:rPr>
              <w:rFonts w:hint="eastAsia" w:ascii="仿宋" w:hAnsi="仿宋" w:eastAsia="仿宋" w:cs="仿宋"/>
              <w:sz w:val="24"/>
              <w:szCs w:val="24"/>
            </w:rPr>
            <w:tab/>
          </w:r>
          <w:r>
            <w:rPr>
              <w:rFonts w:hint="eastAsia" w:ascii="仿宋" w:hAnsi="仿宋" w:eastAsia="仿宋" w:cs="仿宋"/>
              <w:sz w:val="24"/>
              <w:szCs w:val="24"/>
            </w:rPr>
            <w:t>30</w:t>
          </w:r>
          <w:r>
            <w:rPr>
              <w:rFonts w:hint="eastAsia" w:ascii="仿宋" w:hAnsi="仿宋" w:eastAsia="仿宋" w:cs="仿宋"/>
              <w:sz w:val="24"/>
              <w:szCs w:val="24"/>
            </w:rPr>
            <w:fldChar w:fldCharType="end"/>
          </w:r>
        </w:p>
        <w:p>
          <w:pPr>
            <w:pStyle w:val="37"/>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_Toc4520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5b7d3203-64c4-4115-8029-b6d3cb6f0d95}"/>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（3） 验收过程简况</w:t>
              </w:r>
            </w:sdtContent>
          </w:sdt>
          <w:r>
            <w:rPr>
              <w:rFonts w:hint="eastAsia" w:ascii="仿宋" w:hAnsi="仿宋" w:eastAsia="仿宋" w:cs="仿宋"/>
              <w:sz w:val="24"/>
              <w:szCs w:val="24"/>
            </w:rPr>
            <w:tab/>
          </w:r>
          <w:r>
            <w:rPr>
              <w:rFonts w:hint="eastAsia" w:ascii="仿宋" w:hAnsi="仿宋" w:eastAsia="仿宋" w:cs="仿宋"/>
              <w:sz w:val="24"/>
              <w:szCs w:val="24"/>
            </w:rPr>
            <w:t>30</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_Toc15355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18378f24-319f-4cbd-9e9f-a364684c088c}"/>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2、 其他环境保护措施的落实情况</w:t>
              </w:r>
            </w:sdtContent>
          </w:sdt>
          <w:r>
            <w:rPr>
              <w:rFonts w:hint="eastAsia" w:ascii="仿宋" w:hAnsi="仿宋" w:eastAsia="仿宋" w:cs="仿宋"/>
              <w:sz w:val="24"/>
              <w:szCs w:val="24"/>
            </w:rPr>
            <w:tab/>
          </w:r>
          <w:r>
            <w:rPr>
              <w:rFonts w:hint="eastAsia" w:ascii="仿宋" w:hAnsi="仿宋" w:eastAsia="仿宋" w:cs="仿宋"/>
              <w:sz w:val="24"/>
              <w:szCs w:val="24"/>
            </w:rPr>
            <w:t>31</w:t>
          </w:r>
          <w:r>
            <w:rPr>
              <w:rFonts w:hint="eastAsia" w:ascii="仿宋" w:hAnsi="仿宋" w:eastAsia="仿宋" w:cs="仿宋"/>
              <w:sz w:val="24"/>
              <w:szCs w:val="24"/>
            </w:rPr>
            <w:fldChar w:fldCharType="end"/>
          </w:r>
        </w:p>
        <w:p>
          <w:pPr>
            <w:pStyle w:val="36"/>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_Toc18541 </w:instrText>
          </w:r>
          <w:r>
            <w:rPr>
              <w:rFonts w:hint="eastAsia" w:ascii="仿宋" w:hAnsi="仿宋" w:eastAsia="仿宋" w:cs="仿宋"/>
              <w:sz w:val="24"/>
              <w:szCs w:val="24"/>
            </w:rPr>
            <w:fldChar w:fldCharType="separate"/>
          </w:r>
          <w:sdt>
            <w:sdtPr>
              <w:rPr>
                <w:rFonts w:hint="eastAsia" w:ascii="仿宋" w:hAnsi="仿宋" w:eastAsia="仿宋" w:cs="仿宋"/>
                <w:sz w:val="24"/>
                <w:szCs w:val="24"/>
                <w:lang w:val="en-US" w:eastAsia="zh-CN" w:bidi="ar-SA"/>
              </w:rPr>
              <w:id w:val="147477342"/>
              <w:placeholder>
                <w:docPart w:val="{11e4716e-579a-4dee-994d-34e38d3f8c90}"/>
              </w:placeholder>
            </w:sdtPr>
            <w:sdtEndPr>
              <w:rPr>
                <w:rFonts w:hint="eastAsia" w:ascii="仿宋" w:hAnsi="仿宋" w:eastAsia="仿宋" w:cs="仿宋"/>
                <w:sz w:val="24"/>
                <w:szCs w:val="24"/>
                <w:lang w:val="en-US" w:eastAsia="zh-CN" w:bidi="ar-SA"/>
              </w:rPr>
            </w:sdtEndPr>
            <w:sdtContent>
              <w:r>
                <w:rPr>
                  <w:rFonts w:hint="eastAsia" w:ascii="仿宋" w:hAnsi="仿宋" w:eastAsia="仿宋" w:cs="仿宋"/>
                  <w:sz w:val="24"/>
                  <w:szCs w:val="24"/>
                </w:rPr>
                <w:t>3、 整改工作情况</w:t>
              </w:r>
            </w:sdtContent>
          </w:sdt>
          <w:r>
            <w:rPr>
              <w:rFonts w:hint="eastAsia" w:ascii="仿宋" w:hAnsi="仿宋" w:eastAsia="仿宋" w:cs="仿宋"/>
              <w:sz w:val="24"/>
              <w:szCs w:val="24"/>
            </w:rPr>
            <w:tab/>
          </w:r>
          <w:r>
            <w:rPr>
              <w:rFonts w:hint="eastAsia" w:ascii="仿宋" w:hAnsi="仿宋" w:eastAsia="仿宋" w:cs="仿宋"/>
              <w:sz w:val="24"/>
              <w:szCs w:val="24"/>
            </w:rPr>
            <w:t>31</w:t>
          </w:r>
          <w:r>
            <w:rPr>
              <w:rFonts w:hint="eastAsia" w:ascii="仿宋" w:hAnsi="仿宋" w:eastAsia="仿宋" w:cs="仿宋"/>
              <w:sz w:val="24"/>
              <w:szCs w:val="24"/>
            </w:rPr>
            <w:fldChar w:fldCharType="end"/>
          </w:r>
        </w:p>
      </w:sdtContent>
    </w:sdt>
    <w:p>
      <w:pPr>
        <w:jc w:val="both"/>
        <w:rPr>
          <w:rFonts w:hint="eastAsia" w:asciiTheme="majorEastAsia" w:hAnsiTheme="majorEastAsia" w:eastAsiaTheme="majorEastAsia"/>
          <w:b/>
          <w:sz w:val="44"/>
          <w:szCs w:val="44"/>
          <w:lang w:eastAsia="zh-CN"/>
        </w:rPr>
      </w:pPr>
    </w:p>
    <w:p>
      <w:pPr>
        <w:jc w:val="both"/>
        <w:rPr>
          <w:rFonts w:hint="eastAsia" w:asciiTheme="majorEastAsia" w:hAnsiTheme="majorEastAsia" w:eastAsiaTheme="majorEastAsia"/>
          <w:b/>
          <w:sz w:val="44"/>
          <w:szCs w:val="44"/>
          <w:lang w:eastAsia="zh-CN"/>
        </w:rPr>
      </w:pPr>
    </w:p>
    <w:p>
      <w:pPr>
        <w:jc w:val="both"/>
        <w:rPr>
          <w:rFonts w:hint="eastAsia" w:asciiTheme="majorEastAsia" w:hAnsiTheme="majorEastAsia" w:eastAsiaTheme="majorEastAsia"/>
          <w:b/>
          <w:sz w:val="44"/>
          <w:szCs w:val="44"/>
          <w:lang w:eastAsia="zh-CN"/>
        </w:rPr>
      </w:pPr>
    </w:p>
    <w:p>
      <w:pPr>
        <w:jc w:val="both"/>
        <w:rPr>
          <w:rFonts w:hint="eastAsia" w:asciiTheme="majorEastAsia" w:hAnsiTheme="majorEastAsia" w:eastAsiaTheme="majorEastAsia"/>
          <w:b/>
          <w:sz w:val="44"/>
          <w:szCs w:val="44"/>
          <w:lang w:eastAsia="zh-CN"/>
        </w:rPr>
      </w:pPr>
    </w:p>
    <w:p>
      <w:pPr>
        <w:jc w:val="both"/>
        <w:rPr>
          <w:rFonts w:hint="eastAsia" w:asciiTheme="majorEastAsia" w:hAnsiTheme="majorEastAsia" w:eastAsiaTheme="majorEastAsia"/>
          <w:b/>
          <w:sz w:val="44"/>
          <w:szCs w:val="44"/>
          <w:lang w:eastAsia="zh-CN"/>
        </w:rPr>
      </w:pPr>
    </w:p>
    <w:p>
      <w:pPr>
        <w:jc w:val="both"/>
        <w:rPr>
          <w:rFonts w:hint="eastAsia" w:asciiTheme="majorEastAsia" w:hAnsiTheme="majorEastAsia" w:eastAsiaTheme="majorEastAsia"/>
          <w:b/>
          <w:sz w:val="44"/>
          <w:szCs w:val="44"/>
          <w:lang w:eastAsia="zh-CN"/>
        </w:rPr>
      </w:pPr>
    </w:p>
    <w:p>
      <w:pPr>
        <w:jc w:val="both"/>
        <w:rPr>
          <w:rFonts w:hint="eastAsia" w:asciiTheme="majorEastAsia" w:hAnsiTheme="majorEastAsia" w:eastAsiaTheme="majorEastAsia"/>
          <w:b/>
          <w:sz w:val="44"/>
          <w:szCs w:val="44"/>
          <w:lang w:eastAsia="zh-CN"/>
        </w:rPr>
      </w:pPr>
    </w:p>
    <w:p>
      <w:pPr>
        <w:jc w:val="both"/>
        <w:rPr>
          <w:rFonts w:hint="eastAsia" w:asciiTheme="majorEastAsia" w:hAnsiTheme="majorEastAsia" w:eastAsiaTheme="majorEastAsia"/>
          <w:b/>
          <w:sz w:val="44"/>
          <w:szCs w:val="44"/>
          <w:lang w:eastAsia="zh-CN"/>
        </w:rPr>
      </w:pPr>
    </w:p>
    <w:p>
      <w:pPr>
        <w:jc w:val="both"/>
        <w:rPr>
          <w:rFonts w:hint="eastAsia" w:asciiTheme="majorEastAsia" w:hAnsiTheme="majorEastAsia" w:eastAsiaTheme="majorEastAsia"/>
          <w:b/>
          <w:sz w:val="44"/>
          <w:szCs w:val="44"/>
        </w:rPr>
      </w:pPr>
      <w:bookmarkStart w:id="9" w:name="_Toc10120"/>
      <w:r>
        <w:rPr>
          <w:rFonts w:hint="eastAsia" w:asciiTheme="majorEastAsia" w:hAnsiTheme="majorEastAsia" w:eastAsiaTheme="majorEastAsia"/>
          <w:b/>
          <w:sz w:val="44"/>
          <w:szCs w:val="44"/>
          <w:lang w:eastAsia="zh-CN"/>
        </w:rPr>
        <w:t>一、</w:t>
      </w:r>
      <w:r>
        <w:rPr>
          <w:rFonts w:hint="eastAsia" w:asciiTheme="majorEastAsia" w:hAnsiTheme="majorEastAsia" w:eastAsiaTheme="majorEastAsia"/>
          <w:b/>
          <w:sz w:val="44"/>
          <w:szCs w:val="44"/>
        </w:rPr>
        <w:t>凌源市中医院住院部综合楼建设工程项目竣工环境保护验收监测报告</w:t>
      </w:r>
      <w:bookmarkEnd w:id="0"/>
      <w:bookmarkEnd w:id="1"/>
      <w:bookmarkEnd w:id="2"/>
      <w:bookmarkEnd w:id="3"/>
      <w:bookmarkEnd w:id="4"/>
      <w:bookmarkEnd w:id="5"/>
      <w:bookmarkEnd w:id="6"/>
      <w:bookmarkEnd w:id="7"/>
      <w:bookmarkEnd w:id="8"/>
      <w:bookmarkEnd w:id="9"/>
    </w:p>
    <w:p>
      <w:pPr>
        <w:pStyle w:val="3"/>
        <w:spacing w:line="240" w:lineRule="auto"/>
      </w:pPr>
      <w:bookmarkStart w:id="10" w:name="_Toc14362"/>
      <w:bookmarkStart w:id="11" w:name="_Toc20470"/>
      <w:bookmarkStart w:id="12" w:name="_Toc467832519"/>
      <w:bookmarkStart w:id="13" w:name="_Toc467835178"/>
      <w:bookmarkStart w:id="14" w:name="_Toc5737"/>
      <w:bookmarkStart w:id="15" w:name="_Toc32691"/>
      <w:bookmarkStart w:id="16" w:name="_Toc23804"/>
      <w:bookmarkStart w:id="17" w:name="_Toc9605"/>
      <w:bookmarkStart w:id="18" w:name="_Toc16232"/>
      <w:bookmarkStart w:id="19" w:name="_Toc3457"/>
      <w:bookmarkStart w:id="20" w:name="_Toc1429"/>
      <w:bookmarkStart w:id="21" w:name="_Toc8518"/>
      <w:r>
        <w:rPr>
          <w:rFonts w:hint="eastAsia"/>
        </w:rPr>
        <w:t>1、前言</w:t>
      </w:r>
      <w:bookmarkEnd w:id="10"/>
      <w:bookmarkEnd w:id="11"/>
      <w:bookmarkEnd w:id="12"/>
      <w:bookmarkEnd w:id="13"/>
      <w:bookmarkEnd w:id="14"/>
      <w:bookmarkEnd w:id="15"/>
      <w:bookmarkEnd w:id="16"/>
      <w:bookmarkEnd w:id="17"/>
      <w:bookmarkEnd w:id="18"/>
      <w:bookmarkEnd w:id="19"/>
      <w:bookmarkEnd w:id="20"/>
      <w:bookmarkEnd w:id="21"/>
      <w:r>
        <w:rPr>
          <w:rFonts w:hint="eastAsia"/>
        </w:rPr>
        <w:t xml:space="preserve"> </w:t>
      </w:r>
    </w:p>
    <w:p>
      <w:pPr>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医院综合楼位于凌源市东环路</w:t>
      </w:r>
      <w:r>
        <w:rPr>
          <w:rFonts w:hint="eastAsia" w:ascii="仿宋" w:hAnsi="仿宋" w:eastAsia="仿宋"/>
          <w:sz w:val="24"/>
          <w:szCs w:val="24"/>
          <w:lang w:val="en-US" w:eastAsia="zh-CN"/>
        </w:rPr>
        <w:t>51号</w:t>
      </w:r>
      <w:r>
        <w:rPr>
          <w:rFonts w:hint="eastAsia" w:ascii="仿宋" w:hAnsi="仿宋" w:eastAsia="仿宋"/>
          <w:sz w:val="24"/>
          <w:szCs w:val="24"/>
        </w:rPr>
        <w:t>，四层砖混结构，建于1983年，</w:t>
      </w:r>
      <w:r>
        <w:rPr>
          <w:rFonts w:hint="eastAsia" w:ascii="仿宋" w:hAnsi="仿宋" w:eastAsia="仿宋"/>
          <w:sz w:val="24"/>
          <w:szCs w:val="24"/>
          <w:lang w:eastAsia="zh-CN"/>
        </w:rPr>
        <w:t>用房年久失修，同时该院建筑布局凌乱，导致就诊人员看病检查十分困难。为解决上述问题，将该院建成符合国家中医院建设标准的医院，凌源市中医院扩建中医综合楼十分重要。</w:t>
      </w:r>
    </w:p>
    <w:p>
      <w:pPr>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凌源市中医院</w:t>
      </w:r>
      <w:r>
        <w:rPr>
          <w:rFonts w:hint="eastAsia" w:ascii="仿宋" w:hAnsi="仿宋" w:eastAsia="仿宋"/>
          <w:sz w:val="24"/>
          <w:szCs w:val="24"/>
          <w:lang w:eastAsia="zh-CN"/>
        </w:rPr>
        <w:t>新建综合楼</w:t>
      </w:r>
      <w:r>
        <w:rPr>
          <w:rFonts w:hint="eastAsia" w:ascii="仿宋" w:hAnsi="仿宋" w:eastAsia="仿宋"/>
          <w:sz w:val="24"/>
          <w:szCs w:val="24"/>
        </w:rPr>
        <w:t>总投资7963万元，凌源市中医院住院部综合楼建设工程项目位于现有医疗综合楼西北侧30m处，该项目西侧相邻北街办事处，北侧相邻中医院家属楼，东侧相邻凌源市中医院综合楼，南侧相邻农行家属院，占地面积12165.7㎡，建筑面积19149㎡，其中整体建筑划分为地下室、生活区、办公区、医疗区、住院区、康复区、检查区、化验区、供药区及后勤服务区，病房设300张床位，在原来200张病床基础上增加100张。配套建设建筑给排水、供电、供暖系统等工程。</w:t>
      </w:r>
    </w:p>
    <w:p>
      <w:pPr>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凌源市中医院</w:t>
      </w:r>
      <w:r>
        <w:rPr>
          <w:rFonts w:hint="eastAsia" w:ascii="仿宋" w:hAnsi="仿宋" w:eastAsia="仿宋"/>
          <w:sz w:val="24"/>
          <w:szCs w:val="24"/>
          <w:lang w:eastAsia="zh-CN"/>
        </w:rPr>
        <w:t>扩建中医</w:t>
      </w:r>
      <w:r>
        <w:rPr>
          <w:rFonts w:hint="eastAsia" w:ascii="仿宋" w:hAnsi="仿宋" w:eastAsia="仿宋"/>
          <w:sz w:val="24"/>
          <w:szCs w:val="24"/>
        </w:rPr>
        <w:t>综合楼项目总</w:t>
      </w:r>
      <w:r>
        <w:rPr>
          <w:rFonts w:hint="eastAsia" w:ascii="仿宋" w:hAnsi="仿宋" w:eastAsia="仿宋"/>
          <w:sz w:val="24"/>
          <w:szCs w:val="24"/>
          <w:lang w:eastAsia="zh-CN"/>
        </w:rPr>
        <w:t>建筑面积</w:t>
      </w:r>
      <w:r>
        <w:rPr>
          <w:rFonts w:hint="eastAsia" w:ascii="仿宋" w:hAnsi="仿宋" w:eastAsia="仿宋"/>
          <w:sz w:val="24"/>
          <w:szCs w:val="24"/>
          <w:lang w:val="en-US" w:eastAsia="zh-CN"/>
        </w:rPr>
        <w:t>16800m</w:t>
      </w:r>
      <w:r>
        <w:rPr>
          <w:rFonts w:hint="eastAsia" w:ascii="仿宋" w:hAnsi="仿宋" w:eastAsia="仿宋"/>
          <w:sz w:val="24"/>
          <w:szCs w:val="24"/>
          <w:vertAlign w:val="superscript"/>
          <w:lang w:val="en-US" w:eastAsia="zh-CN"/>
        </w:rPr>
        <w:t>2</w:t>
      </w:r>
      <w:r>
        <w:rPr>
          <w:rFonts w:hint="eastAsia" w:ascii="仿宋" w:hAnsi="仿宋" w:eastAsia="仿宋"/>
          <w:sz w:val="24"/>
          <w:szCs w:val="24"/>
          <w:vertAlign w:val="baseline"/>
          <w:lang w:val="en-US" w:eastAsia="zh-CN"/>
        </w:rPr>
        <w:t>(含地下)，其中地上建筑面积9404㎡，地下建筑面积1006㎡，设置床位200张，</w:t>
      </w:r>
      <w:r>
        <w:rPr>
          <w:rFonts w:hint="eastAsia" w:ascii="仿宋" w:hAnsi="仿宋" w:eastAsia="仿宋"/>
          <w:sz w:val="24"/>
          <w:szCs w:val="24"/>
        </w:rPr>
        <w:t>投资</w:t>
      </w:r>
      <w:r>
        <w:rPr>
          <w:rFonts w:hint="eastAsia" w:ascii="仿宋" w:hAnsi="仿宋" w:eastAsia="仿宋"/>
          <w:sz w:val="24"/>
          <w:szCs w:val="24"/>
          <w:lang w:val="en-US" w:eastAsia="zh-CN"/>
        </w:rPr>
        <w:t>2800</w:t>
      </w:r>
      <w:r>
        <w:rPr>
          <w:rFonts w:hint="eastAsia" w:ascii="仿宋" w:hAnsi="仿宋" w:eastAsia="仿宋"/>
          <w:sz w:val="24"/>
          <w:szCs w:val="24"/>
        </w:rPr>
        <w:t>万元，</w:t>
      </w:r>
      <w:r>
        <w:rPr>
          <w:rFonts w:hint="eastAsia" w:ascii="仿宋" w:hAnsi="仿宋" w:eastAsia="仿宋"/>
          <w:sz w:val="24"/>
          <w:szCs w:val="24"/>
          <w:lang w:eastAsia="zh-CN"/>
        </w:rPr>
        <w:t>改造中医院门诊楼面积</w:t>
      </w:r>
      <w:r>
        <w:rPr>
          <w:rFonts w:hint="eastAsia" w:ascii="仿宋" w:hAnsi="仿宋" w:eastAsia="仿宋"/>
          <w:sz w:val="24"/>
          <w:szCs w:val="24"/>
          <w:lang w:val="en-US" w:eastAsia="zh-CN"/>
        </w:rPr>
        <w:t>3500平方米，改造内容包括外墙（采用外墙保温及铝塑板饰面）、屋面（原屋面拆除后重新做防水保温）、内部（包括天棚吊顶、厕所及卫生间改造、门窗改造、楼地面改造等）三部分；新建病房67间，新建3-6人间以上病房数60间。改扩建项目总投资2800万元，其中</w:t>
      </w:r>
      <w:r>
        <w:rPr>
          <w:rFonts w:hint="eastAsia" w:ascii="仿宋" w:hAnsi="仿宋" w:eastAsia="仿宋"/>
          <w:sz w:val="24"/>
        </w:rPr>
        <w:t>环保投资</w:t>
      </w:r>
      <w:r>
        <w:rPr>
          <w:rFonts w:hint="eastAsia" w:ascii="仿宋" w:hAnsi="仿宋" w:eastAsia="仿宋"/>
          <w:sz w:val="24"/>
          <w:lang w:val="en-US" w:eastAsia="zh-CN"/>
        </w:rPr>
        <w:t>159</w:t>
      </w:r>
      <w:r>
        <w:rPr>
          <w:rFonts w:hint="eastAsia" w:ascii="仿宋" w:hAnsi="仿宋" w:eastAsia="仿宋"/>
          <w:sz w:val="24"/>
        </w:rPr>
        <w:t>万元，占项目总投资</w:t>
      </w:r>
      <w:r>
        <w:rPr>
          <w:rFonts w:hint="eastAsia" w:ascii="仿宋" w:hAnsi="仿宋" w:eastAsia="仿宋"/>
          <w:sz w:val="24"/>
          <w:lang w:val="en-US" w:eastAsia="zh-CN"/>
        </w:rPr>
        <w:t>5.68</w:t>
      </w:r>
      <w:r>
        <w:rPr>
          <w:rFonts w:hint="eastAsia" w:ascii="仿宋" w:hAnsi="仿宋" w:eastAsia="仿宋"/>
          <w:sz w:val="24"/>
        </w:rPr>
        <w:t>%。</w:t>
      </w:r>
    </w:p>
    <w:p>
      <w:pPr>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项目由</w:t>
      </w:r>
      <w:r>
        <w:rPr>
          <w:rFonts w:hint="eastAsia" w:ascii="仿宋" w:hAnsi="仿宋" w:eastAsia="仿宋"/>
          <w:sz w:val="24"/>
          <w:szCs w:val="24"/>
          <w:lang w:eastAsia="zh-CN"/>
        </w:rPr>
        <w:t>凌源</w:t>
      </w:r>
      <w:r>
        <w:rPr>
          <w:rFonts w:hint="eastAsia" w:ascii="仿宋" w:hAnsi="仿宋" w:eastAsia="仿宋"/>
          <w:sz w:val="24"/>
          <w:szCs w:val="24"/>
        </w:rPr>
        <w:t>市环境保护局进行批复。</w:t>
      </w:r>
    </w:p>
    <w:p>
      <w:pPr>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辽宁鹏宇环境监测有限公司于201</w:t>
      </w:r>
      <w:r>
        <w:rPr>
          <w:rFonts w:hint="eastAsia" w:ascii="仿宋" w:hAnsi="仿宋" w:eastAsia="仿宋"/>
          <w:sz w:val="24"/>
          <w:szCs w:val="24"/>
          <w:lang w:val="en-US" w:eastAsia="zh-CN"/>
        </w:rPr>
        <w:t>7</w:t>
      </w:r>
      <w:r>
        <w:rPr>
          <w:rFonts w:hint="eastAsia" w:ascii="仿宋" w:hAnsi="仿宋" w:eastAsia="仿宋"/>
          <w:sz w:val="24"/>
          <w:szCs w:val="24"/>
        </w:rPr>
        <w:t>年12月3</w:t>
      </w:r>
      <w:r>
        <w:rPr>
          <w:rFonts w:hint="eastAsia" w:ascii="仿宋" w:hAnsi="仿宋" w:eastAsia="仿宋"/>
          <w:sz w:val="24"/>
          <w:szCs w:val="24"/>
          <w:lang w:val="en-US" w:eastAsia="zh-CN"/>
        </w:rPr>
        <w:t>0</w:t>
      </w:r>
      <w:r>
        <w:rPr>
          <w:rFonts w:hint="eastAsia" w:ascii="仿宋" w:hAnsi="仿宋" w:eastAsia="仿宋"/>
          <w:sz w:val="24"/>
          <w:szCs w:val="24"/>
        </w:rPr>
        <w:t>日起对中医院住院部综合楼建设工程项目进行验收监测。</w:t>
      </w:r>
    </w:p>
    <w:p>
      <w:pPr>
        <w:pStyle w:val="3"/>
        <w:spacing w:line="240" w:lineRule="auto"/>
      </w:pPr>
      <w:bookmarkStart w:id="22" w:name="_Toc3713"/>
      <w:bookmarkStart w:id="23" w:name="_Toc14952"/>
      <w:bookmarkStart w:id="24" w:name="_Toc6540"/>
      <w:bookmarkStart w:id="25" w:name="_Toc467835179"/>
      <w:bookmarkStart w:id="26" w:name="_Toc467832520"/>
      <w:bookmarkStart w:id="27" w:name="_Toc3824"/>
      <w:bookmarkStart w:id="28" w:name="_Toc8928"/>
      <w:bookmarkStart w:id="29" w:name="_Toc30161"/>
      <w:bookmarkStart w:id="30" w:name="_Toc9540"/>
      <w:bookmarkStart w:id="31" w:name="_Toc36"/>
      <w:bookmarkStart w:id="32" w:name="_Toc22596"/>
      <w:bookmarkStart w:id="33" w:name="_Toc22392"/>
      <w:r>
        <w:rPr>
          <w:rFonts w:hint="eastAsia"/>
        </w:rPr>
        <w:t>2、验收依据</w:t>
      </w:r>
      <w:bookmarkEnd w:id="22"/>
      <w:bookmarkEnd w:id="23"/>
      <w:bookmarkEnd w:id="24"/>
      <w:bookmarkEnd w:id="25"/>
      <w:bookmarkEnd w:id="26"/>
      <w:bookmarkEnd w:id="27"/>
      <w:bookmarkEnd w:id="28"/>
      <w:bookmarkEnd w:id="29"/>
      <w:bookmarkEnd w:id="30"/>
      <w:bookmarkEnd w:id="31"/>
      <w:bookmarkEnd w:id="32"/>
      <w:bookmarkEnd w:id="33"/>
    </w:p>
    <w:p>
      <w:pPr>
        <w:pStyle w:val="5"/>
        <w:numPr>
          <w:ilvl w:val="0"/>
          <w:numId w:val="0"/>
        </w:numPr>
        <w:spacing w:line="360" w:lineRule="auto"/>
        <w:ind w:leftChars="0"/>
        <w:contextualSpacing/>
        <w:rPr>
          <w:rFonts w:hint="eastAsia" w:ascii="仿宋" w:hAnsi="仿宋" w:eastAsia="仿宋"/>
          <w:sz w:val="24"/>
        </w:rPr>
      </w:pPr>
      <w:r>
        <w:rPr>
          <w:rFonts w:hint="eastAsia" w:ascii="仿宋" w:hAnsi="仿宋" w:eastAsia="仿宋"/>
          <w:sz w:val="24"/>
          <w:lang w:val="en-US" w:eastAsia="zh-CN"/>
        </w:rPr>
        <w:t>（1）《建设项目环境保护管理条例》国务院第682号令（国务院2017.10）；</w:t>
      </w:r>
      <w:r>
        <w:rPr>
          <w:rFonts w:hint="eastAsia" w:ascii="仿宋" w:hAnsi="仿宋" w:eastAsia="仿宋"/>
          <w:sz w:val="24"/>
          <w:lang w:val="en-US" w:eastAsia="zh-CN"/>
        </w:rPr>
        <w:br w:type="textWrapping"/>
      </w:r>
      <w:r>
        <w:rPr>
          <w:rFonts w:hint="eastAsia" w:ascii="仿宋" w:hAnsi="仿宋" w:eastAsia="仿宋"/>
          <w:sz w:val="24"/>
          <w:lang w:val="en-US" w:eastAsia="zh-CN"/>
        </w:rPr>
        <w:t>（2）《建设项目竣工环境保护验收暂行办法》国环规环评〔2017) 4号；</w:t>
      </w:r>
      <w:r>
        <w:rPr>
          <w:rFonts w:hint="eastAsia" w:ascii="仿宋" w:hAnsi="仿宋" w:eastAsia="仿宋"/>
          <w:sz w:val="24"/>
          <w:lang w:val="en-US" w:eastAsia="zh-CN"/>
        </w:rPr>
        <w:br w:type="textWrapping"/>
      </w:r>
      <w:r>
        <w:rPr>
          <w:rFonts w:hint="eastAsia" w:ascii="仿宋" w:hAnsi="仿宋" w:eastAsia="仿宋"/>
          <w:sz w:val="24"/>
          <w:lang w:val="en-US" w:eastAsia="zh-CN"/>
        </w:rPr>
        <w:t>（3）《建设项目环境保护设施竣工验收监测技术要求》（2000.2.22）；</w:t>
      </w:r>
      <w:r>
        <w:rPr>
          <w:rFonts w:hint="eastAsia" w:ascii="仿宋" w:hAnsi="仿宋" w:eastAsia="仿宋"/>
          <w:sz w:val="24"/>
          <w:lang w:val="en-US" w:eastAsia="zh-CN"/>
        </w:rPr>
        <w:br w:type="textWrapping"/>
      </w:r>
      <w:r>
        <w:rPr>
          <w:rFonts w:hint="eastAsia" w:ascii="仿宋" w:hAnsi="仿宋" w:eastAsia="仿宋"/>
          <w:sz w:val="24"/>
          <w:lang w:val="en-US" w:eastAsia="zh-CN"/>
        </w:rPr>
        <w:t>（4）《凌源市瓦房店中大白灰厂改建环保型石灰窑项目环境影响报告表》</w:t>
      </w:r>
      <w:r>
        <w:rPr>
          <w:rFonts w:hint="eastAsia" w:ascii="仿宋" w:hAnsi="仿宋" w:eastAsia="仿宋"/>
          <w:sz w:val="24"/>
          <w:lang w:val="en-US" w:eastAsia="zh-CN"/>
        </w:rPr>
        <w:br w:type="textWrapping"/>
      </w:r>
      <w:r>
        <w:rPr>
          <w:rFonts w:hint="eastAsia" w:ascii="仿宋" w:hAnsi="仿宋" w:eastAsia="仿宋"/>
          <w:sz w:val="24"/>
          <w:lang w:val="en-US" w:eastAsia="zh-CN"/>
        </w:rPr>
        <w:t>（5）《凌源市瓦房店中大白灰厂改建环保型石灰窑项目环境影响报告表》的批                                                                                                                          复意见。</w:t>
      </w:r>
    </w:p>
    <w:p>
      <w:pPr>
        <w:pStyle w:val="5"/>
        <w:numPr>
          <w:ilvl w:val="0"/>
          <w:numId w:val="0"/>
        </w:numPr>
        <w:spacing w:line="360" w:lineRule="auto"/>
        <w:ind w:leftChars="0"/>
        <w:contextualSpacing/>
        <w:rPr>
          <w:rFonts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6</w:t>
      </w:r>
      <w:r>
        <w:rPr>
          <w:rFonts w:hint="eastAsia" w:ascii="仿宋" w:hAnsi="仿宋" w:eastAsia="仿宋"/>
          <w:sz w:val="24"/>
          <w:lang w:eastAsia="zh-CN"/>
        </w:rPr>
        <w:t>）</w:t>
      </w:r>
      <w:r>
        <w:rPr>
          <w:rFonts w:hint="eastAsia" w:ascii="仿宋" w:hAnsi="仿宋" w:eastAsia="仿宋"/>
          <w:sz w:val="24"/>
        </w:rPr>
        <w:t>《辽宁省凌源市中医院住院部综合楼建设工程项目环境影响报告表》。（2007.07）；</w:t>
      </w:r>
    </w:p>
    <w:p>
      <w:pPr>
        <w:pStyle w:val="5"/>
        <w:numPr>
          <w:ilvl w:val="0"/>
          <w:numId w:val="0"/>
        </w:numPr>
        <w:spacing w:line="360" w:lineRule="auto"/>
        <w:ind w:leftChars="0"/>
        <w:contextualSpacing/>
        <w:rPr>
          <w:rFonts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7</w:t>
      </w:r>
      <w:r>
        <w:rPr>
          <w:rFonts w:hint="eastAsia" w:ascii="仿宋" w:hAnsi="仿宋" w:eastAsia="仿宋"/>
          <w:sz w:val="24"/>
          <w:lang w:eastAsia="zh-CN"/>
        </w:rPr>
        <w:t>）</w:t>
      </w:r>
      <w:r>
        <w:rPr>
          <w:rFonts w:hint="eastAsia" w:ascii="仿宋" w:hAnsi="仿宋" w:eastAsia="仿宋"/>
          <w:sz w:val="24"/>
        </w:rPr>
        <w:t>《关于辽宁省凌源市中医院住院部综合楼建设工程项目环境影响报告表的批复》朝环函[2007]117号。</w:t>
      </w:r>
    </w:p>
    <w:p>
      <w:pPr>
        <w:pStyle w:val="3"/>
        <w:spacing w:line="240" w:lineRule="auto"/>
      </w:pPr>
      <w:bookmarkStart w:id="34" w:name="_Toc14045"/>
      <w:bookmarkStart w:id="35" w:name="_Toc21431"/>
      <w:bookmarkStart w:id="36" w:name="_Toc8186"/>
      <w:bookmarkStart w:id="37" w:name="_Toc467835180"/>
      <w:bookmarkStart w:id="38" w:name="_Toc22585"/>
      <w:bookmarkStart w:id="39" w:name="_Toc467832521"/>
      <w:bookmarkStart w:id="40" w:name="_Toc4630"/>
      <w:bookmarkStart w:id="41" w:name="_Toc3088"/>
      <w:bookmarkStart w:id="42" w:name="_Toc11080"/>
      <w:bookmarkStart w:id="43" w:name="_Toc22147"/>
      <w:bookmarkStart w:id="44" w:name="_Toc9253"/>
      <w:bookmarkStart w:id="45" w:name="_Toc14358"/>
      <w:r>
        <w:rPr>
          <w:rFonts w:hint="eastAsia"/>
        </w:rPr>
        <w:t>3、建设项目工程概况</w:t>
      </w:r>
      <w:bookmarkEnd w:id="34"/>
      <w:bookmarkEnd w:id="35"/>
      <w:bookmarkEnd w:id="36"/>
      <w:bookmarkEnd w:id="37"/>
      <w:bookmarkEnd w:id="38"/>
      <w:bookmarkEnd w:id="39"/>
      <w:bookmarkEnd w:id="40"/>
      <w:bookmarkEnd w:id="41"/>
      <w:bookmarkEnd w:id="42"/>
      <w:bookmarkEnd w:id="43"/>
      <w:bookmarkEnd w:id="44"/>
      <w:bookmarkEnd w:id="45"/>
    </w:p>
    <w:p>
      <w:pPr>
        <w:pStyle w:val="3"/>
        <w:spacing w:line="240" w:lineRule="auto"/>
        <w:rPr>
          <w:rFonts w:ascii="仿宋" w:hAnsi="仿宋" w:eastAsia="仿宋"/>
          <w:sz w:val="24"/>
        </w:rPr>
      </w:pPr>
      <w:bookmarkStart w:id="46" w:name="_Toc23848"/>
      <w:bookmarkStart w:id="47" w:name="_Toc510"/>
      <w:bookmarkStart w:id="48" w:name="_Toc18413"/>
      <w:bookmarkStart w:id="49" w:name="_Toc16657"/>
      <w:bookmarkStart w:id="50" w:name="_Toc15326"/>
      <w:bookmarkStart w:id="51" w:name="_Toc5839"/>
      <w:bookmarkStart w:id="52" w:name="_Toc467835181"/>
      <w:bookmarkStart w:id="53" w:name="_Toc17065"/>
      <w:bookmarkStart w:id="54" w:name="_Toc27451"/>
      <w:bookmarkStart w:id="55" w:name="_Toc31524"/>
      <w:bookmarkStart w:id="56" w:name="_Toc29069"/>
      <w:r>
        <w:rPr>
          <w:rFonts w:hint="eastAsia" w:ascii="仿宋" w:hAnsi="仿宋" w:eastAsia="仿宋"/>
          <w:sz w:val="24"/>
        </w:rPr>
        <w:t>3.1建设项目基本情况</w:t>
      </w:r>
      <w:bookmarkEnd w:id="46"/>
      <w:bookmarkEnd w:id="47"/>
      <w:bookmarkEnd w:id="48"/>
      <w:bookmarkEnd w:id="49"/>
      <w:bookmarkEnd w:id="50"/>
      <w:bookmarkEnd w:id="51"/>
      <w:bookmarkEnd w:id="52"/>
      <w:bookmarkEnd w:id="53"/>
      <w:bookmarkEnd w:id="54"/>
      <w:bookmarkEnd w:id="55"/>
      <w:bookmarkEnd w:id="56"/>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建设项目名称：辽宁省凌源市中医院住院部综合楼建设工程项目</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建设地点：凌源市东环路51号</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建设性质：改扩建</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项目投资：总投资7963万元。</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劳动定员及工作制度：本项目有职工345人，年工作日365，医疗人员每天工作24h，两班制，其他人员一班制。</w:t>
      </w:r>
    </w:p>
    <w:p>
      <w:pPr>
        <w:pStyle w:val="5"/>
        <w:spacing w:line="360" w:lineRule="auto"/>
        <w:ind w:firstLine="480"/>
        <w:contextualSpacing/>
        <w:rPr>
          <w:rFonts w:hint="eastAsia" w:ascii="仿宋" w:hAnsi="仿宋" w:eastAsia="仿宋"/>
          <w:sz w:val="24"/>
        </w:rPr>
      </w:pPr>
      <w:r>
        <w:rPr>
          <w:rFonts w:hint="eastAsia" w:ascii="仿宋" w:hAnsi="仿宋" w:eastAsia="仿宋"/>
          <w:sz w:val="24"/>
        </w:rPr>
        <w:t>生产规模：本项目日门诊量800人/日。</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建设项目名称：辽宁省</w:t>
      </w:r>
      <w:r>
        <w:rPr>
          <w:rFonts w:hint="eastAsia" w:ascii="仿宋" w:hAnsi="仿宋" w:eastAsia="仿宋"/>
          <w:sz w:val="24"/>
          <w:szCs w:val="24"/>
        </w:rPr>
        <w:t>凌源市中医院</w:t>
      </w:r>
      <w:r>
        <w:rPr>
          <w:rFonts w:hint="eastAsia" w:ascii="仿宋" w:hAnsi="仿宋" w:eastAsia="仿宋"/>
          <w:sz w:val="24"/>
          <w:szCs w:val="24"/>
          <w:lang w:eastAsia="zh-CN"/>
        </w:rPr>
        <w:t>扩建中医</w:t>
      </w:r>
      <w:r>
        <w:rPr>
          <w:rFonts w:hint="eastAsia" w:ascii="仿宋" w:hAnsi="仿宋" w:eastAsia="仿宋"/>
          <w:sz w:val="24"/>
          <w:szCs w:val="24"/>
        </w:rPr>
        <w:t>综合楼项目</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项目投资：总投资</w:t>
      </w:r>
      <w:r>
        <w:rPr>
          <w:rFonts w:hint="eastAsia" w:ascii="仿宋" w:hAnsi="仿宋" w:eastAsia="仿宋"/>
          <w:sz w:val="24"/>
          <w:lang w:val="en-US" w:eastAsia="zh-CN"/>
        </w:rPr>
        <w:t>2800</w:t>
      </w:r>
      <w:r>
        <w:rPr>
          <w:rFonts w:hint="eastAsia" w:ascii="仿宋" w:hAnsi="仿宋" w:eastAsia="仿宋"/>
          <w:sz w:val="24"/>
        </w:rPr>
        <w:t>万元。</w:t>
      </w:r>
    </w:p>
    <w:p>
      <w:pPr>
        <w:pStyle w:val="5"/>
        <w:spacing w:line="360" w:lineRule="auto"/>
        <w:ind w:firstLine="480"/>
        <w:contextualSpacing/>
        <w:rPr>
          <w:rFonts w:hint="eastAsia" w:ascii="仿宋" w:hAnsi="仿宋" w:eastAsia="仿宋"/>
          <w:sz w:val="24"/>
          <w:lang w:eastAsia="zh-CN"/>
        </w:rPr>
      </w:pPr>
      <w:r>
        <w:rPr>
          <w:rFonts w:hint="eastAsia" w:ascii="仿宋" w:hAnsi="仿宋" w:eastAsia="仿宋"/>
          <w:sz w:val="24"/>
          <w:lang w:eastAsia="zh-CN"/>
        </w:rPr>
        <w:t>因中医院一直在扩建中，所以一直未验收。</w:t>
      </w:r>
    </w:p>
    <w:p>
      <w:pPr>
        <w:pStyle w:val="3"/>
        <w:spacing w:line="240" w:lineRule="auto"/>
        <w:rPr>
          <w:rFonts w:ascii="仿宋" w:hAnsi="仿宋" w:eastAsia="仿宋"/>
          <w:sz w:val="24"/>
        </w:rPr>
      </w:pPr>
      <w:bookmarkStart w:id="57" w:name="_Toc2468"/>
      <w:bookmarkStart w:id="58" w:name="_Toc31581"/>
      <w:bookmarkStart w:id="59" w:name="_Toc32392"/>
      <w:bookmarkStart w:id="60" w:name="_Toc467835182"/>
      <w:bookmarkStart w:id="61" w:name="_Toc26726"/>
      <w:bookmarkStart w:id="62" w:name="_Toc7080"/>
      <w:bookmarkStart w:id="63" w:name="_Toc17259"/>
      <w:bookmarkStart w:id="64" w:name="_Toc20397"/>
      <w:bookmarkStart w:id="65" w:name="_Toc15748"/>
      <w:bookmarkStart w:id="66" w:name="_Toc29422"/>
      <w:bookmarkStart w:id="67" w:name="_Toc19266"/>
      <w:r>
        <w:rPr>
          <w:rFonts w:hint="eastAsia" w:ascii="仿宋" w:hAnsi="仿宋" w:eastAsia="仿宋"/>
          <w:sz w:val="24"/>
        </w:rPr>
        <w:t>3.2项目规模</w:t>
      </w:r>
      <w:bookmarkEnd w:id="57"/>
      <w:bookmarkEnd w:id="58"/>
      <w:bookmarkEnd w:id="59"/>
      <w:bookmarkEnd w:id="60"/>
      <w:bookmarkEnd w:id="61"/>
      <w:bookmarkEnd w:id="62"/>
      <w:bookmarkEnd w:id="63"/>
      <w:bookmarkEnd w:id="64"/>
      <w:bookmarkEnd w:id="65"/>
      <w:bookmarkEnd w:id="66"/>
      <w:bookmarkEnd w:id="67"/>
      <w:r>
        <w:rPr>
          <w:rFonts w:hint="eastAsia" w:ascii="仿宋" w:hAnsi="仿宋" w:eastAsia="仿宋"/>
          <w:sz w:val="24"/>
        </w:rPr>
        <w:t xml:space="preserve"> </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项目原有工程：项目现有床位200张。凌源市中医院住院部综合楼建设工程项目建筑面积6700平方米，险房面积6500平方米。</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项目原有污物焚烧炉为自制炉，烟囱高度约15m，每日焚烧量为15-20kg,焚烧后残渣装入塑料袋密封，由环卫部门清运。</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改扩建工程规模：选址位于现有医疗综合楼西北侧30m处。该项目西侧相邻北街办事处，北侧相邻中医院家属楼，东侧相邻凌源市中医院综合楼，南侧相邻农行家属院。设计门诊量800人次/天，医院共设置300张床位，总建筑面积19149m</w:t>
      </w:r>
      <w:r>
        <w:rPr>
          <w:rFonts w:hint="eastAsia" w:ascii="仿宋" w:hAnsi="仿宋" w:eastAsia="仿宋"/>
          <w:sz w:val="24"/>
          <w:vertAlign w:val="superscript"/>
        </w:rPr>
        <w:t>2</w:t>
      </w:r>
      <w:r>
        <w:rPr>
          <w:rFonts w:hint="eastAsia" w:ascii="仿宋" w:hAnsi="仿宋" w:eastAsia="仿宋"/>
          <w:sz w:val="24"/>
        </w:rPr>
        <w:t>。</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改扩建项目的医疗废水排入污水处理装置中，处理达标后排入市政管网，最终进行脱氯处理，增加化粪池，并进行绿化。</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项目预计总投资7963万元，预计环保投资80万元，占项目总投资1.0%。</w:t>
      </w:r>
    </w:p>
    <w:p>
      <w:pPr>
        <w:pStyle w:val="3"/>
        <w:spacing w:line="240" w:lineRule="auto"/>
        <w:rPr>
          <w:rFonts w:ascii="仿宋" w:hAnsi="仿宋" w:eastAsia="仿宋"/>
          <w:sz w:val="24"/>
        </w:rPr>
      </w:pPr>
      <w:bookmarkStart w:id="68" w:name="_Toc2147"/>
      <w:bookmarkStart w:id="69" w:name="_Toc8652"/>
      <w:bookmarkStart w:id="70" w:name="_Toc467835183"/>
      <w:bookmarkStart w:id="71" w:name="_Toc17336"/>
      <w:bookmarkStart w:id="72" w:name="_Toc20797"/>
      <w:bookmarkStart w:id="73" w:name="_Toc28971"/>
      <w:bookmarkStart w:id="74" w:name="_Toc25902"/>
      <w:bookmarkStart w:id="75" w:name="_Toc215"/>
      <w:bookmarkStart w:id="76" w:name="_Toc19849"/>
      <w:bookmarkStart w:id="77" w:name="_Toc20271"/>
      <w:bookmarkStart w:id="78" w:name="_Toc7488"/>
      <w:r>
        <w:rPr>
          <w:rFonts w:hint="eastAsia" w:ascii="仿宋" w:hAnsi="仿宋" w:eastAsia="仿宋"/>
          <w:sz w:val="24"/>
        </w:rPr>
        <w:t>3.3建设内容</w:t>
      </w:r>
      <w:bookmarkEnd w:id="68"/>
      <w:bookmarkEnd w:id="69"/>
      <w:bookmarkEnd w:id="70"/>
      <w:bookmarkEnd w:id="71"/>
      <w:bookmarkEnd w:id="72"/>
      <w:bookmarkEnd w:id="73"/>
      <w:bookmarkEnd w:id="74"/>
      <w:bookmarkEnd w:id="75"/>
      <w:bookmarkEnd w:id="76"/>
      <w:bookmarkEnd w:id="77"/>
      <w:bookmarkEnd w:id="78"/>
    </w:p>
    <w:p>
      <w:pPr>
        <w:pStyle w:val="5"/>
        <w:tabs>
          <w:tab w:val="left" w:pos="3780"/>
        </w:tabs>
        <w:ind w:left="240" w:hanging="240" w:hangingChars="100"/>
        <w:jc w:val="center"/>
        <w:rPr>
          <w:rFonts w:ascii="仿宋" w:hAnsi="仿宋" w:eastAsia="仿宋"/>
          <w:sz w:val="24"/>
        </w:rPr>
      </w:pPr>
    </w:p>
    <w:p>
      <w:pPr>
        <w:pStyle w:val="5"/>
        <w:tabs>
          <w:tab w:val="left" w:pos="3780"/>
        </w:tabs>
        <w:ind w:left="240" w:hanging="240" w:hangingChars="100"/>
        <w:jc w:val="center"/>
        <w:rPr>
          <w:rFonts w:ascii="仿宋" w:hAnsi="仿宋" w:eastAsia="仿宋"/>
          <w:sz w:val="24"/>
        </w:rPr>
      </w:pPr>
      <w:bookmarkStart w:id="79" w:name="_Toc2227"/>
      <w:bookmarkStart w:id="80" w:name="_Toc6443"/>
      <w:bookmarkStart w:id="81" w:name="_Toc8239"/>
      <w:bookmarkStart w:id="82" w:name="_Toc14351"/>
      <w:bookmarkStart w:id="83" w:name="_Toc28900"/>
      <w:bookmarkStart w:id="84" w:name="_Toc7185"/>
      <w:r>
        <w:rPr>
          <w:rFonts w:hint="eastAsia" w:ascii="仿宋" w:hAnsi="仿宋" w:eastAsia="仿宋"/>
          <w:sz w:val="24"/>
        </w:rPr>
        <w:t>表3-1      项目组成一览表</w:t>
      </w:r>
      <w:bookmarkEnd w:id="79"/>
      <w:bookmarkEnd w:id="80"/>
      <w:bookmarkEnd w:id="81"/>
      <w:bookmarkEnd w:id="82"/>
      <w:bookmarkEnd w:id="83"/>
      <w:bookmarkEnd w:id="84"/>
    </w:p>
    <w:p>
      <w:pPr>
        <w:pStyle w:val="5"/>
        <w:tabs>
          <w:tab w:val="left" w:pos="3780"/>
        </w:tabs>
        <w:ind w:left="240" w:hanging="240" w:hangingChars="100"/>
        <w:jc w:val="center"/>
        <w:rPr>
          <w:rFonts w:ascii="仿宋" w:hAnsi="仿宋" w:eastAsia="仿宋"/>
          <w:sz w:val="24"/>
        </w:rPr>
      </w:pPr>
    </w:p>
    <w:tbl>
      <w:tblPr>
        <w:tblStyle w:val="17"/>
        <w:tblW w:w="9640"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62"/>
        <w:gridCol w:w="2267"/>
        <w:gridCol w:w="496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blHeader/>
          <w:jc w:val="center"/>
        </w:trPr>
        <w:tc>
          <w:tcPr>
            <w:tcW w:w="850" w:type="dxa"/>
            <w:tcMar>
              <w:top w:w="0" w:type="dxa"/>
            </w:tcMar>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1562" w:type="dxa"/>
            <w:tcMar>
              <w:top w:w="0" w:type="dxa"/>
            </w:tcMar>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工程类别</w:t>
            </w:r>
          </w:p>
        </w:tc>
        <w:tc>
          <w:tcPr>
            <w:tcW w:w="7228" w:type="dxa"/>
            <w:gridSpan w:val="2"/>
            <w:tcMar>
              <w:top w:w="0" w:type="dxa"/>
            </w:tcMar>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建设内容及规模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0" w:type="dxa"/>
            <w:vMerge w:val="restart"/>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1562" w:type="dxa"/>
            <w:vMerge w:val="restart"/>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主体工程</w:t>
            </w:r>
          </w:p>
        </w:tc>
        <w:tc>
          <w:tcPr>
            <w:tcW w:w="7228" w:type="dxa"/>
            <w:gridSpan w:val="2"/>
            <w:tcMar>
              <w:top w:w="0" w:type="dxa"/>
            </w:tcMar>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lang w:eastAsia="zh-CN"/>
              </w:rPr>
              <w:t>新建综合楼：</w:t>
            </w:r>
            <w:r>
              <w:rPr>
                <w:rFonts w:hint="eastAsia" w:ascii="仿宋" w:hAnsi="仿宋" w:eastAsia="仿宋" w:cs="Times New Roman"/>
                <w:sz w:val="24"/>
                <w:szCs w:val="24"/>
              </w:rPr>
              <w:t>地下室、生活区、办公区、医疗区、住院区、康复区、检查区、化验区、供药区及后勤服务区</w:t>
            </w:r>
          </w:p>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lang w:eastAsia="zh-CN"/>
              </w:rPr>
              <w:t>扩建综合楼：</w:t>
            </w:r>
            <w:r>
              <w:rPr>
                <w:rFonts w:hint="eastAsia" w:ascii="仿宋" w:hAnsi="仿宋" w:eastAsia="仿宋" w:cs="Times New Roman"/>
                <w:sz w:val="24"/>
                <w:szCs w:val="24"/>
              </w:rPr>
              <w:t>地下室、生活区、办公区、医疗区、住院区、康复区、检查区、化验区、供药区及后勤服务区</w:t>
            </w:r>
            <w:r>
              <w:rPr>
                <w:rFonts w:hint="eastAsia" w:ascii="仿宋" w:hAnsi="仿宋" w:eastAsia="仿宋" w:cs="Times New Roman"/>
                <w:sz w:val="24"/>
                <w:szCs w:val="24"/>
                <w:lang w:val="en-US" w:eastAsia="zh-CN"/>
              </w:rPr>
              <w:t>.设急诊科、内科、外科、医技科等科室38个，并设有发烧门诊、住院楼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0" w:type="dxa"/>
            <w:vMerge w:val="continue"/>
            <w:tcMar>
              <w:top w:w="0" w:type="dxa"/>
            </w:tcMar>
            <w:vAlign w:val="center"/>
          </w:tcPr>
          <w:p>
            <w:pPr>
              <w:spacing w:after="100" w:afterAutospacing="1"/>
              <w:jc w:val="center"/>
              <w:rPr>
                <w:rFonts w:ascii="仿宋" w:hAnsi="仿宋" w:eastAsia="仿宋" w:cs="Times New Roman"/>
                <w:sz w:val="24"/>
                <w:szCs w:val="24"/>
              </w:rPr>
            </w:pPr>
          </w:p>
        </w:tc>
        <w:tc>
          <w:tcPr>
            <w:tcW w:w="1562" w:type="dxa"/>
            <w:vMerge w:val="continue"/>
            <w:tcMar>
              <w:top w:w="0" w:type="dxa"/>
            </w:tcMar>
            <w:vAlign w:val="center"/>
          </w:tcPr>
          <w:p>
            <w:pPr>
              <w:spacing w:after="100" w:afterAutospacing="1"/>
              <w:jc w:val="center"/>
              <w:rPr>
                <w:rFonts w:ascii="仿宋" w:hAnsi="仿宋" w:eastAsia="仿宋" w:cs="Times New Roman"/>
                <w:sz w:val="24"/>
                <w:szCs w:val="24"/>
              </w:rPr>
            </w:pPr>
          </w:p>
        </w:tc>
        <w:tc>
          <w:tcPr>
            <w:tcW w:w="7228" w:type="dxa"/>
            <w:gridSpan w:val="2"/>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病房设300张床位，门诊病人流量800人次/天。</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0" w:type="dxa"/>
            <w:vMerge w:val="restart"/>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2</w:t>
            </w:r>
          </w:p>
        </w:tc>
        <w:tc>
          <w:tcPr>
            <w:tcW w:w="1562" w:type="dxa"/>
            <w:vMerge w:val="restart"/>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辅助工程</w:t>
            </w:r>
          </w:p>
        </w:tc>
        <w:tc>
          <w:tcPr>
            <w:tcW w:w="2267" w:type="dxa"/>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供水系统</w:t>
            </w:r>
          </w:p>
        </w:tc>
        <w:tc>
          <w:tcPr>
            <w:tcW w:w="4961" w:type="dxa"/>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由凌源市自来水公司供给</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0" w:type="dxa"/>
            <w:vMerge w:val="continue"/>
            <w:tcMar>
              <w:top w:w="0" w:type="dxa"/>
            </w:tcMar>
            <w:vAlign w:val="center"/>
          </w:tcPr>
          <w:p>
            <w:pPr>
              <w:spacing w:after="100" w:afterAutospacing="1"/>
              <w:jc w:val="center"/>
              <w:rPr>
                <w:rFonts w:ascii="仿宋" w:hAnsi="仿宋" w:eastAsia="仿宋" w:cs="Times New Roman"/>
                <w:sz w:val="24"/>
                <w:szCs w:val="24"/>
              </w:rPr>
            </w:pPr>
          </w:p>
        </w:tc>
        <w:tc>
          <w:tcPr>
            <w:tcW w:w="1562" w:type="dxa"/>
            <w:vMerge w:val="continue"/>
            <w:tcMar>
              <w:top w:w="0" w:type="dxa"/>
            </w:tcMar>
            <w:vAlign w:val="center"/>
          </w:tcPr>
          <w:p>
            <w:pPr>
              <w:spacing w:after="100" w:afterAutospacing="1"/>
              <w:jc w:val="center"/>
              <w:rPr>
                <w:rFonts w:ascii="仿宋" w:hAnsi="仿宋" w:eastAsia="仿宋" w:cs="Times New Roman"/>
                <w:sz w:val="24"/>
                <w:szCs w:val="24"/>
              </w:rPr>
            </w:pPr>
          </w:p>
        </w:tc>
        <w:tc>
          <w:tcPr>
            <w:tcW w:w="2267" w:type="dxa"/>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排水系统</w:t>
            </w:r>
          </w:p>
        </w:tc>
        <w:tc>
          <w:tcPr>
            <w:tcW w:w="4961" w:type="dxa"/>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排入凌源市市政管网</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0" w:type="dxa"/>
            <w:vMerge w:val="continue"/>
            <w:tcMar>
              <w:top w:w="0" w:type="dxa"/>
            </w:tcMar>
            <w:vAlign w:val="center"/>
          </w:tcPr>
          <w:p>
            <w:pPr>
              <w:spacing w:after="100" w:afterAutospacing="1"/>
              <w:jc w:val="center"/>
              <w:rPr>
                <w:rFonts w:ascii="仿宋" w:hAnsi="仿宋" w:eastAsia="仿宋" w:cs="Times New Roman"/>
                <w:sz w:val="24"/>
                <w:szCs w:val="24"/>
              </w:rPr>
            </w:pPr>
          </w:p>
        </w:tc>
        <w:tc>
          <w:tcPr>
            <w:tcW w:w="1562" w:type="dxa"/>
            <w:vMerge w:val="continue"/>
            <w:tcMar>
              <w:top w:w="0" w:type="dxa"/>
            </w:tcMar>
            <w:vAlign w:val="center"/>
          </w:tcPr>
          <w:p>
            <w:pPr>
              <w:spacing w:after="100" w:afterAutospacing="1"/>
              <w:jc w:val="center"/>
              <w:rPr>
                <w:rFonts w:ascii="仿宋" w:hAnsi="仿宋" w:eastAsia="仿宋" w:cs="Times New Roman"/>
                <w:sz w:val="24"/>
                <w:szCs w:val="24"/>
              </w:rPr>
            </w:pPr>
          </w:p>
        </w:tc>
        <w:tc>
          <w:tcPr>
            <w:tcW w:w="2267" w:type="dxa"/>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供电系统</w:t>
            </w:r>
          </w:p>
        </w:tc>
        <w:tc>
          <w:tcPr>
            <w:tcW w:w="4961" w:type="dxa"/>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由城市电网引入</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0" w:type="dxa"/>
            <w:vMerge w:val="continue"/>
            <w:tcMar>
              <w:top w:w="0" w:type="dxa"/>
            </w:tcMar>
            <w:vAlign w:val="center"/>
          </w:tcPr>
          <w:p>
            <w:pPr>
              <w:spacing w:after="100" w:afterAutospacing="1"/>
              <w:jc w:val="center"/>
              <w:rPr>
                <w:rFonts w:ascii="仿宋" w:hAnsi="仿宋" w:eastAsia="仿宋" w:cs="Times New Roman"/>
                <w:sz w:val="24"/>
                <w:szCs w:val="24"/>
              </w:rPr>
            </w:pPr>
          </w:p>
        </w:tc>
        <w:tc>
          <w:tcPr>
            <w:tcW w:w="1562" w:type="dxa"/>
            <w:vMerge w:val="continue"/>
            <w:tcMar>
              <w:top w:w="0" w:type="dxa"/>
            </w:tcMar>
            <w:vAlign w:val="center"/>
          </w:tcPr>
          <w:p>
            <w:pPr>
              <w:spacing w:after="100" w:afterAutospacing="1"/>
              <w:jc w:val="center"/>
              <w:rPr>
                <w:rFonts w:ascii="仿宋" w:hAnsi="仿宋" w:eastAsia="仿宋" w:cs="Times New Roman"/>
                <w:sz w:val="24"/>
                <w:szCs w:val="24"/>
              </w:rPr>
            </w:pPr>
          </w:p>
        </w:tc>
        <w:tc>
          <w:tcPr>
            <w:tcW w:w="2267" w:type="dxa"/>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取暖系统</w:t>
            </w:r>
          </w:p>
        </w:tc>
        <w:tc>
          <w:tcPr>
            <w:tcW w:w="4961" w:type="dxa"/>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由</w:t>
            </w:r>
            <w:r>
              <w:rPr>
                <w:rFonts w:hint="eastAsia" w:ascii="仿宋" w:hAnsi="仿宋" w:eastAsia="仿宋" w:cs="Times New Roman"/>
                <w:sz w:val="24"/>
                <w:szCs w:val="24"/>
                <w:lang w:eastAsia="zh-CN"/>
              </w:rPr>
              <w:t>城市管网</w:t>
            </w:r>
            <w:r>
              <w:rPr>
                <w:rFonts w:hint="eastAsia" w:ascii="仿宋" w:hAnsi="仿宋" w:eastAsia="仿宋" w:cs="Times New Roman"/>
                <w:sz w:val="24"/>
                <w:szCs w:val="24"/>
              </w:rPr>
              <w:t>供给</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850" w:type="dxa"/>
            <w:vMerge w:val="restart"/>
            <w:shd w:val="clear" w:color="auto" w:fill="auto"/>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3</w:t>
            </w:r>
          </w:p>
        </w:tc>
        <w:tc>
          <w:tcPr>
            <w:tcW w:w="1562" w:type="dxa"/>
            <w:vMerge w:val="restart"/>
            <w:shd w:val="clear" w:color="auto" w:fill="auto"/>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环保工程</w:t>
            </w:r>
          </w:p>
        </w:tc>
        <w:tc>
          <w:tcPr>
            <w:tcW w:w="2267" w:type="dxa"/>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化粪池</w:t>
            </w:r>
          </w:p>
        </w:tc>
        <w:tc>
          <w:tcPr>
            <w:tcW w:w="4961" w:type="dxa"/>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按最高日排水量设计，停留时间为24h-36h</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0" w:type="dxa"/>
            <w:vMerge w:val="continue"/>
            <w:tcBorders/>
            <w:shd w:val="clear" w:color="auto" w:fill="auto"/>
            <w:tcMar>
              <w:top w:w="0" w:type="dxa"/>
            </w:tcMar>
            <w:vAlign w:val="center"/>
          </w:tcPr>
          <w:p>
            <w:pPr>
              <w:spacing w:after="100" w:afterAutospacing="1"/>
              <w:jc w:val="center"/>
              <w:rPr>
                <w:rFonts w:ascii="仿宋" w:hAnsi="仿宋" w:eastAsia="仿宋" w:cs="Times New Roman"/>
                <w:sz w:val="24"/>
                <w:szCs w:val="24"/>
              </w:rPr>
            </w:pPr>
          </w:p>
        </w:tc>
        <w:tc>
          <w:tcPr>
            <w:tcW w:w="1562" w:type="dxa"/>
            <w:vMerge w:val="continue"/>
            <w:tcBorders/>
            <w:shd w:val="clear" w:color="auto" w:fill="auto"/>
            <w:tcMar>
              <w:top w:w="0" w:type="dxa"/>
            </w:tcMar>
            <w:vAlign w:val="center"/>
          </w:tcPr>
          <w:p>
            <w:pPr>
              <w:spacing w:after="100" w:afterAutospacing="1"/>
              <w:jc w:val="center"/>
              <w:rPr>
                <w:rFonts w:ascii="仿宋" w:hAnsi="仿宋" w:eastAsia="仿宋" w:cs="Times New Roman"/>
                <w:sz w:val="24"/>
                <w:szCs w:val="24"/>
              </w:rPr>
            </w:pPr>
          </w:p>
        </w:tc>
        <w:tc>
          <w:tcPr>
            <w:tcW w:w="2267" w:type="dxa"/>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污水排放口</w:t>
            </w:r>
          </w:p>
        </w:tc>
        <w:tc>
          <w:tcPr>
            <w:tcW w:w="4961" w:type="dxa"/>
            <w:tcMar>
              <w:top w:w="0" w:type="dxa"/>
            </w:tcMar>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设置污水计量装置、污水比例采样器</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0" w:type="dxa"/>
            <w:vMerge w:val="continue"/>
            <w:tcBorders/>
            <w:shd w:val="clear" w:color="auto" w:fill="auto"/>
            <w:tcMar>
              <w:top w:w="0" w:type="dxa"/>
            </w:tcMar>
            <w:vAlign w:val="center"/>
          </w:tcPr>
          <w:p>
            <w:pPr>
              <w:spacing w:after="100" w:afterAutospacing="1"/>
              <w:jc w:val="center"/>
              <w:rPr>
                <w:rFonts w:ascii="仿宋" w:hAnsi="仿宋" w:eastAsia="仿宋" w:cs="Times New Roman"/>
                <w:sz w:val="24"/>
                <w:szCs w:val="24"/>
              </w:rPr>
            </w:pPr>
          </w:p>
        </w:tc>
        <w:tc>
          <w:tcPr>
            <w:tcW w:w="1562" w:type="dxa"/>
            <w:vMerge w:val="continue"/>
            <w:tcBorders/>
            <w:shd w:val="clear" w:color="auto" w:fill="auto"/>
            <w:tcMar>
              <w:top w:w="0" w:type="dxa"/>
            </w:tcMar>
            <w:vAlign w:val="center"/>
          </w:tcPr>
          <w:p>
            <w:pPr>
              <w:spacing w:after="100" w:afterAutospacing="1"/>
              <w:jc w:val="center"/>
              <w:rPr>
                <w:rFonts w:ascii="仿宋" w:hAnsi="仿宋" w:eastAsia="仿宋" w:cs="Times New Roman"/>
                <w:sz w:val="24"/>
                <w:szCs w:val="24"/>
              </w:rPr>
            </w:pPr>
          </w:p>
        </w:tc>
        <w:tc>
          <w:tcPr>
            <w:tcW w:w="2267" w:type="dxa"/>
            <w:tcMar>
              <w:top w:w="0" w:type="dxa"/>
            </w:tcMar>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sz w:val="24"/>
                <w:lang w:eastAsia="zh-CN"/>
              </w:rPr>
              <w:t>油烟净化器</w:t>
            </w:r>
          </w:p>
        </w:tc>
        <w:tc>
          <w:tcPr>
            <w:tcW w:w="4961" w:type="dxa"/>
            <w:tcMar>
              <w:top w:w="0" w:type="dxa"/>
            </w:tcMar>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lang w:eastAsia="zh-CN"/>
              </w:rPr>
              <w:t>净化效率为</w:t>
            </w:r>
            <w:r>
              <w:rPr>
                <w:rFonts w:hint="eastAsia" w:ascii="仿宋" w:hAnsi="仿宋" w:eastAsia="仿宋" w:cs="Times New Roman"/>
                <w:sz w:val="24"/>
                <w:szCs w:val="24"/>
                <w:lang w:val="en-US" w:eastAsia="zh-CN"/>
              </w:rPr>
              <w:t>85%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0" w:type="dxa"/>
            <w:vMerge w:val="continue"/>
            <w:tcBorders/>
            <w:shd w:val="clear" w:color="auto" w:fill="auto"/>
            <w:tcMar>
              <w:top w:w="0" w:type="dxa"/>
            </w:tcMar>
            <w:vAlign w:val="center"/>
          </w:tcPr>
          <w:p>
            <w:pPr>
              <w:spacing w:after="100" w:afterAutospacing="1"/>
              <w:jc w:val="center"/>
              <w:rPr>
                <w:rFonts w:ascii="仿宋" w:hAnsi="仿宋" w:eastAsia="仿宋" w:cs="Times New Roman"/>
                <w:sz w:val="24"/>
                <w:szCs w:val="24"/>
              </w:rPr>
            </w:pPr>
          </w:p>
        </w:tc>
        <w:tc>
          <w:tcPr>
            <w:tcW w:w="1562" w:type="dxa"/>
            <w:vMerge w:val="continue"/>
            <w:tcBorders/>
            <w:shd w:val="clear" w:color="auto" w:fill="auto"/>
            <w:tcMar>
              <w:top w:w="0" w:type="dxa"/>
            </w:tcMar>
            <w:vAlign w:val="center"/>
          </w:tcPr>
          <w:p>
            <w:pPr>
              <w:spacing w:after="100" w:afterAutospacing="1"/>
              <w:jc w:val="center"/>
              <w:rPr>
                <w:rFonts w:ascii="仿宋" w:hAnsi="仿宋" w:eastAsia="仿宋" w:cs="Times New Roman"/>
                <w:sz w:val="24"/>
                <w:szCs w:val="24"/>
              </w:rPr>
            </w:pPr>
          </w:p>
        </w:tc>
        <w:tc>
          <w:tcPr>
            <w:tcW w:w="2267" w:type="dxa"/>
            <w:tcMar>
              <w:top w:w="0" w:type="dxa"/>
            </w:tcMar>
            <w:vAlign w:val="center"/>
          </w:tcPr>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outlineLvl w:val="9"/>
              <w:rPr>
                <w:rFonts w:hint="eastAsia" w:ascii="仿宋" w:hAnsi="仿宋" w:eastAsia="仿宋" w:cs="Times New Roman"/>
                <w:sz w:val="24"/>
                <w:szCs w:val="24"/>
              </w:rPr>
            </w:pPr>
            <w:r>
              <w:rPr>
                <w:rFonts w:hint="eastAsia" w:ascii="仿宋" w:hAnsi="仿宋" w:eastAsia="仿宋" w:cs="Times New Roman"/>
                <w:sz w:val="24"/>
                <w:szCs w:val="24"/>
              </w:rPr>
              <w:t>污水处理装置</w:t>
            </w:r>
          </w:p>
          <w:p>
            <w:pPr>
              <w:keepNext w:val="0"/>
              <w:keepLines w:val="0"/>
              <w:pageBreakBefore w:val="0"/>
              <w:widowControl/>
              <w:kinsoku/>
              <w:wordWrap/>
              <w:overflowPunct/>
              <w:topLinePunct w:val="0"/>
              <w:autoSpaceDE/>
              <w:autoSpaceDN/>
              <w:bidi w:val="0"/>
              <w:adjustRightInd w:val="0"/>
              <w:snapToGrid w:val="0"/>
              <w:spacing w:after="0" w:afterAutospacing="0" w:line="240" w:lineRule="auto"/>
              <w:ind w:left="0" w:leftChars="0" w:right="0" w:rightChars="0" w:firstLine="0" w:firstLineChars="0"/>
              <w:jc w:val="center"/>
              <w:textAlignment w:val="auto"/>
              <w:outlineLvl w:val="9"/>
              <w:rPr>
                <w:rFonts w:hint="eastAsia" w:ascii="仿宋" w:hAnsi="仿宋" w:eastAsia="仿宋"/>
                <w:sz w:val="24"/>
                <w:lang w:eastAsia="zh-CN"/>
              </w:rPr>
            </w:pPr>
            <w:r>
              <w:rPr>
                <w:rFonts w:hint="eastAsia" w:ascii="仿宋" w:hAnsi="仿宋" w:eastAsia="仿宋"/>
                <w:sz w:val="24"/>
                <w:lang w:eastAsia="zh-CN"/>
              </w:rPr>
              <w:t>化粪池、事故池、沉淀池、隔油池</w:t>
            </w:r>
          </w:p>
        </w:tc>
        <w:tc>
          <w:tcPr>
            <w:tcW w:w="4961" w:type="dxa"/>
            <w:tcMar>
              <w:top w:w="0" w:type="dxa"/>
            </w:tcMar>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建设处理能力不低于</w:t>
            </w:r>
            <w:r>
              <w:rPr>
                <w:rFonts w:hint="eastAsia" w:ascii="仿宋" w:hAnsi="仿宋" w:eastAsia="仿宋" w:cs="Times New Roman"/>
                <w:sz w:val="24"/>
                <w:szCs w:val="24"/>
                <w:lang w:val="en-US" w:eastAsia="zh-CN"/>
              </w:rPr>
              <w:t>190t/d的污水处理站，采用A/O/O生物接触氧化处理工艺</w:t>
            </w:r>
          </w:p>
        </w:tc>
      </w:tr>
    </w:tbl>
    <w:p>
      <w:pPr>
        <w:pStyle w:val="5"/>
        <w:ind w:left="238" w:leftChars="108" w:firstLine="480" w:firstLineChars="200"/>
        <w:rPr>
          <w:rFonts w:ascii="仿宋" w:hAnsi="仿宋" w:eastAsia="仿宋"/>
          <w:sz w:val="24"/>
        </w:rPr>
      </w:pPr>
    </w:p>
    <w:p>
      <w:pPr>
        <w:pStyle w:val="5"/>
        <w:jc w:val="center"/>
        <w:rPr>
          <w:rFonts w:ascii="仿宋" w:hAnsi="仿宋" w:eastAsia="仿宋"/>
          <w:sz w:val="24"/>
        </w:rPr>
      </w:pPr>
      <w:bookmarkStart w:id="85" w:name="_Toc27898"/>
      <w:bookmarkStart w:id="86" w:name="_Toc6283"/>
      <w:bookmarkStart w:id="87" w:name="_Toc16160"/>
      <w:bookmarkStart w:id="88" w:name="_Toc27012"/>
      <w:bookmarkStart w:id="89" w:name="_Toc12662"/>
      <w:bookmarkStart w:id="90" w:name="_Toc6481"/>
      <w:r>
        <w:rPr>
          <w:rFonts w:hint="eastAsia" w:ascii="仿宋" w:hAnsi="仿宋" w:eastAsia="仿宋"/>
          <w:sz w:val="24"/>
        </w:rPr>
        <w:t>表3-2          环保投资</w:t>
      </w:r>
      <w:bookmarkEnd w:id="85"/>
      <w:bookmarkEnd w:id="86"/>
      <w:bookmarkEnd w:id="87"/>
      <w:bookmarkEnd w:id="88"/>
      <w:bookmarkEnd w:id="89"/>
      <w:bookmarkEnd w:id="90"/>
    </w:p>
    <w:p>
      <w:pPr>
        <w:pStyle w:val="5"/>
        <w:jc w:val="center"/>
        <w:rPr>
          <w:rFonts w:hint="eastAsia" w:ascii="仿宋" w:hAnsi="仿宋" w:eastAsia="仿宋"/>
          <w:sz w:val="24"/>
          <w:lang w:eastAsia="zh-CN"/>
        </w:rPr>
      </w:pPr>
      <w:r>
        <w:rPr>
          <w:rFonts w:hint="eastAsia" w:ascii="仿宋" w:hAnsi="仿宋" w:eastAsia="仿宋"/>
          <w:sz w:val="24"/>
          <w:lang w:eastAsia="zh-CN"/>
        </w:rPr>
        <w:t>中医院新建综合楼</w:t>
      </w:r>
    </w:p>
    <w:tbl>
      <w:tblPr>
        <w:tblStyle w:val="17"/>
        <w:tblW w:w="9085"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349"/>
        <w:gridCol w:w="2989"/>
        <w:gridCol w:w="6"/>
        <w:gridCol w:w="1841"/>
        <w:gridCol w:w="6"/>
        <w:gridCol w:w="2173"/>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21" w:type="dxa"/>
            <w:vMerge w:val="restart"/>
            <w:tcBorders>
              <w:top w:val="single" w:color="auto" w:sz="4" w:space="0"/>
              <w:right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1349" w:type="dxa"/>
            <w:vMerge w:val="restart"/>
            <w:tcBorders>
              <w:top w:val="single" w:color="auto" w:sz="4" w:space="0"/>
              <w:left w:val="single" w:color="auto" w:sz="4" w:space="0"/>
              <w:right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项目</w:t>
            </w:r>
          </w:p>
        </w:tc>
        <w:tc>
          <w:tcPr>
            <w:tcW w:w="2995" w:type="dxa"/>
            <w:gridSpan w:val="2"/>
            <w:vMerge w:val="restart"/>
            <w:tcBorders>
              <w:top w:val="single" w:color="auto" w:sz="4" w:space="0"/>
              <w:left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措施名称</w:t>
            </w:r>
          </w:p>
        </w:tc>
        <w:tc>
          <w:tcPr>
            <w:tcW w:w="4020" w:type="dxa"/>
            <w:gridSpan w:val="3"/>
            <w:tcBorders>
              <w:top w:val="single" w:color="auto" w:sz="4" w:space="0"/>
              <w:bottom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投资（万元）</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21" w:type="dxa"/>
            <w:vMerge w:val="continue"/>
            <w:tcBorders>
              <w:bottom w:val="single" w:color="auto" w:sz="4" w:space="0"/>
              <w:right w:val="single" w:color="auto" w:sz="4" w:space="0"/>
            </w:tcBorders>
            <w:vAlign w:val="center"/>
          </w:tcPr>
          <w:p>
            <w:pPr>
              <w:spacing w:after="100" w:afterAutospacing="1"/>
              <w:jc w:val="center"/>
              <w:rPr>
                <w:rFonts w:ascii="仿宋" w:hAnsi="仿宋" w:eastAsia="仿宋" w:cs="Times New Roman"/>
                <w:b/>
                <w:sz w:val="24"/>
                <w:szCs w:val="24"/>
              </w:rPr>
            </w:pPr>
          </w:p>
        </w:tc>
        <w:tc>
          <w:tcPr>
            <w:tcW w:w="1349" w:type="dxa"/>
            <w:vMerge w:val="continue"/>
            <w:tcBorders>
              <w:left w:val="single" w:color="auto" w:sz="4" w:space="0"/>
              <w:bottom w:val="single" w:color="auto" w:sz="4" w:space="0"/>
              <w:right w:val="single" w:color="auto" w:sz="4" w:space="0"/>
            </w:tcBorders>
            <w:vAlign w:val="center"/>
          </w:tcPr>
          <w:p>
            <w:pPr>
              <w:spacing w:after="100" w:afterAutospacing="1"/>
              <w:jc w:val="center"/>
              <w:rPr>
                <w:rFonts w:ascii="仿宋" w:hAnsi="仿宋" w:eastAsia="仿宋" w:cs="Times New Roman"/>
                <w:b/>
                <w:sz w:val="24"/>
                <w:szCs w:val="24"/>
              </w:rPr>
            </w:pPr>
          </w:p>
        </w:tc>
        <w:tc>
          <w:tcPr>
            <w:tcW w:w="2995" w:type="dxa"/>
            <w:gridSpan w:val="2"/>
            <w:vMerge w:val="continue"/>
            <w:tcBorders>
              <w:left w:val="single" w:color="auto" w:sz="4" w:space="0"/>
              <w:bottom w:val="single" w:color="auto" w:sz="4" w:space="0"/>
            </w:tcBorders>
            <w:vAlign w:val="center"/>
          </w:tcPr>
          <w:p>
            <w:pPr>
              <w:spacing w:after="100" w:afterAutospacing="1"/>
              <w:jc w:val="center"/>
              <w:rPr>
                <w:rFonts w:ascii="仿宋" w:hAnsi="仿宋" w:eastAsia="仿宋" w:cs="Times New Roman"/>
                <w:b/>
                <w:sz w:val="24"/>
                <w:szCs w:val="24"/>
              </w:rPr>
            </w:pPr>
          </w:p>
        </w:tc>
        <w:tc>
          <w:tcPr>
            <w:tcW w:w="1847" w:type="dxa"/>
            <w:gridSpan w:val="2"/>
            <w:tcBorders>
              <w:top w:val="single" w:color="auto" w:sz="4" w:space="0"/>
              <w:bottom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环评预算</w:t>
            </w:r>
          </w:p>
        </w:tc>
        <w:tc>
          <w:tcPr>
            <w:tcW w:w="2173" w:type="dxa"/>
            <w:tcBorders>
              <w:top w:val="single" w:color="auto" w:sz="4" w:space="0"/>
              <w:bottom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实际建设</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vMerge w:val="restart"/>
            <w:tcBorders>
              <w:top w:val="single" w:color="auto" w:sz="4" w:space="0"/>
              <w:right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1</w:t>
            </w:r>
          </w:p>
        </w:tc>
        <w:tc>
          <w:tcPr>
            <w:tcW w:w="1349" w:type="dxa"/>
            <w:vMerge w:val="restart"/>
            <w:tcBorders>
              <w:top w:val="single" w:color="auto" w:sz="4" w:space="0"/>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污水防治</w:t>
            </w:r>
          </w:p>
        </w:tc>
        <w:tc>
          <w:tcPr>
            <w:tcW w:w="2995" w:type="dxa"/>
            <w:gridSpan w:val="2"/>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污水处理设施</w:t>
            </w:r>
          </w:p>
        </w:tc>
        <w:tc>
          <w:tcPr>
            <w:tcW w:w="1847" w:type="dxa"/>
            <w:gridSpan w:val="2"/>
            <w:tcBorders>
              <w:top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w:t>
            </w:r>
          </w:p>
        </w:tc>
        <w:tc>
          <w:tcPr>
            <w:tcW w:w="2173" w:type="dxa"/>
            <w:tcBorders>
              <w:top w:val="single" w:color="auto" w:sz="4" w:space="0"/>
            </w:tcBorders>
            <w:vAlign w:val="center"/>
          </w:tcPr>
          <w:p>
            <w:pPr>
              <w:spacing w:after="100" w:afterAutospacing="1"/>
              <w:jc w:val="center"/>
              <w:rPr>
                <w:rFonts w:ascii="仿宋" w:hAnsi="仿宋" w:eastAsia="仿宋" w:cs="Times New Roman"/>
                <w:sz w:val="24"/>
                <w:szCs w:val="24"/>
              </w:rPr>
            </w:pPr>
            <w:r>
              <w:rPr>
                <w:rFonts w:ascii="仿宋" w:hAnsi="仿宋" w:eastAsia="仿宋" w:cs="Times New Roman"/>
                <w:sz w:val="24"/>
                <w:szCs w:val="24"/>
              </w:rPr>
              <w:t>5</w:t>
            </w:r>
            <w:r>
              <w:rPr>
                <w:rFonts w:hint="eastAsia" w:ascii="仿宋" w:hAnsi="仿宋" w:eastAsia="仿宋" w:cs="Times New Roman"/>
                <w:sz w:val="24"/>
                <w:szCs w:val="24"/>
              </w:rPr>
              <w:t>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1349"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2995" w:type="dxa"/>
            <w:gridSpan w:val="2"/>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化粪池</w:t>
            </w:r>
          </w:p>
        </w:tc>
        <w:tc>
          <w:tcPr>
            <w:tcW w:w="1847" w:type="dxa"/>
            <w:gridSpan w:val="2"/>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w:t>
            </w:r>
          </w:p>
        </w:tc>
        <w:tc>
          <w:tcPr>
            <w:tcW w:w="2173"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vMerge w:val="continue"/>
            <w:tcBorders>
              <w:bottom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349" w:type="dxa"/>
            <w:vMerge w:val="continue"/>
            <w:tcBorders>
              <w:left w:val="single" w:color="auto" w:sz="4" w:space="0"/>
              <w:bottom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2995" w:type="dxa"/>
            <w:gridSpan w:val="2"/>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污水排放口</w:t>
            </w:r>
          </w:p>
        </w:tc>
        <w:tc>
          <w:tcPr>
            <w:tcW w:w="1847" w:type="dxa"/>
            <w:gridSpan w:val="2"/>
            <w:tcBorders>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w:t>
            </w:r>
          </w:p>
        </w:tc>
        <w:tc>
          <w:tcPr>
            <w:tcW w:w="2173" w:type="dxa"/>
            <w:tcBorders>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tcBorders>
              <w:top w:val="single" w:color="auto" w:sz="4" w:space="0"/>
              <w:bottom w:val="single" w:color="auto" w:sz="4" w:space="0"/>
              <w:right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2</w:t>
            </w:r>
          </w:p>
        </w:tc>
        <w:tc>
          <w:tcPr>
            <w:tcW w:w="1349"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环境监理</w:t>
            </w:r>
          </w:p>
        </w:tc>
        <w:tc>
          <w:tcPr>
            <w:tcW w:w="2995" w:type="dxa"/>
            <w:gridSpan w:val="2"/>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w:t>
            </w:r>
          </w:p>
        </w:tc>
        <w:tc>
          <w:tcPr>
            <w:tcW w:w="1847" w:type="dxa"/>
            <w:gridSpan w:val="2"/>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w:t>
            </w:r>
          </w:p>
        </w:tc>
        <w:tc>
          <w:tcPr>
            <w:tcW w:w="2173"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ascii="仿宋" w:hAnsi="仿宋" w:eastAsia="仿宋" w:cs="Times New Roman"/>
                <w:sz w:val="24"/>
                <w:szCs w:val="24"/>
              </w:rPr>
              <w:t>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tcBorders>
              <w:top w:val="single" w:color="auto" w:sz="4" w:space="0"/>
              <w:bottom w:val="single" w:color="auto" w:sz="4" w:space="0"/>
              <w:right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3</w:t>
            </w:r>
          </w:p>
        </w:tc>
        <w:tc>
          <w:tcPr>
            <w:tcW w:w="1349"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绿化</w:t>
            </w:r>
          </w:p>
        </w:tc>
        <w:tc>
          <w:tcPr>
            <w:tcW w:w="2995" w:type="dxa"/>
            <w:gridSpan w:val="2"/>
            <w:tcBorders>
              <w:top w:val="single" w:color="auto" w:sz="4" w:space="0"/>
              <w:left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绿化</w:t>
            </w:r>
          </w:p>
        </w:tc>
        <w:tc>
          <w:tcPr>
            <w:tcW w:w="1847" w:type="dxa"/>
            <w:gridSpan w:val="2"/>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w:t>
            </w:r>
          </w:p>
        </w:tc>
        <w:tc>
          <w:tcPr>
            <w:tcW w:w="2173"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059" w:type="dxa"/>
            <w:gridSpan w:val="3"/>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1847" w:type="dxa"/>
            <w:gridSpan w:val="2"/>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w:t>
            </w:r>
          </w:p>
        </w:tc>
        <w:tc>
          <w:tcPr>
            <w:tcW w:w="2179" w:type="dxa"/>
            <w:gridSpan w:val="2"/>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8</w:t>
            </w:r>
            <w:r>
              <w:rPr>
                <w:rFonts w:ascii="仿宋" w:hAnsi="仿宋" w:eastAsia="仿宋" w:cs="Times New Roman"/>
                <w:sz w:val="24"/>
                <w:szCs w:val="24"/>
              </w:rPr>
              <w:t>0</w:t>
            </w:r>
          </w:p>
        </w:tc>
      </w:tr>
    </w:tbl>
    <w:p>
      <w:pPr>
        <w:pStyle w:val="5"/>
        <w:tabs>
          <w:tab w:val="left" w:pos="3780"/>
        </w:tabs>
        <w:rPr>
          <w:rFonts w:ascii="仿宋" w:hAnsi="仿宋" w:eastAsia="仿宋"/>
          <w:sz w:val="24"/>
        </w:rPr>
      </w:pPr>
    </w:p>
    <w:p>
      <w:pPr>
        <w:pStyle w:val="5"/>
        <w:tabs>
          <w:tab w:val="left" w:pos="3780"/>
        </w:tabs>
        <w:jc w:val="center"/>
        <w:rPr>
          <w:rFonts w:hint="eastAsia" w:ascii="仿宋" w:hAnsi="仿宋" w:eastAsia="仿宋"/>
          <w:sz w:val="24"/>
          <w:lang w:eastAsia="zh-CN"/>
        </w:rPr>
      </w:pPr>
      <w:r>
        <w:rPr>
          <w:rFonts w:hint="eastAsia" w:ascii="仿宋" w:hAnsi="仿宋" w:eastAsia="仿宋"/>
          <w:sz w:val="24"/>
          <w:lang w:eastAsia="zh-CN"/>
        </w:rPr>
        <w:t>扩建项目</w:t>
      </w:r>
    </w:p>
    <w:tbl>
      <w:tblPr>
        <w:tblStyle w:val="17"/>
        <w:tblW w:w="9085"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349"/>
        <w:gridCol w:w="2989"/>
        <w:gridCol w:w="6"/>
        <w:gridCol w:w="1841"/>
        <w:gridCol w:w="6"/>
        <w:gridCol w:w="2173"/>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21" w:type="dxa"/>
            <w:vMerge w:val="restart"/>
            <w:tcBorders>
              <w:top w:val="single" w:color="auto" w:sz="4" w:space="0"/>
              <w:right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1349" w:type="dxa"/>
            <w:vMerge w:val="restart"/>
            <w:tcBorders>
              <w:top w:val="single" w:color="auto" w:sz="4" w:space="0"/>
              <w:left w:val="single" w:color="auto" w:sz="4" w:space="0"/>
              <w:right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项目</w:t>
            </w:r>
          </w:p>
        </w:tc>
        <w:tc>
          <w:tcPr>
            <w:tcW w:w="2995" w:type="dxa"/>
            <w:gridSpan w:val="2"/>
            <w:vMerge w:val="restart"/>
            <w:tcBorders>
              <w:top w:val="single" w:color="auto" w:sz="4" w:space="0"/>
              <w:left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措施名称</w:t>
            </w:r>
          </w:p>
        </w:tc>
        <w:tc>
          <w:tcPr>
            <w:tcW w:w="4020" w:type="dxa"/>
            <w:gridSpan w:val="3"/>
            <w:tcBorders>
              <w:top w:val="single" w:color="auto" w:sz="4" w:space="0"/>
              <w:bottom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投资（万元）</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21" w:type="dxa"/>
            <w:vMerge w:val="continue"/>
            <w:tcBorders>
              <w:bottom w:val="single" w:color="auto" w:sz="4" w:space="0"/>
              <w:right w:val="single" w:color="auto" w:sz="4" w:space="0"/>
            </w:tcBorders>
            <w:vAlign w:val="center"/>
          </w:tcPr>
          <w:p>
            <w:pPr>
              <w:spacing w:after="100" w:afterAutospacing="1"/>
              <w:jc w:val="center"/>
              <w:rPr>
                <w:rFonts w:ascii="仿宋" w:hAnsi="仿宋" w:eastAsia="仿宋" w:cs="Times New Roman"/>
                <w:b/>
                <w:sz w:val="24"/>
                <w:szCs w:val="24"/>
              </w:rPr>
            </w:pPr>
          </w:p>
        </w:tc>
        <w:tc>
          <w:tcPr>
            <w:tcW w:w="1349" w:type="dxa"/>
            <w:vMerge w:val="continue"/>
            <w:tcBorders>
              <w:left w:val="single" w:color="auto" w:sz="4" w:space="0"/>
              <w:bottom w:val="single" w:color="auto" w:sz="4" w:space="0"/>
              <w:right w:val="single" w:color="auto" w:sz="4" w:space="0"/>
            </w:tcBorders>
            <w:vAlign w:val="center"/>
          </w:tcPr>
          <w:p>
            <w:pPr>
              <w:spacing w:after="100" w:afterAutospacing="1"/>
              <w:jc w:val="center"/>
              <w:rPr>
                <w:rFonts w:ascii="仿宋" w:hAnsi="仿宋" w:eastAsia="仿宋" w:cs="Times New Roman"/>
                <w:b/>
                <w:sz w:val="24"/>
                <w:szCs w:val="24"/>
              </w:rPr>
            </w:pPr>
          </w:p>
        </w:tc>
        <w:tc>
          <w:tcPr>
            <w:tcW w:w="2995" w:type="dxa"/>
            <w:gridSpan w:val="2"/>
            <w:vMerge w:val="continue"/>
            <w:tcBorders>
              <w:left w:val="single" w:color="auto" w:sz="4" w:space="0"/>
              <w:bottom w:val="single" w:color="auto" w:sz="4" w:space="0"/>
            </w:tcBorders>
            <w:vAlign w:val="center"/>
          </w:tcPr>
          <w:p>
            <w:pPr>
              <w:spacing w:after="100" w:afterAutospacing="1"/>
              <w:jc w:val="center"/>
              <w:rPr>
                <w:rFonts w:ascii="仿宋" w:hAnsi="仿宋" w:eastAsia="仿宋" w:cs="Times New Roman"/>
                <w:b/>
                <w:sz w:val="24"/>
                <w:szCs w:val="24"/>
              </w:rPr>
            </w:pPr>
          </w:p>
        </w:tc>
        <w:tc>
          <w:tcPr>
            <w:tcW w:w="1847" w:type="dxa"/>
            <w:gridSpan w:val="2"/>
            <w:tcBorders>
              <w:top w:val="single" w:color="auto" w:sz="4" w:space="0"/>
              <w:bottom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环评预算</w:t>
            </w:r>
          </w:p>
        </w:tc>
        <w:tc>
          <w:tcPr>
            <w:tcW w:w="2173" w:type="dxa"/>
            <w:tcBorders>
              <w:top w:val="single" w:color="auto" w:sz="4" w:space="0"/>
              <w:bottom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实际建设</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tcBorders>
              <w:top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1349" w:type="dxa"/>
            <w:tcBorders>
              <w:top w:val="single" w:color="auto" w:sz="4" w:space="0"/>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固废防治</w:t>
            </w:r>
          </w:p>
        </w:tc>
        <w:tc>
          <w:tcPr>
            <w:tcW w:w="2995" w:type="dxa"/>
            <w:gridSpan w:val="2"/>
            <w:tcBorders>
              <w:top w:val="single" w:color="auto" w:sz="4" w:space="0"/>
              <w:left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医疗垃圾分类收集装置</w:t>
            </w:r>
          </w:p>
        </w:tc>
        <w:tc>
          <w:tcPr>
            <w:tcW w:w="1847" w:type="dxa"/>
            <w:gridSpan w:val="2"/>
            <w:tcBorders>
              <w:top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3</w:t>
            </w:r>
          </w:p>
        </w:tc>
        <w:tc>
          <w:tcPr>
            <w:tcW w:w="2173" w:type="dxa"/>
            <w:tcBorders>
              <w:top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vMerge w:val="restart"/>
            <w:tcBorders>
              <w:top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2</w:t>
            </w:r>
          </w:p>
        </w:tc>
        <w:tc>
          <w:tcPr>
            <w:tcW w:w="1349" w:type="dxa"/>
            <w:vMerge w:val="restart"/>
            <w:tcBorders>
              <w:top w:val="single" w:color="auto" w:sz="4" w:space="0"/>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污水防治</w:t>
            </w:r>
          </w:p>
        </w:tc>
        <w:tc>
          <w:tcPr>
            <w:tcW w:w="2995" w:type="dxa"/>
            <w:gridSpan w:val="2"/>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污水处理</w:t>
            </w:r>
            <w:r>
              <w:rPr>
                <w:rFonts w:hint="eastAsia" w:ascii="仿宋" w:hAnsi="仿宋" w:eastAsia="仿宋" w:cs="Times New Roman"/>
                <w:sz w:val="24"/>
                <w:szCs w:val="24"/>
                <w:lang w:eastAsia="zh-CN"/>
              </w:rPr>
              <w:t>站</w:t>
            </w:r>
          </w:p>
        </w:tc>
        <w:tc>
          <w:tcPr>
            <w:tcW w:w="1847" w:type="dxa"/>
            <w:gridSpan w:val="2"/>
            <w:tcBorders>
              <w:top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100</w:t>
            </w:r>
          </w:p>
        </w:tc>
        <w:tc>
          <w:tcPr>
            <w:tcW w:w="2173" w:type="dxa"/>
            <w:tcBorders>
              <w:top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1349"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2995" w:type="dxa"/>
            <w:gridSpan w:val="2"/>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化粪池</w:t>
            </w:r>
            <w:r>
              <w:rPr>
                <w:rFonts w:hint="eastAsia" w:ascii="仿宋" w:hAnsi="仿宋" w:eastAsia="仿宋" w:cs="Times New Roman"/>
                <w:sz w:val="24"/>
                <w:szCs w:val="24"/>
                <w:lang w:eastAsia="zh-CN"/>
              </w:rPr>
              <w:t>、事故池</w:t>
            </w:r>
          </w:p>
        </w:tc>
        <w:tc>
          <w:tcPr>
            <w:tcW w:w="1847" w:type="dxa"/>
            <w:gridSpan w:val="2"/>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5</w:t>
            </w:r>
          </w:p>
        </w:tc>
        <w:tc>
          <w:tcPr>
            <w:tcW w:w="2173"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tcBorders>
              <w:top w:val="single" w:color="auto" w:sz="4" w:space="0"/>
              <w:bottom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3</w:t>
            </w:r>
          </w:p>
        </w:tc>
        <w:tc>
          <w:tcPr>
            <w:tcW w:w="1349"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环境监理</w:t>
            </w:r>
          </w:p>
        </w:tc>
        <w:tc>
          <w:tcPr>
            <w:tcW w:w="2995" w:type="dxa"/>
            <w:gridSpan w:val="2"/>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w:t>
            </w:r>
          </w:p>
        </w:tc>
        <w:tc>
          <w:tcPr>
            <w:tcW w:w="1847" w:type="dxa"/>
            <w:gridSpan w:val="2"/>
            <w:tcBorders>
              <w:top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6</w:t>
            </w:r>
          </w:p>
        </w:tc>
        <w:tc>
          <w:tcPr>
            <w:tcW w:w="2173"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ascii="仿宋" w:hAnsi="仿宋" w:eastAsia="仿宋" w:cs="Times New Roman"/>
                <w:sz w:val="24"/>
                <w:szCs w:val="24"/>
              </w:rPr>
              <w:t>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tcBorders>
              <w:top w:val="single" w:color="auto" w:sz="4" w:space="0"/>
              <w:bottom w:val="single" w:color="auto" w:sz="4" w:space="0"/>
              <w:right w:val="single" w:color="auto" w:sz="4" w:space="0"/>
            </w:tcBorders>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4</w:t>
            </w:r>
          </w:p>
        </w:tc>
        <w:tc>
          <w:tcPr>
            <w:tcW w:w="1349"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绿化</w:t>
            </w:r>
          </w:p>
        </w:tc>
        <w:tc>
          <w:tcPr>
            <w:tcW w:w="2995" w:type="dxa"/>
            <w:gridSpan w:val="2"/>
            <w:tcBorders>
              <w:top w:val="single" w:color="auto" w:sz="4" w:space="0"/>
              <w:left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绿化</w:t>
            </w:r>
          </w:p>
        </w:tc>
        <w:tc>
          <w:tcPr>
            <w:tcW w:w="1847" w:type="dxa"/>
            <w:gridSpan w:val="2"/>
            <w:tcBorders>
              <w:top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5</w:t>
            </w:r>
          </w:p>
        </w:tc>
        <w:tc>
          <w:tcPr>
            <w:tcW w:w="2173"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vMerge w:val="restart"/>
            <w:tcBorders>
              <w:top w:val="single" w:color="auto" w:sz="4" w:space="0"/>
              <w:right w:val="single" w:color="auto" w:sz="4" w:space="0"/>
            </w:tcBorders>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w:t>
            </w:r>
          </w:p>
        </w:tc>
        <w:tc>
          <w:tcPr>
            <w:tcW w:w="1349" w:type="dxa"/>
            <w:vMerge w:val="restart"/>
            <w:tcBorders>
              <w:top w:val="single" w:color="auto" w:sz="4" w:space="0"/>
              <w:left w:val="single" w:color="auto" w:sz="4" w:space="0"/>
              <w:right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噪声达标</w:t>
            </w:r>
          </w:p>
        </w:tc>
        <w:tc>
          <w:tcPr>
            <w:tcW w:w="2995" w:type="dxa"/>
            <w:gridSpan w:val="2"/>
            <w:tcBorders>
              <w:top w:val="single" w:color="auto" w:sz="4" w:space="0"/>
              <w:left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水泵、风机降噪措施</w:t>
            </w:r>
          </w:p>
        </w:tc>
        <w:tc>
          <w:tcPr>
            <w:tcW w:w="1847" w:type="dxa"/>
            <w:gridSpan w:val="2"/>
            <w:tcBorders>
              <w:top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w:t>
            </w:r>
          </w:p>
        </w:tc>
        <w:tc>
          <w:tcPr>
            <w:tcW w:w="2173" w:type="dxa"/>
            <w:tcBorders>
              <w:top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vMerge w:val="continue"/>
            <w:tcBorders>
              <w:bottom w:val="single" w:color="auto" w:sz="4" w:space="0"/>
              <w:right w:val="single" w:color="auto" w:sz="4" w:space="0"/>
            </w:tcBorders>
            <w:vAlign w:val="center"/>
          </w:tcPr>
          <w:p>
            <w:pPr>
              <w:spacing w:after="100" w:afterAutospacing="1"/>
              <w:jc w:val="center"/>
              <w:rPr>
                <w:rFonts w:hint="eastAsia" w:ascii="仿宋" w:hAnsi="仿宋" w:eastAsia="仿宋" w:cs="Times New Roman"/>
                <w:sz w:val="24"/>
                <w:szCs w:val="24"/>
                <w:lang w:val="en-US" w:eastAsia="zh-CN"/>
              </w:rPr>
            </w:pPr>
          </w:p>
        </w:tc>
        <w:tc>
          <w:tcPr>
            <w:tcW w:w="1349" w:type="dxa"/>
            <w:vMerge w:val="continue"/>
            <w:tcBorders>
              <w:left w:val="single" w:color="auto" w:sz="4" w:space="0"/>
              <w:bottom w:val="single" w:color="auto" w:sz="4" w:space="0"/>
              <w:right w:val="single" w:color="auto" w:sz="4" w:space="0"/>
            </w:tcBorders>
            <w:vAlign w:val="center"/>
          </w:tcPr>
          <w:p>
            <w:pPr>
              <w:spacing w:after="100" w:afterAutospacing="1"/>
              <w:jc w:val="center"/>
              <w:rPr>
                <w:rFonts w:hint="eastAsia" w:ascii="仿宋" w:hAnsi="仿宋" w:eastAsia="仿宋" w:cs="Times New Roman"/>
                <w:sz w:val="24"/>
                <w:szCs w:val="24"/>
                <w:lang w:eastAsia="zh-CN"/>
              </w:rPr>
            </w:pPr>
          </w:p>
        </w:tc>
        <w:tc>
          <w:tcPr>
            <w:tcW w:w="2995" w:type="dxa"/>
            <w:gridSpan w:val="2"/>
            <w:tcBorders>
              <w:top w:val="single" w:color="auto" w:sz="4" w:space="0"/>
              <w:left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设备隔消声、隔声门窗等</w:t>
            </w:r>
          </w:p>
        </w:tc>
        <w:tc>
          <w:tcPr>
            <w:tcW w:w="1847" w:type="dxa"/>
            <w:gridSpan w:val="2"/>
            <w:tcBorders>
              <w:top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w:t>
            </w:r>
          </w:p>
        </w:tc>
        <w:tc>
          <w:tcPr>
            <w:tcW w:w="2173" w:type="dxa"/>
            <w:tcBorders>
              <w:top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tcBorders>
              <w:bottom w:val="single" w:color="auto" w:sz="4" w:space="0"/>
              <w:right w:val="single" w:color="auto" w:sz="4" w:space="0"/>
            </w:tcBorders>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w:t>
            </w:r>
          </w:p>
        </w:tc>
        <w:tc>
          <w:tcPr>
            <w:tcW w:w="1349" w:type="dxa"/>
            <w:tcBorders>
              <w:left w:val="single" w:color="auto" w:sz="4" w:space="0"/>
              <w:bottom w:val="single" w:color="auto" w:sz="4" w:space="0"/>
              <w:right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废气</w:t>
            </w:r>
          </w:p>
        </w:tc>
        <w:tc>
          <w:tcPr>
            <w:tcW w:w="2995" w:type="dxa"/>
            <w:gridSpan w:val="2"/>
            <w:tcBorders>
              <w:top w:val="single" w:color="auto" w:sz="4" w:space="0"/>
              <w:left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油烟净化器</w:t>
            </w:r>
          </w:p>
        </w:tc>
        <w:tc>
          <w:tcPr>
            <w:tcW w:w="1847" w:type="dxa"/>
            <w:gridSpan w:val="2"/>
            <w:tcBorders>
              <w:top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w:t>
            </w:r>
          </w:p>
        </w:tc>
        <w:tc>
          <w:tcPr>
            <w:tcW w:w="2173" w:type="dxa"/>
            <w:tcBorders>
              <w:top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059" w:type="dxa"/>
            <w:gridSpan w:val="3"/>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1847" w:type="dxa"/>
            <w:gridSpan w:val="2"/>
            <w:tcBorders>
              <w:top w:val="single" w:color="auto" w:sz="4" w:space="0"/>
              <w:left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159</w:t>
            </w:r>
          </w:p>
        </w:tc>
        <w:tc>
          <w:tcPr>
            <w:tcW w:w="2179" w:type="dxa"/>
            <w:gridSpan w:val="2"/>
            <w:tcBorders>
              <w:top w:val="single" w:color="auto" w:sz="4" w:space="0"/>
              <w:left w:val="single" w:color="auto" w:sz="4" w:space="0"/>
              <w:bottom w:val="single" w:color="auto" w:sz="4" w:space="0"/>
            </w:tcBorders>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159</w:t>
            </w:r>
          </w:p>
        </w:tc>
      </w:tr>
    </w:tbl>
    <w:p>
      <w:pPr>
        <w:pStyle w:val="5"/>
        <w:tabs>
          <w:tab w:val="left" w:pos="3780"/>
        </w:tabs>
        <w:rPr>
          <w:rFonts w:ascii="仿宋" w:hAnsi="仿宋" w:eastAsia="仿宋"/>
          <w:sz w:val="24"/>
        </w:rPr>
      </w:pPr>
    </w:p>
    <w:p>
      <w:pPr>
        <w:pStyle w:val="5"/>
        <w:tabs>
          <w:tab w:val="left" w:pos="3780"/>
        </w:tabs>
        <w:ind w:left="240" w:hanging="240" w:hangingChars="100"/>
        <w:jc w:val="center"/>
        <w:rPr>
          <w:rFonts w:ascii="仿宋" w:hAnsi="仿宋" w:eastAsia="仿宋"/>
          <w:sz w:val="24"/>
        </w:rPr>
      </w:pPr>
      <w:bookmarkStart w:id="91" w:name="_Toc22724"/>
      <w:bookmarkStart w:id="92" w:name="_Toc14157"/>
      <w:bookmarkStart w:id="93" w:name="_Toc6557"/>
      <w:bookmarkStart w:id="94" w:name="_Toc30013"/>
      <w:bookmarkStart w:id="95" w:name="_Toc4084"/>
      <w:bookmarkStart w:id="96" w:name="_Toc29631"/>
      <w:r>
        <w:rPr>
          <w:rFonts w:hint="eastAsia" w:ascii="仿宋" w:hAnsi="仿宋" w:eastAsia="仿宋"/>
          <w:sz w:val="24"/>
        </w:rPr>
        <w:t>表3-3            主要设备</w:t>
      </w:r>
      <w:bookmarkEnd w:id="91"/>
      <w:bookmarkEnd w:id="92"/>
      <w:bookmarkEnd w:id="93"/>
      <w:bookmarkEnd w:id="94"/>
      <w:bookmarkEnd w:id="95"/>
      <w:bookmarkEnd w:id="96"/>
    </w:p>
    <w:p>
      <w:pPr>
        <w:pStyle w:val="5"/>
        <w:tabs>
          <w:tab w:val="left" w:pos="3780"/>
        </w:tabs>
        <w:ind w:left="240" w:hanging="240" w:hangingChars="100"/>
        <w:jc w:val="center"/>
        <w:rPr>
          <w:rFonts w:ascii="仿宋" w:hAnsi="仿宋" w:eastAsia="仿宋"/>
          <w:sz w:val="24"/>
        </w:rPr>
      </w:pPr>
    </w:p>
    <w:tbl>
      <w:tblPr>
        <w:tblStyle w:val="17"/>
        <w:tblW w:w="10767"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
      <w:tblGrid>
        <w:gridCol w:w="986"/>
        <w:gridCol w:w="2696"/>
        <w:gridCol w:w="3115"/>
        <w:gridCol w:w="1339"/>
        <w:gridCol w:w="1339"/>
        <w:gridCol w:w="129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536" w:hRule="exact"/>
          <w:jc w:val="center"/>
        </w:trPr>
        <w:tc>
          <w:tcPr>
            <w:tcW w:w="986" w:type="dxa"/>
            <w:vAlign w:val="center"/>
          </w:tcPr>
          <w:p>
            <w:pPr>
              <w:spacing w:after="100" w:afterAutospacing="1"/>
              <w:jc w:val="center"/>
              <w:rPr>
                <w:rFonts w:ascii="仿宋" w:hAnsi="仿宋" w:eastAsia="仿宋" w:cs="Times New Roman"/>
                <w:b/>
                <w:sz w:val="24"/>
                <w:szCs w:val="24"/>
              </w:rPr>
            </w:pPr>
            <w:r>
              <w:rPr>
                <w:rFonts w:ascii="仿宋" w:hAnsi="仿宋" w:eastAsia="仿宋" w:cs="Times New Roman"/>
                <w:b/>
                <w:sz w:val="24"/>
                <w:szCs w:val="24"/>
              </w:rPr>
              <w:t>序号</w:t>
            </w:r>
          </w:p>
        </w:tc>
        <w:tc>
          <w:tcPr>
            <w:tcW w:w="2696" w:type="dxa"/>
            <w:vAlign w:val="center"/>
          </w:tcPr>
          <w:p>
            <w:pPr>
              <w:spacing w:after="100" w:afterAutospacing="1"/>
              <w:jc w:val="center"/>
              <w:rPr>
                <w:rFonts w:ascii="仿宋" w:hAnsi="仿宋" w:eastAsia="仿宋" w:cs="Times New Roman"/>
                <w:b/>
                <w:sz w:val="24"/>
                <w:szCs w:val="24"/>
              </w:rPr>
            </w:pPr>
            <w:r>
              <w:rPr>
                <w:rFonts w:ascii="仿宋" w:hAnsi="仿宋" w:eastAsia="仿宋" w:cs="Times New Roman"/>
                <w:b/>
                <w:sz w:val="24"/>
                <w:szCs w:val="24"/>
              </w:rPr>
              <w:t>设备名称</w:t>
            </w:r>
          </w:p>
        </w:tc>
        <w:tc>
          <w:tcPr>
            <w:tcW w:w="3115" w:type="dxa"/>
            <w:vAlign w:val="center"/>
          </w:tcPr>
          <w:p>
            <w:pPr>
              <w:spacing w:after="100" w:afterAutospacing="1"/>
              <w:jc w:val="center"/>
              <w:rPr>
                <w:rFonts w:ascii="仿宋" w:hAnsi="仿宋" w:eastAsia="仿宋" w:cs="Times New Roman"/>
                <w:b/>
                <w:sz w:val="24"/>
                <w:szCs w:val="24"/>
              </w:rPr>
            </w:pPr>
            <w:r>
              <w:rPr>
                <w:rFonts w:ascii="仿宋" w:hAnsi="仿宋" w:eastAsia="仿宋" w:cs="Times New Roman"/>
                <w:b/>
                <w:sz w:val="24"/>
                <w:szCs w:val="24"/>
              </w:rPr>
              <w:t>规格型号</w:t>
            </w:r>
          </w:p>
        </w:tc>
        <w:tc>
          <w:tcPr>
            <w:tcW w:w="1339" w:type="dxa"/>
            <w:vAlign w:val="center"/>
          </w:tcPr>
          <w:p>
            <w:pPr>
              <w:spacing w:after="100" w:afterAutospacing="1"/>
              <w:jc w:val="center"/>
              <w:rPr>
                <w:rFonts w:hint="eastAsia" w:ascii="仿宋" w:hAnsi="仿宋" w:eastAsia="仿宋" w:cs="Times New Roman"/>
                <w:b/>
                <w:sz w:val="24"/>
                <w:szCs w:val="24"/>
              </w:rPr>
            </w:pPr>
            <w:r>
              <w:rPr>
                <w:rFonts w:hint="eastAsia" w:ascii="仿宋" w:hAnsi="仿宋" w:eastAsia="仿宋" w:cs="Times New Roman"/>
                <w:b/>
                <w:sz w:val="24"/>
                <w:szCs w:val="24"/>
              </w:rPr>
              <w:t>单位</w:t>
            </w:r>
          </w:p>
        </w:tc>
        <w:tc>
          <w:tcPr>
            <w:tcW w:w="1339" w:type="dxa"/>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数量</w:t>
            </w:r>
          </w:p>
        </w:tc>
        <w:tc>
          <w:tcPr>
            <w:tcW w:w="1292" w:type="dxa"/>
            <w:tcBorders>
              <w:bottom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备注</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X光机</w:t>
            </w:r>
          </w:p>
        </w:tc>
        <w:tc>
          <w:tcPr>
            <w:tcW w:w="3115"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5</w:t>
            </w:r>
            <w:r>
              <w:rPr>
                <w:rFonts w:ascii="仿宋" w:hAnsi="仿宋" w:eastAsia="仿宋" w:cs="Times New Roman"/>
                <w:sz w:val="24"/>
                <w:szCs w:val="24"/>
              </w:rPr>
              <w:t>00mA</w:t>
            </w:r>
          </w:p>
        </w:tc>
        <w:tc>
          <w:tcPr>
            <w:tcW w:w="1339"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1292" w:type="dxa"/>
            <w:tcBorders>
              <w:top w:val="single" w:color="auto" w:sz="4" w:space="0"/>
            </w:tcBorders>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2</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床头X光机</w:t>
            </w:r>
          </w:p>
        </w:tc>
        <w:tc>
          <w:tcPr>
            <w:tcW w:w="3115"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高频</w:t>
            </w:r>
          </w:p>
        </w:tc>
        <w:tc>
          <w:tcPr>
            <w:tcW w:w="1339"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3</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超声波诊断仪</w:t>
            </w:r>
          </w:p>
        </w:tc>
        <w:tc>
          <w:tcPr>
            <w:tcW w:w="3115"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彩色</w:t>
            </w:r>
          </w:p>
        </w:tc>
        <w:tc>
          <w:tcPr>
            <w:tcW w:w="1339"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4</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心电图机</w:t>
            </w:r>
          </w:p>
        </w:tc>
        <w:tc>
          <w:tcPr>
            <w:tcW w:w="3115"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六导</w:t>
            </w:r>
          </w:p>
        </w:tc>
        <w:tc>
          <w:tcPr>
            <w:tcW w:w="1339"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5</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心电监护仪</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6</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心脏除颤仪</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7</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心电监护除颤仪</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8</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自动洗胃机</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9</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有创呼吸机</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10</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手术床</w:t>
            </w:r>
          </w:p>
        </w:tc>
        <w:tc>
          <w:tcPr>
            <w:tcW w:w="3115"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液压</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张</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11</w:t>
            </w:r>
          </w:p>
        </w:tc>
        <w:tc>
          <w:tcPr>
            <w:tcW w:w="269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麻醉机</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2</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12</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救护车</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辆</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13</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血球分析仪</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台</w:t>
            </w:r>
          </w:p>
        </w:tc>
        <w:tc>
          <w:tcPr>
            <w:tcW w:w="1339" w:type="dxa"/>
          </w:tcPr>
          <w:p>
            <w:pPr>
              <w:jc w:val="cente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14</w:t>
            </w:r>
          </w:p>
        </w:tc>
        <w:tc>
          <w:tcPr>
            <w:tcW w:w="269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骨科牵引床</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台</w:t>
            </w:r>
          </w:p>
        </w:tc>
        <w:tc>
          <w:tcPr>
            <w:tcW w:w="1339" w:type="dxa"/>
          </w:tcPr>
          <w:p>
            <w:pPr>
              <w:jc w:val="cente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15</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手术器械</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套</w:t>
            </w:r>
          </w:p>
        </w:tc>
        <w:tc>
          <w:tcPr>
            <w:tcW w:w="1339" w:type="dxa"/>
          </w:tcPr>
          <w:p>
            <w:pPr>
              <w:jc w:val="cente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16</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电子胃镜</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套</w:t>
            </w:r>
          </w:p>
        </w:tc>
        <w:tc>
          <w:tcPr>
            <w:tcW w:w="1339" w:type="dxa"/>
          </w:tcPr>
          <w:p>
            <w:pPr>
              <w:jc w:val="cente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17</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乙状结肠镜</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套</w:t>
            </w:r>
          </w:p>
        </w:tc>
        <w:tc>
          <w:tcPr>
            <w:tcW w:w="1339" w:type="dxa"/>
          </w:tcPr>
          <w:p>
            <w:pPr>
              <w:jc w:val="cente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18</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纤维结肠镜</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套</w:t>
            </w:r>
          </w:p>
        </w:tc>
        <w:tc>
          <w:tcPr>
            <w:tcW w:w="1339" w:type="dxa"/>
          </w:tcPr>
          <w:p>
            <w:pPr>
              <w:jc w:val="cente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19</w:t>
            </w:r>
          </w:p>
        </w:tc>
        <w:tc>
          <w:tcPr>
            <w:tcW w:w="2696"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中药煎药设备</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2</w:t>
            </w:r>
          </w:p>
        </w:tc>
        <w:tc>
          <w:tcPr>
            <w:tcW w:w="1292" w:type="dxa"/>
            <w:vAlign w:val="center"/>
          </w:tcPr>
          <w:p>
            <w:pPr>
              <w:spacing w:after="100" w:afterAutospacing="1"/>
              <w:jc w:val="center"/>
              <w:rPr>
                <w:rFonts w:ascii="仿宋" w:hAnsi="仿宋" w:eastAsia="仿宋" w:cs="Times New Roman"/>
                <w:sz w:val="24"/>
                <w:szCs w:val="24"/>
              </w:rPr>
            </w:pPr>
          </w:p>
          <w:p>
            <w:pPr>
              <w:spacing w:after="100" w:afterAutospacing="1"/>
              <w:rPr>
                <w:rFonts w:hint="eastAsia"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0</w:t>
            </w:r>
          </w:p>
        </w:tc>
        <w:tc>
          <w:tcPr>
            <w:tcW w:w="269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裂隙灯</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台</w:t>
            </w:r>
          </w:p>
        </w:tc>
        <w:tc>
          <w:tcPr>
            <w:tcW w:w="1339" w:type="dxa"/>
          </w:tcPr>
          <w:p>
            <w:pPr>
              <w:jc w:val="cente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1</w:t>
            </w:r>
          </w:p>
        </w:tc>
        <w:tc>
          <w:tcPr>
            <w:tcW w:w="269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中药熏蒸床</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台</w:t>
            </w:r>
          </w:p>
        </w:tc>
        <w:tc>
          <w:tcPr>
            <w:tcW w:w="1339" w:type="dxa"/>
          </w:tcPr>
          <w:p>
            <w:pPr>
              <w:jc w:val="cente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2</w:t>
            </w:r>
          </w:p>
        </w:tc>
        <w:tc>
          <w:tcPr>
            <w:tcW w:w="269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三维电脑牵引床</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台</w:t>
            </w:r>
          </w:p>
        </w:tc>
        <w:tc>
          <w:tcPr>
            <w:tcW w:w="1339" w:type="dxa"/>
          </w:tcPr>
          <w:p>
            <w:pPr>
              <w:jc w:val="cente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3</w:t>
            </w:r>
          </w:p>
        </w:tc>
        <w:tc>
          <w:tcPr>
            <w:tcW w:w="269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高频微波治疗仪</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台</w:t>
            </w:r>
          </w:p>
        </w:tc>
        <w:tc>
          <w:tcPr>
            <w:tcW w:w="1339" w:type="dxa"/>
          </w:tcPr>
          <w:p>
            <w:pPr>
              <w:jc w:val="cente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4</w:t>
            </w:r>
          </w:p>
        </w:tc>
        <w:tc>
          <w:tcPr>
            <w:tcW w:w="269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针灸治疗仪</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2</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5</w:t>
            </w:r>
          </w:p>
        </w:tc>
        <w:tc>
          <w:tcPr>
            <w:tcW w:w="269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疼痛治疗仪</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台</w:t>
            </w:r>
          </w:p>
        </w:tc>
        <w:tc>
          <w:tcPr>
            <w:tcW w:w="1339" w:type="dxa"/>
          </w:tcPr>
          <w:p>
            <w:pPr>
              <w:jc w:val="cente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6</w:t>
            </w:r>
          </w:p>
        </w:tc>
        <w:tc>
          <w:tcPr>
            <w:tcW w:w="269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肛肠电脑综合治疗仪</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台</w:t>
            </w:r>
          </w:p>
        </w:tc>
        <w:tc>
          <w:tcPr>
            <w:tcW w:w="1339" w:type="dxa"/>
          </w:tcPr>
          <w:p>
            <w:pPr>
              <w:jc w:val="cente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7</w:t>
            </w:r>
          </w:p>
        </w:tc>
        <w:tc>
          <w:tcPr>
            <w:tcW w:w="269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病床</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张</w:t>
            </w: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00</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8</w:t>
            </w:r>
          </w:p>
        </w:tc>
        <w:tc>
          <w:tcPr>
            <w:tcW w:w="2696" w:type="dxa"/>
            <w:vAlign w:val="center"/>
          </w:tcPr>
          <w:p>
            <w:pPr>
              <w:spacing w:after="100" w:afterAutospacing="1"/>
              <w:jc w:val="center"/>
              <w:rPr>
                <w:rFonts w:hint="eastAsia" w:ascii="仿宋" w:hAnsi="仿宋" w:eastAsia="仿宋" w:cs="Times New Roman"/>
                <w:sz w:val="24"/>
                <w:szCs w:val="24"/>
              </w:rPr>
            </w:pPr>
            <w:r>
              <w:rPr>
                <w:rFonts w:hint="eastAsia" w:ascii="仿宋" w:hAnsi="仿宋" w:eastAsia="仿宋" w:cs="Times New Roman"/>
                <w:sz w:val="24"/>
                <w:szCs w:val="24"/>
              </w:rPr>
              <w:t>办公桌椅</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若干</w:t>
            </w:r>
          </w:p>
        </w:tc>
        <w:tc>
          <w:tcPr>
            <w:tcW w:w="1339" w:type="dxa"/>
            <w:vAlign w:val="center"/>
          </w:tcPr>
          <w:p>
            <w:pPr>
              <w:spacing w:after="100" w:afterAutospacing="1"/>
              <w:jc w:val="center"/>
              <w:rPr>
                <w:rFonts w:ascii="仿宋" w:hAnsi="仿宋" w:eastAsia="仿宋" w:cs="Times New Roman"/>
                <w:sz w:val="24"/>
                <w:szCs w:val="24"/>
              </w:rPr>
            </w:pP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29</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二氧化氯发生器</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台</w:t>
            </w:r>
          </w:p>
        </w:tc>
        <w:tc>
          <w:tcPr>
            <w:tcW w:w="1339"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30</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食堂风机</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31</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污水处理站水泵</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32</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电热恒温干燥箱</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33</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干燥灭菌箱</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34</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总余氯测定仪</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35</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污水</w:t>
            </w:r>
            <w:r>
              <w:rPr>
                <w:rFonts w:hint="eastAsia" w:ascii="仿宋" w:hAnsi="仿宋" w:eastAsia="仿宋" w:cs="Times New Roman"/>
                <w:sz w:val="24"/>
                <w:szCs w:val="24"/>
                <w:lang w:val="en-US" w:eastAsia="zh-CN"/>
              </w:rPr>
              <w:t>COD测定仪</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36</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玻璃仪器</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eastAsia="zh-CN"/>
              </w:rPr>
              <w:t>若干</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37</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污水流量计</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38</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高压蒸汽灭菌器</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39</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物理天平</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台</w:t>
            </w:r>
          </w:p>
        </w:tc>
        <w:tc>
          <w:tcPr>
            <w:tcW w:w="1339"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40</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恒温培养箱</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台</w:t>
            </w:r>
          </w:p>
        </w:tc>
        <w:tc>
          <w:tcPr>
            <w:tcW w:w="1339"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41</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电炉</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台</w:t>
            </w:r>
          </w:p>
        </w:tc>
        <w:tc>
          <w:tcPr>
            <w:tcW w:w="1339"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w:t>
            </w:r>
          </w:p>
        </w:tc>
        <w:tc>
          <w:tcPr>
            <w:tcW w:w="1292" w:type="dxa"/>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6" w:type="dxa"/>
            <w:bottom w:w="0" w:type="dxa"/>
            <w:right w:w="6" w:type="dxa"/>
          </w:tblCellMar>
        </w:tblPrEx>
        <w:trPr>
          <w:trHeight w:val="397" w:hRule="exact"/>
          <w:jc w:val="center"/>
        </w:trPr>
        <w:tc>
          <w:tcPr>
            <w:tcW w:w="986" w:type="dxa"/>
            <w:vAlign w:val="center"/>
          </w:tcPr>
          <w:p>
            <w:pPr>
              <w:spacing w:after="100" w:afterAutospacing="1"/>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42</w:t>
            </w:r>
          </w:p>
        </w:tc>
        <w:tc>
          <w:tcPr>
            <w:tcW w:w="2696"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恒温水浴箱</w:t>
            </w:r>
          </w:p>
        </w:tc>
        <w:tc>
          <w:tcPr>
            <w:tcW w:w="3115" w:type="dxa"/>
            <w:vAlign w:val="center"/>
          </w:tcPr>
          <w:p>
            <w:pPr>
              <w:spacing w:after="100" w:afterAutospacing="1"/>
              <w:jc w:val="center"/>
              <w:rPr>
                <w:rFonts w:ascii="仿宋" w:hAnsi="仿宋" w:eastAsia="仿宋" w:cs="Times New Roman"/>
                <w:sz w:val="24"/>
                <w:szCs w:val="24"/>
              </w:rPr>
            </w:pPr>
          </w:p>
        </w:tc>
        <w:tc>
          <w:tcPr>
            <w:tcW w:w="1339" w:type="dxa"/>
            <w:vAlign w:val="center"/>
          </w:tcPr>
          <w:p>
            <w:pPr>
              <w:spacing w:after="100" w:afterAutospacing="1"/>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台</w:t>
            </w:r>
          </w:p>
        </w:tc>
        <w:tc>
          <w:tcPr>
            <w:tcW w:w="1339" w:type="dxa"/>
            <w:vAlign w:val="top"/>
          </w:tcPr>
          <w:p>
            <w:pPr>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rPr>
              <w:t>1</w:t>
            </w:r>
          </w:p>
        </w:tc>
        <w:tc>
          <w:tcPr>
            <w:tcW w:w="1292" w:type="dxa"/>
            <w:vAlign w:val="center"/>
          </w:tcPr>
          <w:p>
            <w:pPr>
              <w:spacing w:after="100" w:afterAutospacing="1"/>
              <w:jc w:val="center"/>
              <w:rPr>
                <w:rFonts w:ascii="仿宋" w:hAnsi="仿宋" w:eastAsia="仿宋" w:cs="Times New Roman"/>
                <w:sz w:val="24"/>
                <w:szCs w:val="24"/>
              </w:rPr>
            </w:pPr>
          </w:p>
        </w:tc>
      </w:tr>
    </w:tbl>
    <w:p>
      <w:pPr>
        <w:pStyle w:val="3"/>
        <w:spacing w:line="240" w:lineRule="auto"/>
        <w:rPr>
          <w:rFonts w:hint="eastAsia" w:ascii="仿宋" w:hAnsi="仿宋" w:eastAsia="仿宋"/>
          <w:sz w:val="24"/>
        </w:rPr>
      </w:pPr>
      <w:bookmarkStart w:id="97" w:name="_Toc467835184"/>
      <w:bookmarkStart w:id="98" w:name="_Toc12201"/>
    </w:p>
    <w:p>
      <w:pPr>
        <w:pStyle w:val="3"/>
        <w:spacing w:line="240" w:lineRule="auto"/>
        <w:rPr>
          <w:rFonts w:ascii="仿宋" w:hAnsi="仿宋" w:eastAsia="仿宋"/>
          <w:sz w:val="24"/>
        </w:rPr>
      </w:pPr>
      <w:bookmarkStart w:id="99" w:name="_Toc8268"/>
      <w:bookmarkStart w:id="100" w:name="_Toc447"/>
      <w:bookmarkStart w:id="101" w:name="_Toc5654"/>
      <w:r>
        <w:rPr>
          <w:rFonts w:hint="eastAsia" w:ascii="仿宋" w:hAnsi="仿宋" w:eastAsia="仿宋"/>
          <w:sz w:val="24"/>
        </w:rPr>
        <w:t>3.4医院现有污水处理工艺</w:t>
      </w:r>
      <w:bookmarkEnd w:id="97"/>
      <w:bookmarkEnd w:id="98"/>
      <w:bookmarkEnd w:id="99"/>
      <w:bookmarkEnd w:id="100"/>
      <w:bookmarkEnd w:id="101"/>
    </w:p>
    <w:p>
      <w:pPr>
        <w:pStyle w:val="5"/>
        <w:spacing w:line="360" w:lineRule="auto"/>
        <w:contextualSpacing/>
        <w:rPr>
          <w:rFonts w:hint="eastAsia" w:ascii="仿宋" w:hAnsi="仿宋" w:eastAsia="仿宋"/>
          <w:sz w:val="24"/>
          <w:lang w:eastAsia="zh-CN"/>
        </w:rPr>
      </w:pPr>
    </w:p>
    <w:p>
      <w:pPr>
        <w:pStyle w:val="5"/>
        <w:spacing w:line="360" w:lineRule="auto"/>
        <w:contextualSpacing/>
        <w:rPr>
          <w:rFonts w:hint="eastAsia" w:ascii="仿宋" w:hAnsi="仿宋" w:eastAsia="仿宋"/>
          <w:sz w:val="24"/>
          <w:lang w:eastAsia="zh-CN"/>
        </w:rPr>
      </w:pPr>
    </w:p>
    <w:p>
      <w:pPr>
        <w:pStyle w:val="5"/>
        <w:spacing w:line="360" w:lineRule="auto"/>
        <w:contextualSpacing/>
        <w:rPr>
          <w:rFonts w:hint="eastAsia" w:ascii="仿宋" w:hAnsi="仿宋" w:eastAsia="仿宋"/>
          <w:sz w:val="24"/>
          <w:lang w:eastAsia="zh-CN"/>
        </w:rPr>
      </w:pPr>
    </w:p>
    <w:p>
      <w:pPr>
        <w:pStyle w:val="5"/>
        <w:spacing w:line="360" w:lineRule="auto"/>
        <w:contextualSpacing/>
        <w:rPr>
          <w:rFonts w:hint="eastAsia" w:ascii="仿宋" w:hAnsi="仿宋" w:eastAsia="仿宋"/>
          <w:sz w:val="24"/>
          <w:lang w:eastAsia="zh-CN"/>
        </w:rPr>
      </w:pPr>
      <w:r>
        <w:rPr>
          <w:rFonts w:hint="eastAsia" w:ascii="仿宋" w:hAnsi="仿宋" w:eastAsia="仿宋"/>
          <w:sz w:val="24"/>
          <w:lang w:eastAsia="zh-CN"/>
        </w:rPr>
        <w:t>中医院新建项目：</w:t>
      </w:r>
    </w:p>
    <w:p>
      <w:pPr>
        <w:pStyle w:val="5"/>
        <w:spacing w:line="360" w:lineRule="auto"/>
        <w:contextualSpacing/>
        <w:rPr>
          <w:rFonts w:ascii="仿宋" w:hAnsi="仿宋" w:eastAsia="仿宋"/>
          <w:sz w:val="24"/>
        </w:rPr>
      </w:pPr>
      <w:r>
        <w:rPr>
          <w:sz w:val="24"/>
        </w:rPr>
        <mc:AlternateContent>
          <mc:Choice Requires="wps">
            <w:drawing>
              <wp:anchor distT="0" distB="0" distL="114300" distR="114300" simplePos="0" relativeHeight="251975680" behindDoc="0" locked="0" layoutInCell="1" allowOverlap="1">
                <wp:simplePos x="0" y="0"/>
                <wp:positionH relativeFrom="column">
                  <wp:posOffset>575945</wp:posOffset>
                </wp:positionH>
                <wp:positionV relativeFrom="paragraph">
                  <wp:posOffset>53975</wp:posOffset>
                </wp:positionV>
                <wp:extent cx="0" cy="685800"/>
                <wp:effectExtent l="48895" t="0" r="65405" b="0"/>
                <wp:wrapNone/>
                <wp:docPr id="6" name="直接箭头连接符 6"/>
                <wp:cNvGraphicFramePr/>
                <a:graphic xmlns:a="http://schemas.openxmlformats.org/drawingml/2006/main">
                  <a:graphicData uri="http://schemas.microsoft.com/office/word/2010/wordprocessingShape">
                    <wps:wsp>
                      <wps:cNvCnPr/>
                      <wps:spPr>
                        <a:xfrm>
                          <a:off x="1718945" y="7357745"/>
                          <a:ext cx="0" cy="6858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5.35pt;margin-top:4.25pt;height:54pt;width:0pt;z-index:251975680;mso-width-relative:page;mso-height-relative:page;" filled="f" stroked="t" coordsize="21600,21600" o:gfxdata="UEsDBAoAAAAAAIdO4kAAAAAAAAAAAAAAAAAEAAAAZHJzL1BLAwQUAAAACACHTuJA0f4oONQAAAAH&#10;AQAADwAAAGRycy9kb3ducmV2LnhtbE2OwU7DMBBE70j8g7VI3KiTiJQS4vSA1EOkIkThA9x4SSLi&#10;dRpv0/bvWbjAcTRPM69cn/2gZpxiH8hAukhAITXB9dQa+Hjf3K1ARbbk7BAIDVwwwrq6vipt4cKJ&#10;3nDecatkhGJhDXTMY6F1bDr0Ni7CiCTdZ5i8ZYlTq91kTzLuB50lyVJ725M8dHbE5w6br93RG8jq&#10;A18225rnV85fDj7b3tdjY8ztTZo8gWI88x8MP/qiDpU47cORXFSDgcfkQUgDqxyU1L9xL1i6zEFX&#10;pf7vX30DUEsDBBQAAAAIAIdO4kA2uCUnCwIAAM8DAAAOAAAAZHJzL2Uyb0RvYy54bWytU0uOEzEQ&#10;3SNxB8t70p1AvkpnFgnDhk8khgNUbHe3Jf9km3RyCS6AxApYDaxmz2mG4RiU3ZkZPjtEL9zlctfz&#10;e/Wql2cHrche+CCtqehwUFIiDLNcmqaiby7OH80oCREMB2WNqOhRBHq2evhg2bmFGNnWKi48QRAT&#10;Fp2raBujWxRFYK3QEAbWCYOHtfUaIm59U3APHaJrVYzKclJ01nPnLRMhYHbTH9JVxq9rweKrug4i&#10;ElVR5Bbz6vO6S2uxWsKi8eBayU404B9YaJAGL72D2kAE8tbLv6C0ZN4GW8cBs7qwdS2ZyBpQzbD8&#10;Q83rFpzIWrA5wd21Kfw/WPZyv/VE8opOKDGg0aKb91ff3326+frl+uPVj28fUnz5mUxSqzoXFlix&#10;Nlt/2gW39Un3ofY6vVEROeAgTIez+ZMxJceKTh+Pp1OMc6vFIRKGH6AXDM8ms/GszC4U9xjOh/hM&#10;WE1SUNEQPcimjWtrDPpp/TB3GvbPQ0RMLLwtSASMPZdK5buUIV1F5+MR8mCAw1UriBhqh3KDaSgB&#10;1eDUsugzYrBK8lSdcIJvdmvlyR7S5OSn/6gFLvrsfIzpXlaA+MLyPj0sb/NI7QSTaf6GnzhvILR9&#10;TT7qoSJI9dRwEo8OzQDvbUeTDi04JUog3xT1wpVB4GRKb0OKdpYfszs5j1OTrz5NeBrLX/e5+v4/&#10;XP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f4oONQAAAAHAQAADwAAAAAAAAABACAAAAAiAAAA&#10;ZHJzL2Rvd25yZXYueG1sUEsBAhQAFAAAAAgAh07iQDa4JScLAgAAzwMAAA4AAAAAAAAAAQAgAAAA&#10;IwEAAGRycy9lMm9Eb2MueG1sUEsFBgAAAAAGAAYAWQEAAKAFAAAAAA==&#10;">
                <v:fill on="f" focussize="0,0"/>
                <v:stroke color="#000000 [3200]" joinstyle="round" endarrow="open"/>
                <v:imagedata o:title=""/>
                <o:lock v:ext="edit" aspectratio="f"/>
              </v:shape>
            </w:pict>
          </mc:Fallback>
        </mc:AlternateContent>
      </w:r>
      <w:r>
        <w:rPr>
          <w:sz w:val="24"/>
        </w:rPr>
        <mc:AlternateContent>
          <mc:Choice Requires="wps">
            <w:drawing>
              <wp:anchor distT="0" distB="0" distL="114300" distR="114300" simplePos="0" relativeHeight="251974656" behindDoc="0" locked="0" layoutInCell="1" allowOverlap="1">
                <wp:simplePos x="0" y="0"/>
                <wp:positionH relativeFrom="column">
                  <wp:posOffset>566420</wp:posOffset>
                </wp:positionH>
                <wp:positionV relativeFrom="paragraph">
                  <wp:posOffset>44450</wp:posOffset>
                </wp:positionV>
                <wp:extent cx="4124325" cy="0"/>
                <wp:effectExtent l="0" t="0" r="0" b="0"/>
                <wp:wrapNone/>
                <wp:docPr id="5" name="直接连接符 5"/>
                <wp:cNvGraphicFramePr/>
                <a:graphic xmlns:a="http://schemas.openxmlformats.org/drawingml/2006/main">
                  <a:graphicData uri="http://schemas.microsoft.com/office/word/2010/wordprocessingShape">
                    <wps:wsp>
                      <wps:cNvCnPr/>
                      <wps:spPr>
                        <a:xfrm flipH="1">
                          <a:off x="1661795" y="6748145"/>
                          <a:ext cx="4124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44.6pt;margin-top:3.5pt;height:0pt;width:324.75pt;z-index:251974656;mso-width-relative:page;mso-height-relative:page;" filled="f" stroked="t" coordsize="21600,21600" o:gfxdata="UEsDBAoAAAAAAIdO4kAAAAAAAAAAAAAAAAAEAAAAZHJzL1BLAwQUAAAACACHTuJAR6Y70NMAAAAG&#10;AQAADwAAAGRycy9kb3ducmV2LnhtbE2PQUvEMBSE74L/ITzBm5tsF2y3Nl1E1IsguFbPafNsi8lL&#10;abLd9d/79KLHYYaZb6rdyTux4BzHQBrWKwUCqQt2pF5D8/pwVYCIyZA1LhBq+MIIu/r8rDKlDUd6&#10;wWWfesElFEujYUhpKqWM3YDexFWYkNj7CLM3ieXcSzubI5d7JzOlrqU3I/HCYCa8G7D73B+8htv3&#10;p/vN89L64Oy2b96sb9RjpvXlxVrdgEh4Sn9h+MFndKiZqQ0HslE4DcU246SGnB+xnW+KHET7q2Vd&#10;yf/49TdQSwMEFAAAAAgAh07iQGMvONjrAQAAmwMAAA4AAABkcnMvZTJvRG9jLnhtbK1TS44TMRDd&#10;I3EHy3vS6ZBkJq10ZjHRwIJPJOAAFX+6Lfkn26STS3ABJHawYsme2zAcg7I7M/x2iF5Uu8qvXle9&#10;ql5fHY0mBxGicral9WRKibDMcWW7lr55ffPokpKYwHLQzoqWnkSkV5uHD9aDb8TM9U5zEQiS2NgM&#10;vqV9Sr6pqsh6YSBOnBcWL6ULBhK6oat4gAHZja5m0+myGlzgPjgmYsTodrykm8IvpWDppZRRJKJb&#10;irWlYkOx+2yrzRqaLoDvFTuXAf9QhQFl8aP3VFtIQN4G9ReVUSy46GSaMGcqJ6ViovSA3dTTP7p5&#10;1YMXpRcUJ/p7meL/o2UvDrtAFG/pghILBkd0+/7Lt3cfv3/9gPb28yeyyCINPjaIvba7cPai34Xc&#10;8VEGQ6RW/inOv2iAXZEjOstlfbFC2lNLlxfzy3pemKARx0QYAub1bP54hgCGiDKKaqTLtD7E9EQ4&#10;Q/KhpVrZrAQ0cHgWE5aA0DtIDlt3o7Qu09SWDC1dLQoz4E5JDQk/Yjx2GW1HCegOl5WlUBij04rn&#10;7MwTQ7e/1oEcIC9MeUZQD1yM0dUCw+PiREjPHR/D9fQujqWdaUqZv/HnmrcQ+zGnXGUqTNEWX1nm&#10;Udh82jt+KnqXOG5AAZ63Na/Yr37J/vlPbX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6Y70NMA&#10;AAAGAQAADwAAAAAAAAABACAAAAAiAAAAZHJzL2Rvd25yZXYueG1sUEsBAhQAFAAAAAgAh07iQGMv&#10;ONjrAQAAmwMAAA4AAAAAAAAAAQAgAAAAIgEAAGRycy9lMm9Eb2MueG1sUEsFBgAAAAAGAAYAWQEA&#10;AH8FAAAAAA==&#10;">
                <v:fill on="f" focussize="0,0"/>
                <v:stroke color="#000000 [3200]" joinstyle="round"/>
                <v:imagedata o:title=""/>
                <o:lock v:ext="edit" aspectratio="f"/>
              </v:line>
            </w:pict>
          </mc:Fallback>
        </mc:AlternateContent>
      </w:r>
      <w:r>
        <w:rPr>
          <w:sz w:val="24"/>
        </w:rPr>
        <mc:AlternateContent>
          <mc:Choice Requires="wps">
            <w:drawing>
              <wp:anchor distT="0" distB="0" distL="114300" distR="114300" simplePos="0" relativeHeight="251973632" behindDoc="0" locked="0" layoutInCell="1" allowOverlap="1">
                <wp:simplePos x="0" y="0"/>
                <wp:positionH relativeFrom="column">
                  <wp:posOffset>4671695</wp:posOffset>
                </wp:positionH>
                <wp:positionV relativeFrom="paragraph">
                  <wp:posOffset>44450</wp:posOffset>
                </wp:positionV>
                <wp:extent cx="1905" cy="760730"/>
                <wp:effectExtent l="0" t="0" r="0" b="0"/>
                <wp:wrapNone/>
                <wp:docPr id="3" name="直接连接符 3"/>
                <wp:cNvGraphicFramePr/>
                <a:graphic xmlns:a="http://schemas.openxmlformats.org/drawingml/2006/main">
                  <a:graphicData uri="http://schemas.microsoft.com/office/word/2010/wordprocessingShape">
                    <wps:wsp>
                      <wps:cNvCnPr/>
                      <wps:spPr>
                        <a:xfrm flipH="1" flipV="1">
                          <a:off x="5805170" y="6757670"/>
                          <a:ext cx="1905" cy="7607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367.85pt;margin-top:3.5pt;height:59.9pt;width:0.15pt;z-index:251973632;mso-width-relative:page;mso-height-relative:page;" filled="f" stroked="t" coordsize="21600,21600" o:gfxdata="UEsDBAoAAAAAAIdO4kAAAAAAAAAAAAAAAAAEAAAAZHJzL1BLAwQUAAAACACHTuJAqeh/9dIAAAAJ&#10;AQAADwAAAGRycy9kb3ducmV2LnhtbE1Py07DMBC8I/EP1iJxo05aEUchTg+V+gEtqOLoxkscYa9D&#10;7Dbl71lOcJvRjObRbm/BiyvOaYykoVwVIJD6aEcaNLy97p9qECkbssZHQg3fmGDb3d+1prFxoQNe&#10;j3kQHEKpMRpczlMjZeodBpNWcUJi7SPOwWSm8yDtbBYOD16ui6KSwYzEDc5MuHPYfx4vQYOvi/rr&#10;tFPL+8Fyy/7kHalS68eHsngBkfGW/8zwO5+nQ8ebzvFCNgmvQW2eFVsZ8CXW1aZicGbjuqpBdq38&#10;/6D7AVBLAwQUAAAACACHTuJAModZd/ABAACnAwAADgAAAGRycy9lMm9Eb2MueG1srVM7jtswEO0D&#10;5A4E+1iyDdlrwfIWa2xS5GMg2fRjipQI8AeSsexL5AIB0iVVyvS5TTbH2CHl3fy6ICpGw/k8znsa&#10;rS+PWpED90Fa09DppKSEG2ZbabqG3ry5fnJBSYhgWlDW8IaeeKCXm8eP1oOr+cz2VrXcEwQxoR5c&#10;Q/sYXV0UgfVcQ5hYxw0mhfUaIh59V7QeBkTXqpiV5aIYrG+dt4yHgNHtmKSbjC8EZ/GVEIFHohqK&#10;s8Vsfbb7ZIvNGurOg+slO48B/zCFBmnw0geoLUQg77z8C0pL5m2wIk6Y1YUVQjKeOSCbafkHm9c9&#10;OJ65oDjBPcgU/h8se3nYeSLbhs4pMaDxE91++Pr9/acf3z6ivf3ymcyTSIMLNdZemZ0/n4Lb+cT4&#10;KLwmQkn3DL8/zd7b5KUc8iPHhlYXZTVdovynhi6W1XKBfhaeHyNhWDBdlRUlDNPLRbmc52wxQicY&#10;50N8yq0myWmokiapAjUcnoeIQFh6X5LCxl5LpfIFypChoatqluAB90soiOhqh4yD6SgB1eHisugz&#10;YrBKtqk74QTf7a+UJwdIy5OfsaiHlo/RVYXhkUuA+MK2Y3ha3sdxtDNMHvM3/DTzFkI/9uRUgsIW&#10;ZfCVJB9FTt7etqesfY7jNuTC8+amdfv1nLt//l+b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no&#10;f/XSAAAACQEAAA8AAAAAAAAAAQAgAAAAIgAAAGRycy9kb3ducmV2LnhtbFBLAQIUABQAAAAIAIdO&#10;4kAyh1l38AEAAKcDAAAOAAAAAAAAAAEAIAAAACEBAABkcnMvZTJvRG9jLnhtbFBLBQYAAAAABgAG&#10;AFkBAACDBQAAAAA=&#10;">
                <v:fill on="f" focussize="0,0"/>
                <v:stroke color="#000000 [3200]" joinstyle="round"/>
                <v:imagedata o:title=""/>
                <o:lock v:ext="edit" aspectratio="f"/>
              </v:line>
            </w:pict>
          </mc:Fallback>
        </mc:AlternateContent>
      </w:r>
      <w:r>
        <w:rPr>
          <w:rFonts w:ascii="仿宋" w:hAnsi="仿宋" w:eastAsia="仿宋"/>
          <w:sz w:val="24"/>
        </w:rPr>
        <mc:AlternateContent>
          <mc:Choice Requires="wps">
            <w:drawing>
              <wp:anchor distT="0" distB="0" distL="114300" distR="114300" simplePos="0" relativeHeight="251703296" behindDoc="0" locked="0" layoutInCell="1" allowOverlap="1">
                <wp:simplePos x="0" y="0"/>
                <wp:positionH relativeFrom="column">
                  <wp:posOffset>3175000</wp:posOffset>
                </wp:positionH>
                <wp:positionV relativeFrom="paragraph">
                  <wp:posOffset>255270</wp:posOffset>
                </wp:positionV>
                <wp:extent cx="615315" cy="315595"/>
                <wp:effectExtent l="5080" t="4445" r="8255" b="22860"/>
                <wp:wrapNone/>
                <wp:docPr id="43" name="矩形 56"/>
                <wp:cNvGraphicFramePr/>
                <a:graphic xmlns:a="http://schemas.openxmlformats.org/drawingml/2006/main">
                  <a:graphicData uri="http://schemas.microsoft.com/office/word/2010/wordprocessingShape">
                    <wps:wsp>
                      <wps:cNvSpPr/>
                      <wps:spPr>
                        <a:xfrm>
                          <a:off x="0" y="0"/>
                          <a:ext cx="61531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微软雅黑"/>
                                <w:lang w:eastAsia="zh-CN"/>
                              </w:rPr>
                            </w:pPr>
                            <w:r>
                              <w:rPr>
                                <w:rFonts w:hint="eastAsia"/>
                                <w:lang w:eastAsia="zh-CN"/>
                              </w:rPr>
                              <w:t>风机房</w:t>
                            </w:r>
                          </w:p>
                        </w:txbxContent>
                      </wps:txbx>
                      <wps:bodyPr upright="1"/>
                    </wps:wsp>
                  </a:graphicData>
                </a:graphic>
              </wp:anchor>
            </w:drawing>
          </mc:Choice>
          <mc:Fallback>
            <w:pict>
              <v:rect id="矩形 56" o:spid="_x0000_s1026" o:spt="1" style="position:absolute;left:0pt;margin-left:250pt;margin-top:20.1pt;height:24.85pt;width:48.45pt;z-index:251703296;mso-width-relative:page;mso-height-relative:page;" fillcolor="#FFFFFF" filled="t" stroked="t" coordsize="21600,21600" o:gfxdata="UEsDBAoAAAAAAIdO4kAAAAAAAAAAAAAAAAAEAAAAZHJzL1BLAwQUAAAACACHTuJApsJvadgAAAAJ&#10;AQAADwAAAGRycy9kb3ducmV2LnhtbE2PMU/DMBSEdyT+g/WQ2KjdQKs65KUDqJUY23Rhe0keSSC2&#10;o9hpU349ZoLxdKe777LtbHpx5tF3ziIsFwoE28rVnW0QTsXuYQPCB7I19c4ywpU9bPPbm4zS2l3s&#10;gc/H0IhYYn1KCG0IQyqlr1o25BduYBu9DzcaClGOjaxHusRy08tEqbU01Nm40NLALy1XX8fJIJRd&#10;cqLvQ7FXRu8ew9tcfE7vr4j3d0v1DCLwHP7C8Isf0SGPTKWbbO1Fj7BSKn4JCE8qAREDK73WIEqE&#10;jdYg80z+f5D/AFBLAwQUAAAACACHTuJAwV2kNOYBAADcAwAADgAAAGRycy9lMm9Eb2MueG1srVPN&#10;bhMxEL4j8Q6W72SzKRvRVTY9EMIFQaWWB5j4Z9eS/2S72c3TIHHjIXgcxGswdkLaQg8VYg/ebzzj&#10;zzPfjFdXk9FkL0JUzna0ns0pEZY5rmzf0c+321dvKIkJLAftrOjoQUR6tX75YjX6Vizc4DQXgSCJ&#10;je3oOzqk5NuqimwQBuLMeWHRKV0wkNAMfcUDjMhudLWYz5fV6AL3wTERI+5ujk66LvxSCpY+SRlF&#10;IrqjmFsqayjrLq/VegVtH8APip3SgH/IwoCyeOmZagMJyF1Qf1EZxYKLTqYZc6ZyUiomSg1YTT3/&#10;o5qbAbwotaA40Z9liv+Pln3cXweieEdfX1BiwWCPfn759uP7V9Isszqjjy0G3fjrcLIiwlzqJIPJ&#10;fyyCTEXRw1lRMSXCcHNZNxd1QwlDF4Lmssmc1f1hH2J6L5whGXQ0YMOKjrD/ENMx9HdIvis6rfhW&#10;aV2M0O/e6kD2gM3dlu/E/ihMWzJ29LJZ5DwAZ0xqSAiNx6qj7ct9j07Eh8Tz8j1FnBPbQByOCRSG&#10;HAatUUmEggYB/J3lJB08CmvxCdCcjBGcEi3wxWRUIhMo/ZxI1E5blDD35diJjNK0m5Amw53jB2zp&#10;nQ+qH1DSuqSePThCRfvTuOcZfWgX0vtHu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sJvadgA&#10;AAAJAQAADwAAAAAAAAABACAAAAAiAAAAZHJzL2Rvd25yZXYueG1sUEsBAhQAFAAAAAgAh07iQMFd&#10;pDTmAQAA3AMAAA4AAAAAAAAAAQAgAAAAJwEAAGRycy9lMm9Eb2MueG1sUEsFBgAAAAAGAAYAWQEA&#10;AH8FAAAAAA==&#10;">
                <v:fill on="t" focussize="0,0"/>
                <v:stroke color="#000000" joinstyle="miter"/>
                <v:imagedata o:title=""/>
                <o:lock v:ext="edit" aspectratio="f"/>
                <v:textbox>
                  <w:txbxContent>
                    <w:p>
                      <w:pPr>
                        <w:rPr>
                          <w:rFonts w:hint="eastAsia" w:eastAsia="微软雅黑"/>
                          <w:lang w:eastAsia="zh-CN"/>
                        </w:rPr>
                      </w:pPr>
                      <w:r>
                        <w:rPr>
                          <w:rFonts w:hint="eastAsia"/>
                          <w:lang w:eastAsia="zh-CN"/>
                        </w:rPr>
                        <w:t>风机房</w:t>
                      </w:r>
                    </w:p>
                  </w:txbxContent>
                </v:textbox>
              </v:rect>
            </w:pict>
          </mc:Fallback>
        </mc:AlternateContent>
      </w:r>
    </w:p>
    <w:p>
      <w:pPr>
        <w:pStyle w:val="5"/>
        <w:spacing w:line="360" w:lineRule="auto"/>
        <w:contextualSpacing/>
        <w:rPr>
          <w:rFonts w:ascii="仿宋" w:hAnsi="仿宋" w:eastAsia="仿宋"/>
          <w:sz w:val="24"/>
        </w:rPr>
      </w:pPr>
      <w:r>
        <w:rPr>
          <w:rFonts w:ascii="仿宋" w:hAnsi="仿宋" w:eastAsia="仿宋"/>
          <w:sz w:val="24"/>
        </w:rPr>
        <mc:AlternateContent>
          <mc:Choice Requires="wps">
            <w:drawing>
              <wp:anchor distT="0" distB="0" distL="114300" distR="114300" simplePos="0" relativeHeight="251706368" behindDoc="0" locked="0" layoutInCell="1" allowOverlap="1">
                <wp:simplePos x="0" y="0"/>
                <wp:positionH relativeFrom="column">
                  <wp:posOffset>3497580</wp:posOffset>
                </wp:positionH>
                <wp:positionV relativeFrom="paragraph">
                  <wp:posOffset>274320</wp:posOffset>
                </wp:positionV>
                <wp:extent cx="0" cy="236855"/>
                <wp:effectExtent l="38100" t="0" r="38100" b="10795"/>
                <wp:wrapNone/>
                <wp:docPr id="46" name="自选图形 59"/>
                <wp:cNvGraphicFramePr/>
                <a:graphic xmlns:a="http://schemas.openxmlformats.org/drawingml/2006/main">
                  <a:graphicData uri="http://schemas.microsoft.com/office/word/2010/wordprocessingShape">
                    <wps:wsp>
                      <wps:cNvCnPr/>
                      <wps:spPr>
                        <a:xfrm>
                          <a:off x="0" y="0"/>
                          <a:ext cx="0" cy="2368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9" o:spid="_x0000_s1026" o:spt="32" type="#_x0000_t32" style="position:absolute;left:0pt;margin-left:275.4pt;margin-top:21.6pt;height:18.65pt;width:0pt;z-index:251706368;mso-width-relative:page;mso-height-relative:page;" filled="f" stroked="t" coordsize="21600,21600" o:gfxdata="UEsDBAoAAAAAAIdO4kAAAAAAAAAAAAAAAAAEAAAAZHJzL1BLAwQUAAAACACHTuJAv7+06NgAAAAJ&#10;AQAADwAAAGRycy9kb3ducmV2LnhtbE2PzU7DMBCE70i8g7VI3KjdQqISsqkEFSIXKtEixNGNlzgi&#10;Xkex+8fTY8QBjjs7mvmmXBxdL/Y0hs4zwnSiQBA33nTcIrxuHq/mIELUbHTvmRBOFGBRnZ+VujD+&#10;wC+0X8dWpBAOhUawMQ6FlKGx5HSY+IE4/T786HRM59hKM+pDCne9nCmVS6c7Tg1WD/Rgqflc7xxC&#10;XL6fbP7W3N92q83Tc9591XW9RLy8mKo7EJGO8c8MP/gJHarEtPU7NkH0CFmmEnpEuLmegUiGX2GL&#10;MFcZyKqU/xdU31BLAwQUAAAACACHTuJAJ0bWpt8BAACaAwAADgAAAGRycy9lMm9Eb2MueG1srVNL&#10;jhMxEN0jcQfLe9JJINFMK51ZJAwbBJGAA1Rsd7cl/+Qy6WTHDnEGdiy5A9xmpOEWlJ2Q8BEbRC+q&#10;y+VXz1XP5cXN3hq2UxG1dw2fjMacKSe81K5r+JvXt4+uOMMEToLxTjX8oJDfLB8+WAyhVlPfeyNV&#10;ZETisB5Cw/uUQl1VKHplAUc+KEebrY8WEi1jV8kIA7FbU03H43k1+ChD9EIhUnR93OTLwt+2SqSX&#10;bYsqMdNwqi0VG4vdZlstF1B3EUKvxakM+IcqLGhHh56p1pCAvY36DyqrRfTo2zQS3la+bbVQpQfq&#10;ZjL+rZtXPQRVeiFxMJxlwv9HK17sNpFp2fAnc84cWLqj+/efv737cPfx692XT2x2nTUaAtYEXblN&#10;PK0wbGJueN9Gm//UCtsXXQ9nXdU+MXEMCopOH8+vZrNMV13yQsT0THnLstNwTBF016eVd44uz8dJ&#10;kRV2zzEdE38k5EONY0PDr2fTGWcCaHxaA4lcG6ghdF3JRW+0vNXG5AyM3XZlIttBHojynQr6BZYP&#10;WQP2R1zZyjCoewXyqZMsHQIp5WimeS7BKsmZUfQEsleQCbS5IFPU4DrzFzTpYRzJkmU+Cpu9rZeH&#10;oneJ0wAU4U7Dmifs53XJvjyp5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v7To2AAAAAkBAAAP&#10;AAAAAAAAAAEAIAAAACIAAABkcnMvZG93bnJldi54bWxQSwECFAAUAAAACACHTuJAJ0bWpt8BAACa&#10;AwAADgAAAAAAAAABACAAAAAnAQAAZHJzL2Uyb0RvYy54bWxQSwUGAAAAAAYABgBZAQAAeAUAAAAA&#10;">
                <v:fill on="f" focussize="0,0"/>
                <v:stroke color="#000000" joinstyle="round" endarrow="block"/>
                <v:imagedata o:title=""/>
                <o:lock v:ext="edit" aspectratio="f"/>
              </v:shape>
            </w:pict>
          </mc:Fallback>
        </mc:AlternateContent>
      </w:r>
    </w:p>
    <w:p>
      <w:pPr>
        <w:pStyle w:val="5"/>
        <w:spacing w:line="360" w:lineRule="auto"/>
        <w:contextualSpacing/>
        <w:rPr>
          <w:rFonts w:ascii="仿宋" w:hAnsi="仿宋" w:eastAsia="仿宋"/>
          <w:sz w:val="24"/>
        </w:rPr>
      </w:pPr>
      <w:r>
        <w:rPr>
          <w:rFonts w:ascii="仿宋" w:hAnsi="仿宋" w:eastAsia="仿宋"/>
          <w:sz w:val="24"/>
        </w:rPr>
        <mc:AlternateContent>
          <mc:Choice Requires="wps">
            <w:drawing>
              <wp:anchor distT="0" distB="0" distL="114300" distR="114300" simplePos="0" relativeHeight="251689984" behindDoc="0" locked="0" layoutInCell="1" allowOverlap="1">
                <wp:simplePos x="0" y="0"/>
                <wp:positionH relativeFrom="column">
                  <wp:posOffset>5266055</wp:posOffset>
                </wp:positionH>
                <wp:positionV relativeFrom="paragraph">
                  <wp:posOffset>214630</wp:posOffset>
                </wp:positionV>
                <wp:extent cx="615315" cy="315595"/>
                <wp:effectExtent l="5080" t="4445" r="8255" b="22860"/>
                <wp:wrapNone/>
                <wp:docPr id="30" name="矩形 43"/>
                <wp:cNvGraphicFramePr/>
                <a:graphic xmlns:a="http://schemas.openxmlformats.org/drawingml/2006/main">
                  <a:graphicData uri="http://schemas.microsoft.com/office/word/2010/wordprocessingShape">
                    <wps:wsp>
                      <wps:cNvSpPr/>
                      <wps:spPr>
                        <a:xfrm>
                          <a:off x="0" y="0"/>
                          <a:ext cx="61531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消毒池</w:t>
                            </w:r>
                          </w:p>
                        </w:txbxContent>
                      </wps:txbx>
                      <wps:bodyPr upright="1"/>
                    </wps:wsp>
                  </a:graphicData>
                </a:graphic>
              </wp:anchor>
            </w:drawing>
          </mc:Choice>
          <mc:Fallback>
            <w:pict>
              <v:rect id="矩形 43" o:spid="_x0000_s1026" o:spt="1" style="position:absolute;left:0pt;margin-left:414.65pt;margin-top:16.9pt;height:24.85pt;width:48.45pt;z-index:251689984;mso-width-relative:page;mso-height-relative:page;" fillcolor="#FFFFFF" filled="t" stroked="t" coordsize="21600,21600" o:gfxdata="UEsDBAoAAAAAAIdO4kAAAAAAAAAAAAAAAAAEAAAAZHJzL1BLAwQUAAAACACHTuJAIRjQdNcAAAAJ&#10;AQAADwAAAGRycy9kb3ducmV2LnhtbE2PMU/DMBCFdyT+g3VIbNSuLaomxOkAKhJjmy7dLrFJArEd&#10;xU4b+PUcE4yn9+nd94rd4gZ2sVPsg9ewXglg1jfB9L7VcKr2D1tgMaE3OARvNXzZCLvy9qbA3ISr&#10;P9jLMbWMSnzMUUOX0phzHpvOOoyrMFpP2XuYHCY6p5abCa9U7gYuhdhwh72nDx2O9rmzzedxdhrq&#10;Xp7w+1C9CpftVXpbqo/5/KL1/d1aPAFLdkl/MPzqkzqU5FSH2ZvIBg1bmSlCNShFEwjI5EYCqylR&#10;j8DLgv9fUP4AUEsDBBQAAAAIAIdO4kCLTb7S5gEAANwDAAAOAAAAZHJzL2Uyb0RvYy54bWytU81u&#10;EzEQviPxDpbvZHcTUtFVNj0QwgVBpZYHmPhn15L/ZLvZzdMgceMheBzEazB2QtpCDxViD95vPOPP&#10;M9+MV1eT0WQvQlTOdrSZ1ZQIyxxXtu/o59vtqzeUxASWg3ZWdPQgIr1av3yxGn0r5m5wmotAkMTG&#10;dvQdHVLybVVFNggDcea8sOiULhhIaIa+4gFGZDe6mtf1RTW6wH1wTMSIu5ujk64Lv5SCpU9SRpGI&#10;7ijmlsoayrrLa7VeQdsH8INipzTgH7IwoCxeeqbaQAJyF9RfVEax4KKTacacqZyUiolSA1bT1H9U&#10;czOAF6UWFCf6s0zx/9Gyj/vrQBTv6ALlsWCwRz+/fPvx/St5vcjqjD62GHTjr8PJighzqZMMJv+x&#10;CDIVRQ9nRcWUCMPNi2a5aJaUMHQhWF4uM2d1f9iHmN4LZ0gGHQ3YsKIj7D/EdAz9HZLvik4rvlVa&#10;FyP0u7c6kD1gc7flO7E/CtOWjB29XM5zHoAzJjUkhMZj1dH25b5HJ+JD4rp8TxHnxDYQh2MChSGH&#10;QWtUEqGgQQB/ZzlJB4/CWnwCNCdjBKdEC3wxGZXIBEo/JxK10xYlzH05diKjNO0mpMlw5/gBW3rn&#10;g+oHlLQpqWcPjlDR/jTueUYf2oX0/lG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GNB01wAA&#10;AAkBAAAPAAAAAAAAAAEAIAAAACIAAABkcnMvZG93bnJldi54bWxQSwECFAAUAAAACACHTuJAi02+&#10;0uYBAADcAwAADgAAAAAAAAABACAAAAAmAQAAZHJzL2Uyb0RvYy54bWxQSwUGAAAAAAYABgBZAQAA&#10;fgUAAAAA&#10;">
                <v:fill on="t" focussize="0,0"/>
                <v:stroke color="#000000" joinstyle="miter"/>
                <v:imagedata o:title=""/>
                <o:lock v:ext="edit" aspectratio="f"/>
                <v:textbox>
                  <w:txbxContent>
                    <w:p>
                      <w:r>
                        <w:rPr>
                          <w:rFonts w:hint="eastAsia"/>
                        </w:rPr>
                        <w:t>消毒池</w:t>
                      </w:r>
                    </w:p>
                  </w:txbxContent>
                </v:textbox>
              </v:rect>
            </w:pict>
          </mc:Fallback>
        </mc:AlternateContent>
      </w:r>
      <w:r>
        <w:rPr>
          <w:rFonts w:ascii="仿宋" w:hAnsi="仿宋" w:eastAsia="仿宋"/>
          <w:sz w:val="24"/>
        </w:rPr>
        <mc:AlternateContent>
          <mc:Choice Requires="wps">
            <w:drawing>
              <wp:anchor distT="0" distB="0" distL="114300" distR="114300" simplePos="0" relativeHeight="251686912" behindDoc="0" locked="0" layoutInCell="1" allowOverlap="1">
                <wp:simplePos x="0" y="0"/>
                <wp:positionH relativeFrom="column">
                  <wp:posOffset>4356100</wp:posOffset>
                </wp:positionH>
                <wp:positionV relativeFrom="paragraph">
                  <wp:posOffset>214630</wp:posOffset>
                </wp:positionV>
                <wp:extent cx="615315" cy="315595"/>
                <wp:effectExtent l="5080" t="4445" r="8255" b="22860"/>
                <wp:wrapNone/>
                <wp:docPr id="27" name="矩形 40"/>
                <wp:cNvGraphicFramePr/>
                <a:graphic xmlns:a="http://schemas.openxmlformats.org/drawingml/2006/main">
                  <a:graphicData uri="http://schemas.microsoft.com/office/word/2010/wordprocessingShape">
                    <wps:wsp>
                      <wps:cNvSpPr/>
                      <wps:spPr>
                        <a:xfrm>
                          <a:off x="0" y="0"/>
                          <a:ext cx="61531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微软雅黑"/>
                                <w:lang w:eastAsia="zh-CN"/>
                              </w:rPr>
                            </w:pPr>
                            <w:r>
                              <w:rPr>
                                <w:rFonts w:hint="eastAsia"/>
                                <w:lang w:eastAsia="zh-CN"/>
                              </w:rPr>
                              <w:t>二沉池</w:t>
                            </w:r>
                          </w:p>
                        </w:txbxContent>
                      </wps:txbx>
                      <wps:bodyPr upright="1"/>
                    </wps:wsp>
                  </a:graphicData>
                </a:graphic>
              </wp:anchor>
            </w:drawing>
          </mc:Choice>
          <mc:Fallback>
            <w:pict>
              <v:rect id="矩形 40" o:spid="_x0000_s1026" o:spt="1" style="position:absolute;left:0pt;margin-left:343pt;margin-top:16.9pt;height:24.85pt;width:48.45pt;z-index:251686912;mso-width-relative:page;mso-height-relative:page;" fillcolor="#FFFFFF" filled="t" stroked="t" coordsize="21600,21600" o:gfxdata="UEsDBAoAAAAAAIdO4kAAAAAAAAAAAAAAAAAEAAAAZHJzL1BLAwQUAAAACACHTuJAKXUYgtgAAAAJ&#10;AQAADwAAAGRycy9kb3ducmV2LnhtbE2PQU+DQBCF7yb+h82YeLO7hYiUMvSgqYnHll68DbAClZ0l&#10;7NKiv971pMfJvLz3ffluMYO46Mn1lhHWKwVCc22bnluEU7l/SEE4T9zQYFkjfGkHu+L2JqessVc+&#10;6MvRtyKUsMsIofN+zKR0dacNuZUdNYffh50M+XBOrWwmuoZyM8hIqUQa6jksdDTq507Xn8fZIFR9&#10;dKLvQ/mqzGYf+7elPM/vL4j3d2u1BeH14v/C8Isf0KEITJWduXFiQEjSJLh4hDgOCiHwlEYbEBVC&#10;Gj+CLHL536D4AVBLAwQUAAAACACHTuJA+mZYCuUBAADcAwAADgAAAGRycy9lMm9Eb2MueG1srVNL&#10;jhMxEN0jcQfLe9KdQA9MK51ZEMIGwUgzHKDiT7cl/2R70p3TILHjEBwHcQ3KTkhmmFkgRC/cr1zl&#10;56pX5eXVZDTZiRCVsx2dz2pKhGWOK9t39PPt5sUbSmICy0E7Kzq6F5FerZ4/W46+FQs3OM1FIEhi&#10;Yzv6jg4p+baqIhuEgThzXlh0ShcMJDRDX/EAI7IbXS3q+qIaXeA+OCZixN31wUlXhV9KwdInKaNI&#10;RHcUc0tlDWXd5rVaLaHtA/hBsWMa8A9ZGFAWLz1RrSEBuQvqEZVRLLjoZJoxZyonpWKi1IDVzOs/&#10;qrkZwItSC4oT/Umm+P9o2cfddSCKd3TxmhILBnv088u3H9+/kldFndHHFoNu/HVArbIVEeZSJxlM&#10;/mMRZCqK7k+KiikRhpsX8+blvKGEoQtBc9lkxavzYR9iei+cIRl0NGDDio6w+xDTIfR3SL4rOq34&#10;RmldjNBv3+pAdoDN3ZTvyP4gTFsydvSyWeQ8AGdMakgIjceqo+3LfQ9OxPvEdfmeIs6JrSEOhwQK&#10;Qw6D1qgkQkGDAP7OcpL2HoW1+ARoTsYITokW+GIyKpEJlP6bSNROW5Tw3ImM0rSdkCbDreN7bOmd&#10;D6ofUNJ5ST17cISK9sdxzzN63y6k50e5+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pdRiC2AAA&#10;AAkBAAAPAAAAAAAAAAEAIAAAACIAAABkcnMvZG93bnJldi54bWxQSwECFAAUAAAACACHTuJA+mZY&#10;CuUBAADcAwAADgAAAAAAAAABACAAAAAnAQAAZHJzL2Uyb0RvYy54bWxQSwUGAAAAAAYABgBZAQAA&#10;fgUAAAAA&#10;">
                <v:fill on="t" focussize="0,0"/>
                <v:stroke color="#000000" joinstyle="miter"/>
                <v:imagedata o:title=""/>
                <o:lock v:ext="edit" aspectratio="f"/>
                <v:textbox>
                  <w:txbxContent>
                    <w:p>
                      <w:pPr>
                        <w:rPr>
                          <w:rFonts w:hint="eastAsia" w:eastAsia="微软雅黑"/>
                          <w:lang w:eastAsia="zh-CN"/>
                        </w:rPr>
                      </w:pPr>
                      <w:r>
                        <w:rPr>
                          <w:rFonts w:hint="eastAsia"/>
                          <w:lang w:eastAsia="zh-CN"/>
                        </w:rPr>
                        <w:t>二沉池</w:t>
                      </w:r>
                    </w:p>
                  </w:txbxContent>
                </v:textbox>
              </v:rect>
            </w:pict>
          </mc:Fallback>
        </mc:AlternateContent>
      </w:r>
      <w:r>
        <w:rPr>
          <w:rFonts w:ascii="仿宋" w:hAnsi="仿宋" w:eastAsia="仿宋"/>
          <w:sz w:val="24"/>
        </w:rPr>
        <mc:AlternateContent>
          <mc:Choice Requires="wps">
            <w:drawing>
              <wp:anchor distT="0" distB="0" distL="114300" distR="114300" simplePos="0" relativeHeight="251701248" behindDoc="0" locked="0" layoutInCell="1" allowOverlap="1">
                <wp:simplePos x="0" y="0"/>
                <wp:positionH relativeFrom="column">
                  <wp:posOffset>2917825</wp:posOffset>
                </wp:positionH>
                <wp:positionV relativeFrom="paragraph">
                  <wp:posOffset>217170</wp:posOffset>
                </wp:positionV>
                <wp:extent cx="1176655" cy="315595"/>
                <wp:effectExtent l="4445" t="4445" r="19050" b="22860"/>
                <wp:wrapNone/>
                <wp:docPr id="41" name="矩形 54"/>
                <wp:cNvGraphicFramePr/>
                <a:graphic xmlns:a="http://schemas.openxmlformats.org/drawingml/2006/main">
                  <a:graphicData uri="http://schemas.microsoft.com/office/word/2010/wordprocessingShape">
                    <wps:wsp>
                      <wps:cNvSpPr/>
                      <wps:spPr>
                        <a:xfrm>
                          <a:off x="0" y="0"/>
                          <a:ext cx="117665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微软雅黑"/>
                                <w:lang w:eastAsia="zh-CN"/>
                              </w:rPr>
                            </w:pPr>
                            <w:r>
                              <w:rPr>
                                <w:rFonts w:hint="eastAsia"/>
                                <w:lang w:eastAsia="zh-CN"/>
                              </w:rPr>
                              <w:t>二级接触氧化池</w:t>
                            </w:r>
                          </w:p>
                        </w:txbxContent>
                      </wps:txbx>
                      <wps:bodyPr upright="1"/>
                    </wps:wsp>
                  </a:graphicData>
                </a:graphic>
              </wp:anchor>
            </w:drawing>
          </mc:Choice>
          <mc:Fallback>
            <w:pict>
              <v:rect id="矩形 54" o:spid="_x0000_s1026" o:spt="1" style="position:absolute;left:0pt;margin-left:229.75pt;margin-top:17.1pt;height:24.85pt;width:92.65pt;z-index:251701248;mso-width-relative:page;mso-height-relative:page;" fillcolor="#FFFFFF" filled="t" stroked="t" coordsize="21600,21600" o:gfxdata="UEsDBAoAAAAAAIdO4kAAAAAAAAAAAAAAAAAEAAAAZHJzL1BLAwQUAAAACACHTuJAxSud+tgAAAAJ&#10;AQAADwAAAGRycy9kb3ducmV2LnhtbE2PQU+DQBCF7yb+h82YeLO7BdoUZOlBUxOPLb14G2AFlJ0l&#10;7NKiv97xpMfJfHnve/l+sYO4mMn3jjSsVwqEodo1PbUazuXhYQfCB6QGB0dGw5fxsC9ub3LMGnel&#10;o7mcQis4hHyGGroQxkxKX3fGol+50RD/3t1kMfA5tbKZ8MrhdpCRUltpsSdu6HA0T52pP0+z1VD1&#10;0Rm/j+WLsukhDq9L+TG/PWt9f7dWjyCCWcIfDL/6rA4FO1VupsaLQUOySTeMaoiTCAQD2yThLZWG&#10;XZyCLHL5f0HxA1BLAwQUAAAACACHTuJAUu/ubecBAADdAwAADgAAAGRycy9lMm9Eb2MueG1srVNL&#10;jhMxEN0jcQfLe9LpMB2YVjqzIIQNgpEGDlDxp9uSf7I96c5pkNhxCI6DuAZlJ2R+LBCiF+4qV/n5&#10;1avy6moymuxFiMrZjtazOSXCMseV7Tv6+dP2xWtKYgLLQTsrOnoQkV6tnz9bjb4VCzc4zUUgCGJj&#10;O/qODin5tqoiG4SBOHNeWAxKFwwkdENf8QAjohtdLebzZTW6wH1wTMSIu5tjkK4LvpSCpY9SRpGI&#10;7ihyS2UNZd3ltVqvoO0D+EGxEw34BxYGlMVLz1AbSEBug3oCZRQLLjqZZsyZykmpmCg1YDX1/FE1&#10;NwN4UWpBcaI/yxT/Hyz7sL8ORPGOXtSUWDDYo59fvv34/pU0F1md0ccWk278dTh5Ec1c6iSDyX8s&#10;gkxF0cNZUTElwnCzrl8tl01DCcPYy7ppLpsMWt2d9iGmd8IZko2OBuxYERL272M6pv5OyZdFpxXf&#10;Kq2LE/rdGx3IHrC72/Kd0B+kaUvGjl42i8wDcMikhoSm8Vh2tH2578GJeB94Xr4/AWdiG4jDkUBB&#10;yGnQGpVEKNYggL+1nKSDR2UtvgGayRjBKdECn0y2SmYCpf8mE7XTFiXMjTm2Iltp2k0Ik82d4wfs&#10;6a0Pqh9Q0rpQzxGcoaL9ad7zkN73C+jdq1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UrnfrY&#10;AAAACQEAAA8AAAAAAAAAAQAgAAAAIgAAAGRycy9kb3ducmV2LnhtbFBLAQIUABQAAAAIAIdO4kBS&#10;7+5t5wEAAN0DAAAOAAAAAAAAAAEAIAAAACcBAABkcnMvZTJvRG9jLnhtbFBLBQYAAAAABgAGAFkB&#10;AACABQAAAAA=&#10;">
                <v:fill on="t" focussize="0,0"/>
                <v:stroke color="#000000" joinstyle="miter"/>
                <v:imagedata o:title=""/>
                <o:lock v:ext="edit" aspectratio="f"/>
                <v:textbox>
                  <w:txbxContent>
                    <w:p>
                      <w:pPr>
                        <w:rPr>
                          <w:rFonts w:hint="eastAsia" w:eastAsia="微软雅黑"/>
                          <w:lang w:eastAsia="zh-CN"/>
                        </w:rPr>
                      </w:pPr>
                      <w:r>
                        <w:rPr>
                          <w:rFonts w:hint="eastAsia"/>
                          <w:lang w:eastAsia="zh-CN"/>
                        </w:rPr>
                        <w:t>二级接触氧化池</w:t>
                      </w:r>
                    </w:p>
                  </w:txbxContent>
                </v:textbox>
              </v:rect>
            </w:pict>
          </mc:Fallback>
        </mc:AlternateContent>
      </w:r>
      <w:r>
        <w:rPr>
          <w:rFonts w:ascii="仿宋" w:hAnsi="仿宋" w:eastAsia="仿宋"/>
          <w:sz w:val="24"/>
        </w:rPr>
        <mc:AlternateContent>
          <mc:Choice Requires="wps">
            <w:drawing>
              <wp:anchor distT="0" distB="0" distL="114300" distR="114300" simplePos="0" relativeHeight="251685888" behindDoc="0" locked="0" layoutInCell="1" allowOverlap="1">
                <wp:simplePos x="0" y="0"/>
                <wp:positionH relativeFrom="column">
                  <wp:posOffset>2027555</wp:posOffset>
                </wp:positionH>
                <wp:positionV relativeFrom="paragraph">
                  <wp:posOffset>214630</wp:posOffset>
                </wp:positionV>
                <wp:extent cx="615315" cy="315595"/>
                <wp:effectExtent l="5080" t="4445" r="8255" b="22860"/>
                <wp:wrapNone/>
                <wp:docPr id="26" name="矩形 39"/>
                <wp:cNvGraphicFramePr/>
                <a:graphic xmlns:a="http://schemas.openxmlformats.org/drawingml/2006/main">
                  <a:graphicData uri="http://schemas.microsoft.com/office/word/2010/wordprocessingShape">
                    <wps:wsp>
                      <wps:cNvSpPr/>
                      <wps:spPr>
                        <a:xfrm>
                          <a:off x="0" y="0"/>
                          <a:ext cx="61531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eastAsia="zh-CN"/>
                              </w:rPr>
                              <w:t>初</w:t>
                            </w:r>
                            <w:r>
                              <w:rPr>
                                <w:rFonts w:hint="eastAsia"/>
                              </w:rPr>
                              <w:t>沉池</w:t>
                            </w:r>
                          </w:p>
                        </w:txbxContent>
                      </wps:txbx>
                      <wps:bodyPr upright="1"/>
                    </wps:wsp>
                  </a:graphicData>
                </a:graphic>
              </wp:anchor>
            </w:drawing>
          </mc:Choice>
          <mc:Fallback>
            <w:pict>
              <v:rect id="矩形 39" o:spid="_x0000_s1026" o:spt="1" style="position:absolute;left:0pt;margin-left:159.65pt;margin-top:16.9pt;height:24.85pt;width:48.45pt;z-index:251685888;mso-width-relative:page;mso-height-relative:page;" fillcolor="#FFFFFF" filled="t" stroked="t" coordsize="21600,21600" o:gfxdata="UEsDBAoAAAAAAIdO4kAAAAAAAAAAAAAAAAAEAAAAZHJzL1BLAwQUAAAACACHTuJA1OS24tcAAAAJ&#10;AQAADwAAAGRycy9kb3ducmV2LnhtbE2PwU7DMAyG70i8Q2QkbixpC9NWmu4AGhLHrbtwc5vQFhqn&#10;atKt8PSYE9xs+dPv7y92ixvE2U6h96QhWSkQlhpvemo1nKr93QZEiEgGB09Ww5cNsCuvrwrMjb/Q&#10;wZ6PsRUcQiFHDV2MYy5laDrrMKz8aIlv735yGHmdWmkmvHC4G2Sq1Fo67Ik/dDjap842n8fZaaj7&#10;9ITfh+pFue0+i69L9TG/PWt9e5OoRxDRLvEPhl99VoeSnWo/kwli0JAl24xRHjKuwMB9sk5B1Bo2&#10;2QPIspD/G5Q/UEsDBBQAAAAIAIdO4kDYFTlT5gEAANwDAAAOAAAAZHJzL2Uyb0RvYy54bWytU0uO&#10;EzEQ3SNxB8t70t0ZJSKtdGZBCBsEIw0coOJPtyX/ZHvSndMgseMQHAdxDcpOyMwAi9GIXrhfucrP&#10;Va/K6+vJaHIQISpnO9rMakqEZY4r23f086fdq9eUxASWg3ZWdPQoIr3evHyxHn0r5m5wmotAkMTG&#10;dvQdHVLybVVFNggDcea8sOiULhhIaIa+4gFGZDe6mtf1shpd4D44JmLE3e3JSTeFX0rB0kcpo0hE&#10;dxRzS2UNZd3ntdqsoe0D+EGxcxrwjCwMKIuXXqi2kIDcBfUXlVEsuOhkmjFnKielYqLUgNU09R/V&#10;3A7gRakFxYn+IlP8f7Tsw+EmEMU7Ol9SYsFgj35++fbj+1dytcrqjD62GHTrb8LZighzqZMMJv+x&#10;CDIVRY8XRcWUCMPNZbO4ahaUMHQhWKwWmbO6P+xDTO+EMySDjgZsWNERDu9jOoX+Dsl3RacV3ymt&#10;ixH6/RsdyAGwubvyndkfhWlLxo6uFvOcB+CMSQ0JofFYdbR9ue/RifiQuC7fv4hzYluIwymBwpDD&#10;oDUqiVDQIIC/tZyko0dhLT4BmpMxglOiBb6YjEpkAqWfEonaaYsS5r6cOpFRmvYT0mS4d/yILb3z&#10;QfUDStqU1LMHR6hofx73PKMP7UJ6/yg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U5Lbi1wAA&#10;AAkBAAAPAAAAAAAAAAEAIAAAACIAAABkcnMvZG93bnJldi54bWxQSwECFAAUAAAACACHTuJA2BU5&#10;U+YBAADcAwAADgAAAAAAAAABACAAAAAmAQAAZHJzL2Uyb0RvYy54bWxQSwUGAAAAAAYABgBZAQAA&#10;fgUAAAAA&#10;">
                <v:fill on="t" focussize="0,0"/>
                <v:stroke color="#000000" joinstyle="miter"/>
                <v:imagedata o:title=""/>
                <o:lock v:ext="edit" aspectratio="f"/>
                <v:textbox>
                  <w:txbxContent>
                    <w:p>
                      <w:r>
                        <w:rPr>
                          <w:rFonts w:hint="eastAsia"/>
                          <w:lang w:eastAsia="zh-CN"/>
                        </w:rPr>
                        <w:t>初</w:t>
                      </w:r>
                      <w:r>
                        <w:rPr>
                          <w:rFonts w:hint="eastAsia"/>
                        </w:rPr>
                        <w:t>沉池</w:t>
                      </w:r>
                    </w:p>
                  </w:txbxContent>
                </v:textbox>
              </v:rect>
            </w:pict>
          </mc:Fallback>
        </mc:AlternateContent>
      </w:r>
      <w:r>
        <w:rPr>
          <w:rFonts w:ascii="仿宋" w:hAnsi="仿宋" w:eastAsia="仿宋"/>
          <w:sz w:val="24"/>
        </w:rPr>
        <mc:AlternateContent>
          <mc:Choice Requires="wps">
            <w:drawing>
              <wp:anchor distT="0" distB="0" distL="114300" distR="114300" simplePos="0" relativeHeight="251684864" behindDoc="0" locked="0" layoutInCell="1" allowOverlap="1">
                <wp:simplePos x="0" y="0"/>
                <wp:positionH relativeFrom="column">
                  <wp:posOffset>1117600</wp:posOffset>
                </wp:positionH>
                <wp:positionV relativeFrom="paragraph">
                  <wp:posOffset>214630</wp:posOffset>
                </wp:positionV>
                <wp:extent cx="615315" cy="315595"/>
                <wp:effectExtent l="5080" t="4445" r="8255" b="22860"/>
                <wp:wrapNone/>
                <wp:docPr id="25" name="矩形 38"/>
                <wp:cNvGraphicFramePr/>
                <a:graphic xmlns:a="http://schemas.openxmlformats.org/drawingml/2006/main">
                  <a:graphicData uri="http://schemas.microsoft.com/office/word/2010/wordprocessingShape">
                    <wps:wsp>
                      <wps:cNvSpPr/>
                      <wps:spPr>
                        <a:xfrm>
                          <a:off x="0" y="0"/>
                          <a:ext cx="61531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微软雅黑"/>
                                <w:lang w:eastAsia="zh-CN"/>
                              </w:rPr>
                            </w:pPr>
                            <w:r>
                              <w:rPr>
                                <w:rFonts w:hint="eastAsia"/>
                                <w:lang w:eastAsia="zh-CN"/>
                              </w:rPr>
                              <w:t>调节池</w:t>
                            </w:r>
                          </w:p>
                        </w:txbxContent>
                      </wps:txbx>
                      <wps:bodyPr upright="1"/>
                    </wps:wsp>
                  </a:graphicData>
                </a:graphic>
              </wp:anchor>
            </w:drawing>
          </mc:Choice>
          <mc:Fallback>
            <w:pict>
              <v:rect id="矩形 38" o:spid="_x0000_s1026" o:spt="1" style="position:absolute;left:0pt;margin-left:88pt;margin-top:16.9pt;height:24.85pt;width:48.45pt;z-index:251684864;mso-width-relative:page;mso-height-relative:page;" fillcolor="#FFFFFF" filled="t" stroked="t" coordsize="21600,21600" o:gfxdata="UEsDBAoAAAAAAIdO4kAAAAAAAAAAAAAAAAAEAAAAZHJzL1BLAwQUAAAACACHTuJAxvT8OtgAAAAJ&#10;AQAADwAAAGRycy9kb3ducmV2LnhtbE2Py07DMBBF90j8gzVI7KjdRPQR4nQBKhLLNt2wc+IhCcTj&#10;KHbawNczrOjyaq7unJPvZteLM46h86RhuVAgkGpvO2o0nMr9wwZEiIas6T2hhm8MsCtub3KTWX+h&#10;A56PsRE8QiEzGtoYh0zKULfoTFj4AYlvH350JnIcG2lHc+Fx18tEqZV0piP+0JoBn1usv46T01B1&#10;ycn8HMpX5bb7NL7N5ef0/qL1/d1SPYGIOMf/MvzhMzoUzFT5iWwQPef1il2ihjRlBS4k62QLotKw&#10;SR9BFrm8Nih+AVBLAwQUAAAACACHTuJAmuiobuUBAADcAwAADgAAAGRycy9lMm9Eb2MueG1srVPN&#10;jtMwEL4j8Q6W7zRJV1ntRk33QCkXBCst+wBT/ySW/Cfb26RPg8SNh+BxEK/B2C3dXeCAEDk433jG&#10;n2e+Ga9uZqPJXoSonO1ps6gpEZY5ruzQ0/uP21dXlMQEloN2VvT0ICK9Wb98sZp8J5ZudJqLQJDE&#10;xm7yPR1T8l1VRTYKA3HhvLDolC4YSGiGoeIBJmQ3ulrW9WU1ucB9cEzEiLubo5OuC7+UgqUPUkaR&#10;iO4p5pbKGsq6y2u1XkE3BPCjYqc04B+yMKAsXnqm2kAC8hDUb1RGseCik2nBnKmclIqJUgNW09S/&#10;VHM3ghelFhQn+rNM8f/Rsvf720AU7+mypcSCwR59//Tl29fP5OIqqzP52GHQnb8NJysizKXOMpj8&#10;xyLIXBQ9nBUVcyIMNy+b9qJBYoYuBO11mzmrx8M+xPRWOEMy6GnAhhUdYf8upmPoz5B8V3Ra8a3S&#10;uhhh2L3WgewBm7st34n9WZi2ZOrpdZsLZIAzJjUkhMZj1dEO5b5nJ+JT4rp8fyLOiW0gjscECkMO&#10;g86oJEJBowD+xnKSDh6FtfgEaE7GCE6JFvhiMiqRCZT+m0jUTluUMPfl2ImM0rybkSbDneMHbOmD&#10;D2oYUdKmpJ49OEJF+9O45xl9ahfSx0e5/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9Pw62AAA&#10;AAkBAAAPAAAAAAAAAAEAIAAAACIAAABkcnMvZG93bnJldi54bWxQSwECFAAUAAAACACHTuJAmuio&#10;buUBAADcAwAADgAAAAAAAAABACAAAAAnAQAAZHJzL2Uyb0RvYy54bWxQSwUGAAAAAAYABgBZAQAA&#10;fgUAAAAA&#10;">
                <v:fill on="t" focussize="0,0"/>
                <v:stroke color="#000000" joinstyle="miter"/>
                <v:imagedata o:title=""/>
                <o:lock v:ext="edit" aspectratio="f"/>
                <v:textbox>
                  <w:txbxContent>
                    <w:p>
                      <w:pPr>
                        <w:rPr>
                          <w:rFonts w:hint="eastAsia" w:eastAsia="微软雅黑"/>
                          <w:lang w:eastAsia="zh-CN"/>
                        </w:rPr>
                      </w:pPr>
                      <w:r>
                        <w:rPr>
                          <w:rFonts w:hint="eastAsia"/>
                          <w:lang w:eastAsia="zh-CN"/>
                        </w:rPr>
                        <w:t>调节池</w:t>
                      </w:r>
                    </w:p>
                  </w:txbxContent>
                </v:textbox>
              </v:rect>
            </w:pict>
          </mc:Fallback>
        </mc:AlternateContent>
      </w:r>
      <w:r>
        <w:rPr>
          <w:rFonts w:ascii="仿宋" w:hAnsi="仿宋" w:eastAsia="仿宋"/>
          <w:sz w:val="24"/>
        </w:rPr>
        <mc:AlternateContent>
          <mc:Choice Requires="wps">
            <w:drawing>
              <wp:anchor distT="0" distB="0" distL="114300" distR="114300" simplePos="0" relativeHeight="251683840" behindDoc="0" locked="0" layoutInCell="1" allowOverlap="1">
                <wp:simplePos x="0" y="0"/>
                <wp:positionH relativeFrom="column">
                  <wp:posOffset>233680</wp:posOffset>
                </wp:positionH>
                <wp:positionV relativeFrom="paragraph">
                  <wp:posOffset>214630</wp:posOffset>
                </wp:positionV>
                <wp:extent cx="569595" cy="315595"/>
                <wp:effectExtent l="5080" t="4445" r="15875" b="22860"/>
                <wp:wrapNone/>
                <wp:docPr id="24" name="矩形 37"/>
                <wp:cNvGraphicFramePr/>
                <a:graphic xmlns:a="http://schemas.openxmlformats.org/drawingml/2006/main">
                  <a:graphicData uri="http://schemas.microsoft.com/office/word/2010/wordprocessingShape">
                    <wps:wsp>
                      <wps:cNvSpPr/>
                      <wps:spPr>
                        <a:xfrm>
                          <a:off x="0" y="0"/>
                          <a:ext cx="56959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微软雅黑"/>
                                <w:lang w:eastAsia="zh-CN"/>
                              </w:rPr>
                            </w:pPr>
                            <w:r>
                              <w:rPr>
                                <w:rFonts w:hint="eastAsia"/>
                                <w:lang w:eastAsia="zh-CN"/>
                              </w:rPr>
                              <w:t>格栅</w:t>
                            </w:r>
                          </w:p>
                        </w:txbxContent>
                      </wps:txbx>
                      <wps:bodyPr upright="1"/>
                    </wps:wsp>
                  </a:graphicData>
                </a:graphic>
              </wp:anchor>
            </w:drawing>
          </mc:Choice>
          <mc:Fallback>
            <w:pict>
              <v:rect id="矩形 37" o:spid="_x0000_s1026" o:spt="1" style="position:absolute;left:0pt;margin-left:18.4pt;margin-top:16.9pt;height:24.85pt;width:44.85pt;z-index:251683840;mso-width-relative:page;mso-height-relative:page;" fillcolor="#FFFFFF" filled="t" stroked="t" coordsize="21600,21600" o:gfxdata="UEsDBAoAAAAAAIdO4kAAAAAAAAAAAAAAAAAEAAAAZHJzL1BLAwQUAAAACACHTuJAXvBWf9YAAAAI&#10;AQAADwAAAGRycy9kb3ducmV2LnhtbE2PwU7DMBBE70j8g7VI3KjdRI1KiNMDqEgc2/TCbRMvSSBe&#10;R7HTBr4e9wSn0WpWM2+K3WIHcabJ9441rFcKBHHjTM+thlO1f9iC8AHZ4OCYNHyTh115e1NgbtyF&#10;D3Q+hlbEEPY5auhCGHMpfdORRb9yI3H0PtxkMcRzaqWZ8BLD7SATpTJpsefY0OFIzx01X8fZaqj7&#10;5IQ/h+pV2cd9Gt6W6nN+f9H6/m6tnkAEWsLfM1zxIzqUkal2MxsvBg1pFslD1DTq1U+yDYhawzbd&#10;gCwL+X9A+QtQSwMEFAAAAAgAh07iQKV+DTTlAQAA3AMAAA4AAABkcnMvZTJvRG9jLnhtbK1TS44T&#10;MRDdI3EHy3vSnQw9kFY6syCEDYKRBg5Q8afbkn+yPenOaZDYcQiOg7gGZSdkfiwQohfuV67yc9Wr&#10;8upqMprsRYjK2Y7OZzUlwjLHle07+vnT9sVrSmICy0E7Kzp6EJFerZ8/W42+FQs3OM1FIEhiYzv6&#10;jg4p+baqIhuEgThzXlh0ShcMJDRDX/EAI7IbXS3q+rIaXeA+OCZixN3N0UnXhV9KwdJHKaNIRHcU&#10;c0tlDWXd5bVar6DtA/hBsVMa8A9ZGFAWLz1TbSABuQ3qCZVRLLjoZJoxZyonpWKi1IDVzOtH1dwM&#10;4EWpBcWJ/ixT/H+07MP+OhDFO7p4SYkFgz36+eXbj+9fycWrrM7oY4tBN/46nKyIMJc6yWDyH4sg&#10;U1H0cFZUTIkw3Gwul82yoYSh62LeZIws1d1hH2J6J5whGXQ0YMOKjrB/H9Mx9HdIvis6rfhWaV2M&#10;0O/e6ED2gM3dlu/E/iBMWzJ2dNksch6AMyY1JITGY9XR9uW+ByfifeK6fH8izoltIA7HBApDDoPW&#10;qCRCQYMA/tZykg4ehbX4BGhOxghOiRb4YjIqkQmU/ptI1E5blDD35diJjNK0m5Amw53jB2zprQ+q&#10;H1DSeUk9e3CEivancc8zet8upHePcv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vBWf9YAAAAI&#10;AQAADwAAAAAAAAABACAAAAAiAAAAZHJzL2Rvd25yZXYueG1sUEsBAhQAFAAAAAgAh07iQKV+DTTl&#10;AQAA3AMAAA4AAAAAAAAAAQAgAAAAJQEAAGRycy9lMm9Eb2MueG1sUEsFBgAAAAAGAAYAWQEAAHwF&#10;AAAAAA==&#10;">
                <v:fill on="t" focussize="0,0"/>
                <v:stroke color="#000000" joinstyle="miter"/>
                <v:imagedata o:title=""/>
                <o:lock v:ext="edit" aspectratio="f"/>
                <v:textbox>
                  <w:txbxContent>
                    <w:p>
                      <w:pPr>
                        <w:jc w:val="center"/>
                        <w:rPr>
                          <w:rFonts w:hint="eastAsia" w:eastAsia="微软雅黑"/>
                          <w:lang w:eastAsia="zh-CN"/>
                        </w:rPr>
                      </w:pPr>
                      <w:r>
                        <w:rPr>
                          <w:rFonts w:hint="eastAsia"/>
                          <w:lang w:eastAsia="zh-CN"/>
                        </w:rPr>
                        <w:t>格栅</w:t>
                      </w:r>
                    </w:p>
                  </w:txbxContent>
                </v:textbox>
              </v:rect>
            </w:pict>
          </mc:Fallback>
        </mc:AlternateContent>
      </w:r>
      <w:r>
        <w:rPr>
          <w:rFonts w:ascii="仿宋" w:hAnsi="仿宋" w:eastAsia="仿宋"/>
          <w:sz w:val="24"/>
        </w:rPr>
        <mc:AlternateContent>
          <mc:Choice Requires="wps">
            <w:drawing>
              <wp:anchor distT="0" distB="0" distL="114300" distR="114300" simplePos="0" relativeHeight="251687936" behindDoc="0" locked="0" layoutInCell="1" allowOverlap="1">
                <wp:simplePos x="0" y="0"/>
                <wp:positionH relativeFrom="column">
                  <wp:posOffset>-648970</wp:posOffset>
                </wp:positionH>
                <wp:positionV relativeFrom="paragraph">
                  <wp:posOffset>217170</wp:posOffset>
                </wp:positionV>
                <wp:extent cx="615315" cy="315595"/>
                <wp:effectExtent l="5080" t="4445" r="8255" b="22860"/>
                <wp:wrapNone/>
                <wp:docPr id="28" name="矩形 41"/>
                <wp:cNvGraphicFramePr/>
                <a:graphic xmlns:a="http://schemas.openxmlformats.org/drawingml/2006/main">
                  <a:graphicData uri="http://schemas.microsoft.com/office/word/2010/wordprocessingShape">
                    <wps:wsp>
                      <wps:cNvSpPr/>
                      <wps:spPr>
                        <a:xfrm>
                          <a:off x="0" y="0"/>
                          <a:ext cx="61531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微软雅黑"/>
                                <w:lang w:eastAsia="zh-CN"/>
                              </w:rPr>
                            </w:pPr>
                            <w:r>
                              <w:rPr>
                                <w:rFonts w:hint="eastAsia"/>
                                <w:lang w:eastAsia="zh-CN"/>
                              </w:rPr>
                              <w:t>污泥</w:t>
                            </w:r>
                          </w:p>
                        </w:txbxContent>
                      </wps:txbx>
                      <wps:bodyPr upright="1"/>
                    </wps:wsp>
                  </a:graphicData>
                </a:graphic>
              </wp:anchor>
            </w:drawing>
          </mc:Choice>
          <mc:Fallback>
            <w:pict>
              <v:rect id="矩形 41" o:spid="_x0000_s1026" o:spt="1" style="position:absolute;left:0pt;margin-left:-51.1pt;margin-top:17.1pt;height:24.85pt;width:48.45pt;z-index:251687936;mso-width-relative:page;mso-height-relative:page;" fillcolor="#FFFFFF" filled="t" stroked="t" coordsize="21600,21600" o:gfxdata="UEsDBAoAAAAAAIdO4kAAAAAAAAAAAAAAAAAEAAAAZHJzL1BLAwQUAAAACACHTuJAqOIG5tgAAAAJ&#10;AQAADwAAAGRycy9kb3ducmV2LnhtbE2PwU6DQBCG7ya+w2ZMvNFdQE1LWXrQ1MRjSy/eBliBys4S&#10;dmnRp3c86WkymS//fH++W+wgLmbyvSMN8UqBMFS7pqdWw6ncR2sQPiA1ODgyGr6Mh11xe5Nj1rgr&#10;HczlGFrBIeQz1NCFMGZS+rozFv3KjYb49uEmi4HXqZXNhFcOt4NMlHqSFnviDx2O5rkz9edxthqq&#10;Pjnh96F8VXazT8PbUp7n9xet7+9itQURzBL+YPjVZ3Uo2KlyMzVeDBqiWCUJsxrSB55MRI8piErD&#10;Ot2ALHL5v0HxA1BLAwQUAAAACACHTuJAG66YDuUBAADcAwAADgAAAGRycy9lMm9Eb2MueG1srVNL&#10;jtQwEN0jcQfLezpJQ0ZM1OlZ0DQbBCMNHKDan8SSf7I9nfRpkNhxCI6DuAZld9Mzw8wCIbJwXtnl&#10;56r37NXVbDTZixCVsz1tFjUlwjLHlR16+vnT9sVrSmICy0E7K3p6EJFerZ8/W02+E0s3Os1FIEhi&#10;Yzf5no4p+a6qIhuFgbhwXlhclC4YSBiGoeIBJmQ3ulrW9UU1ucB9cEzEiLOb4yJdF34pBUsfpYwi&#10;Ed1TrC2VMZRxl8dqvYJuCOBHxU5lwD9UYUBZPPRMtYEE5DaoR1RGseCik2nBnKmclIqJ0gN209R/&#10;dHMzghelFxQn+rNM8f/Rsg/760AU7+kSnbJg0KOfX779+P6VvGqyOpOPHSbd+OtwiiLC3Oosg8l/&#10;bILMRdHDWVExJ8Jw8qJpXzYtJQyXELSXbeas7jb7ENM74QzJoKcBDSs6wv59TMfU3yn5rOi04lul&#10;dQnCsHujA9kDmrst34n9QZq2ZOrpZbvMdQDeMakhITQeu452KOc92BHvE9fle4o4F7aBOB4LKAw5&#10;DTqjkggFjQL4W8tJOngU1uIToLkYIzglWuCLyahkJlD6bzJRO21RwuzL0YmM0rybkSbDneMHtPTW&#10;BzWMKGlxsaTjFSran657vqP340J69yjX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4gbm2AAA&#10;AAkBAAAPAAAAAAAAAAEAIAAAACIAAABkcnMvZG93bnJldi54bWxQSwECFAAUAAAACACHTuJAG66Y&#10;DuUBAADcAwAADgAAAAAAAAABACAAAAAnAQAAZHJzL2Uyb0RvYy54bWxQSwUGAAAAAAYABgBZAQAA&#10;fgUAAAAA&#10;">
                <v:fill on="t" focussize="0,0"/>
                <v:stroke color="#000000" joinstyle="miter"/>
                <v:imagedata o:title=""/>
                <o:lock v:ext="edit" aspectratio="f"/>
                <v:textbox>
                  <w:txbxContent>
                    <w:p>
                      <w:pPr>
                        <w:jc w:val="center"/>
                        <w:rPr>
                          <w:rFonts w:hint="eastAsia" w:eastAsia="微软雅黑"/>
                          <w:lang w:eastAsia="zh-CN"/>
                        </w:rPr>
                      </w:pPr>
                      <w:r>
                        <w:rPr>
                          <w:rFonts w:hint="eastAsia"/>
                          <w:lang w:eastAsia="zh-CN"/>
                        </w:rPr>
                        <w:t>污泥</w:t>
                      </w:r>
                    </w:p>
                  </w:txbxContent>
                </v:textbox>
              </v:rect>
            </w:pict>
          </mc:Fallback>
        </mc:AlternateContent>
      </w:r>
    </w:p>
    <w:p>
      <w:pPr>
        <w:pStyle w:val="5"/>
        <w:spacing w:line="360" w:lineRule="auto"/>
        <w:contextualSpacing/>
        <w:rPr>
          <w:rFonts w:ascii="仿宋" w:hAnsi="仿宋" w:eastAsia="仿宋"/>
          <w:sz w:val="24"/>
        </w:rPr>
      </w:pPr>
      <w:r>
        <w:rPr>
          <w:rFonts w:ascii="仿宋" w:hAnsi="仿宋" w:eastAsia="仿宋"/>
          <w:sz w:val="24"/>
        </w:rPr>
        <mc:AlternateContent>
          <mc:Choice Requires="wps">
            <w:drawing>
              <wp:anchor distT="0" distB="0" distL="114300" distR="114300" simplePos="0" relativeHeight="251697152" behindDoc="0" locked="0" layoutInCell="1" allowOverlap="1">
                <wp:simplePos x="0" y="0"/>
                <wp:positionH relativeFrom="column">
                  <wp:posOffset>2308860</wp:posOffset>
                </wp:positionH>
                <wp:positionV relativeFrom="paragraph">
                  <wp:posOffset>218440</wp:posOffset>
                </wp:positionV>
                <wp:extent cx="5715" cy="532130"/>
                <wp:effectExtent l="37465" t="0" r="33020" b="1270"/>
                <wp:wrapNone/>
                <wp:docPr id="37" name="自选图形 50"/>
                <wp:cNvGraphicFramePr/>
                <a:graphic xmlns:a="http://schemas.openxmlformats.org/drawingml/2006/main">
                  <a:graphicData uri="http://schemas.microsoft.com/office/word/2010/wordprocessingShape">
                    <wps:wsp>
                      <wps:cNvCnPr/>
                      <wps:spPr>
                        <a:xfrm flipH="1">
                          <a:off x="0" y="0"/>
                          <a:ext cx="5715" cy="5321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0" o:spid="_x0000_s1026" o:spt="32" type="#_x0000_t32" style="position:absolute;left:0pt;flip:x;margin-left:181.8pt;margin-top:17.2pt;height:41.9pt;width:0.45pt;z-index:251697152;mso-width-relative:page;mso-height-relative:page;" filled="f" stroked="t" coordsize="21600,21600" o:gfxdata="UEsDBAoAAAAAAIdO4kAAAAAAAAAAAAAAAAAEAAAAZHJzL1BLAwQUAAAACACHTuJAm5hrG9kAAAAK&#10;AQAADwAAAGRycy9kb3ducmV2LnhtbE2PTU+DQBCG7yb+h82YeDF2+SohyNKDWj2ZRqz3LYxAys4S&#10;dtvCv3c82dtM5sk7z1tsZjOIM06ut6QgXAUgkGrb9NQq2H9tHzMQzmtq9GAJFSzoYFPe3hQ6b+yF&#10;PvFc+VZwCLlcK+i8H3MpXd2h0W5lRyS+/djJaM/r1Mpm0hcON4OMgiCVRvfEHzo94nOH9bE6GQUv&#10;1W69/X7Yz9FSv39Ub9lxR8urUvd3YfAEwuPs/2H402d1KNnpYE/UODEoiNM4ZZSHJAHBQJwmaxAH&#10;JsMsAlkW8rpC+QtQSwMEFAAAAAgAh07iQOnKNXTqAQAApwMAAA4AAABkcnMvZTJvRG9jLnhtbK1T&#10;S44TMRDdI3EHy3vS+SgMROnMImFggWAk4AAVf7ot+SeXSSc7dogzsGPJHZjbjAS3oOwMCR+xQfTC&#10;sl1Vr149v15e7p1lO5XQBN/yyWjMmfIiSOO7lr95ffXgEWeYwUuwwauWHxTyy9X9e8shLtQ09MFK&#10;lRiBeFwMseV9znHRNCh65QBHISpPQR2Sg0zH1DUywUDozjbT8fhhM4QkYwpCIdLt5hjkq4qvtRL5&#10;pdaoMrMtJ265rqmu27I2qyUsugSxN+KOBvwDCwfGU9MT1AYysLfJ/AHljEgBg84jEVwTtDZC1Rlo&#10;msn4t2le9RBVnYXEwXiSCf8frHixu07MyJbPLjjz4OiNvr7//O3dh9uPN7dfPrF51WiIuKDUtb9O&#10;pFg5YbxOZeC9To5pa+Izev4qAQ3F9lXhw0lhtc9M0OX8YjLnTFBgPptOZhW7OYIUsJgwP1XBsbJp&#10;OeYEpuvzOnhPLxnSsQHsnmMmGlT4o6AUW8+Glj+eT0sHIC9pC5m2LtJ06LtKDoM18spYWyowddu1&#10;TWwHxR31K4Yg3F/SSpMNYH/Mq6Gjb3oF8omXLB8iyebJ4LxQcEpyZhX9D2VXHZbB2HNmTgZ8Z/+S&#10;Te2tJxZnlctuG+Shil/vyQ2V551zi91+Ptfq8/+1+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b&#10;mGsb2QAAAAoBAAAPAAAAAAAAAAEAIAAAACIAAABkcnMvZG93bnJldi54bWxQSwECFAAUAAAACACH&#10;TuJA6co1dOoBAACnAwAADgAAAAAAAAABACAAAAAoAQAAZHJzL2Uyb0RvYy54bWxQSwUGAAAAAAYA&#10;BgBZAQAAhAUAAAAA&#10;">
                <v:fill on="f" focussize="0,0"/>
                <v:stroke color="#000000" joinstyle="round" endarrow="block"/>
                <v:imagedata o:title=""/>
                <o:lock v:ext="edit" aspectratio="f"/>
              </v:shape>
            </w:pict>
          </mc:Fallback>
        </mc:AlternateContent>
      </w:r>
      <w:r>
        <w:rPr>
          <w:rFonts w:ascii="仿宋" w:hAnsi="仿宋" w:eastAsia="仿宋"/>
          <w:sz w:val="24"/>
        </w:rPr>
        <mc:AlternateContent>
          <mc:Choice Requires="wps">
            <w:drawing>
              <wp:anchor distT="0" distB="0" distL="114300" distR="114300" simplePos="0" relativeHeight="251951104" behindDoc="0" locked="0" layoutInCell="1" allowOverlap="1">
                <wp:simplePos x="0" y="0"/>
                <wp:positionH relativeFrom="column">
                  <wp:posOffset>3497580</wp:posOffset>
                </wp:positionH>
                <wp:positionV relativeFrom="paragraph">
                  <wp:posOffset>233680</wp:posOffset>
                </wp:positionV>
                <wp:extent cx="11430" cy="450215"/>
                <wp:effectExtent l="28575" t="0" r="36195" b="6985"/>
                <wp:wrapNone/>
                <wp:docPr id="57" name="自选图形 59"/>
                <wp:cNvGraphicFramePr/>
                <a:graphic xmlns:a="http://schemas.openxmlformats.org/drawingml/2006/main">
                  <a:graphicData uri="http://schemas.microsoft.com/office/word/2010/wordprocessingShape">
                    <wps:wsp>
                      <wps:cNvCnPr/>
                      <wps:spPr>
                        <a:xfrm>
                          <a:off x="0" y="0"/>
                          <a:ext cx="11430" cy="4502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9" o:spid="_x0000_s1026" o:spt="32" type="#_x0000_t32" style="position:absolute;left:0pt;margin-left:275.4pt;margin-top:18.4pt;height:35.45pt;width:0.9pt;z-index:251951104;mso-width-relative:page;mso-height-relative:page;" filled="f" stroked="t" coordsize="21600,21600" o:gfxdata="UEsDBAoAAAAAAIdO4kAAAAAAAAAAAAAAAAAEAAAAZHJzL1BLAwQUAAAACACHTuJAf7IvQdoAAAAK&#10;AQAADwAAAGRycy9kb3ducmV2LnhtbE2PTUsDMRCG74L/IYzgzSatbKrrZgtaxL1UsBXxmG7GTXCT&#10;LJv0y1/veKqnYZiHd563Whx9z/Y4JheDgulEAMPQRuNCp+B983xzByxlHYzuY0AFJ0ywqC8vKl2a&#10;eAhvuF/njlFISKVWYHMeSs5Ta9HrNIkDBrp9xdHrTOvYcTPqA4X7ns+EkNxrF+iD1QM+WWy/1zuv&#10;IC8/T1Z+tI/37nXzspLup2mapVLXV1PxACzjMZ9h+NMndajJaRt3wSTWKygKQepZwa2kSUBRzCSw&#10;LZFiPgdeV/x/hfoXUEsDBBQAAAAIAIdO4kArfCxY5AEAAJ4DAAAOAAAAZHJzL2Uyb0RvYy54bWyt&#10;U0uOEzEQ3SNxB8t70ukwDTOtdGaRMGwQRAIOUPGn25J/sk062bFDnIEdS+7A3GYkuMWUnZDwERtE&#10;L9xlV9Wres/l+fXOaLIVISpnO1pPppQIyxxXtu/o2zc3jy4piQksB+2s6OheRHq9ePhgPvpWzNzg&#10;NBeBIIiN7eg7OqTk26qKbBAG4sR5YdEpXTCQcBv6igcYEd3oajadPqlGF7gPjokY8XR1cNJFwZdS&#10;sPRKyigS0R3F3lJZQ1k3ea0Wc2j7AH5Q7NgG/EMXBpTFoieoFSQg74L6A8ooFlx0Mk2YM5WTUjFR&#10;OCCbevobm9cDeFG4oDjRn2SK/w+WvdyuA1G8o81TSiwYvKNvH758f//x7tPt3dfPpLnKGo0+thi6&#10;tOtw3EW/DpnwTgaT/0iF7Iqu+5OuYpcIw8O6vniM4jP0XDTTWd1kyOqc60NMz4UzJBsdjSmA6oe0&#10;dNbiBbpQF2lh+yKmQ+KPhFxYWzJ29KqZNVgBcISkhoSm8Ugq2r7kRqcVv1Fa54wY+s1SB7KFPBTl&#10;Ozb0S1gusoI4HOKKK4dBOwjgzywnae9RLYtzTXMLRnBKtMBnkK0SmUDpc2QKCmyv/xKNemiLsmSp&#10;D+Jma+P4vmheznEIinDHgc1T9vO+ZJ+f1eI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7IvQdoA&#10;AAAKAQAADwAAAAAAAAABACAAAAAiAAAAZHJzL2Rvd25yZXYueG1sUEsBAhQAFAAAAAgAh07iQCt8&#10;LFjkAQAAngMAAA4AAAAAAAAAAQAgAAAAKQEAAGRycy9lMm9Eb2MueG1sUEsFBgAAAAAGAAYAWQEA&#10;AH8FAAAAAA==&#10;">
                <v:fill on="f" focussize="0,0"/>
                <v:stroke color="#000000" joinstyle="round" endarrow="block"/>
                <v:imagedata o:title=""/>
                <o:lock v:ext="edit" aspectratio="f"/>
              </v:shape>
            </w:pict>
          </mc:Fallback>
        </mc:AlternateContent>
      </w:r>
      <w:r>
        <w:rPr>
          <w:rFonts w:ascii="仿宋" w:hAnsi="仿宋" w:eastAsia="仿宋"/>
          <w:sz w:val="24"/>
        </w:rPr>
        <mc:AlternateContent>
          <mc:Choice Requires="wps">
            <w:drawing>
              <wp:anchor distT="0" distB="0" distL="114300" distR="114300" simplePos="0" relativeHeight="251753472" behindDoc="0" locked="0" layoutInCell="1" allowOverlap="1">
                <wp:simplePos x="0" y="0"/>
                <wp:positionH relativeFrom="column">
                  <wp:posOffset>4999990</wp:posOffset>
                </wp:positionH>
                <wp:positionV relativeFrom="paragraph">
                  <wp:posOffset>86360</wp:posOffset>
                </wp:positionV>
                <wp:extent cx="242570" cy="6985"/>
                <wp:effectExtent l="0" t="33020" r="5080" b="36195"/>
                <wp:wrapNone/>
                <wp:docPr id="51" name="自选图形 57"/>
                <wp:cNvGraphicFramePr/>
                <a:graphic xmlns:a="http://schemas.openxmlformats.org/drawingml/2006/main">
                  <a:graphicData uri="http://schemas.microsoft.com/office/word/2010/wordprocessingShape">
                    <wps:wsp>
                      <wps:cNvCnPr/>
                      <wps:spPr>
                        <a:xfrm>
                          <a:off x="0" y="0"/>
                          <a:ext cx="242570" cy="69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7" o:spid="_x0000_s1026" o:spt="32" type="#_x0000_t32" style="position:absolute;left:0pt;margin-left:393.7pt;margin-top:6.8pt;height:0.55pt;width:19.1pt;z-index:251753472;mso-width-relative:page;mso-height-relative:page;" filled="f" stroked="t" coordsize="21600,21600" o:gfxdata="UEsDBAoAAAAAAIdO4kAAAAAAAAAAAAAAAAAEAAAAZHJzL1BLAwQUAAAACACHTuJAgL61x9oAAAAJ&#10;AQAADwAAAGRycy9kb3ducmV2LnhtbE2PS0/DMBCE70j8B2uRuFGnpSQhxKkEFSIXkPoQ4ujGSxwR&#10;r6PYffHrWU5w290ZzX5TLk6uFwccQ+dJwXSSgEBqvOmoVbDdPN/kIELUZHTvCRWcMcCiurwodWH8&#10;kVZ4WMdWcAiFQiuwMQ6FlKGx6HSY+AGJtU8/Oh15HVtpRn3kcNfLWZKk0umO+IPVAz5ZbL7We6cg&#10;Lj/ONn1vHu+7t83La9p913W9VOr6apo8gIh4in9m+MVndKiYaef3ZILoFWR5NmcrC7cpCDbkszse&#10;dnyYZyCrUv5vUP0AUEsDBBQAAAAIAIdO4kCdhD0j4wEAAJ0DAAAOAAAAZHJzL2Uyb0RvYy54bWyt&#10;U0uOEzEQ3SNxB8t70klEz6eVziwShg2CkYADVGx3tyX/5DLpZMcOcQZ2LLkD3GYkuAVlJyR8xAbR&#10;i+qyq+q53nN5cbOzhm1VRO1dy2eTKWfKCS+161v++tXtoyvOMIGTYLxTLd8r5DfLhw8WY2jU3A/e&#10;SBUZgThsxtDyIaXQVBWKQVnAiQ/KUbDz0UKiZewrGWEkdGuq+XR6UY0+yhC9UIi0uz4E+bLgd50S&#10;6UXXoUrMtJx6S8XGYjfZVssFNH2EMGhxbAP+oQsL2tGhJ6g1JGBvov4DymoRPfouTYS3le86LVTh&#10;QGxm09/YvBwgqMKFxMFwkgn/H6x4vr2LTMuW1zPOHFi6o6/vPn17+/7+w5f7zx9ZfZk1GgM2lLpy&#10;d/G4wnAXM+FdF23+ExW2K7ruT7qqXWKCNueP5/UlqS8odHF9VWfE6lwaIqanyluWnZZjiqD7Ia28&#10;c3R/Ps6KsrB9hulQ+KMgn2scG1t+Xc9rwgeaoM5AItcG4oSuL7XojZa32phcgbHfrExkW8gzUb5j&#10;Q7+k5UPWgMMhr4RyGjSDAvnESZb2gcRyNNY8t2CV5MwoegXZK5kJtDlnpqjB9eYv2aSHcSRLVvqg&#10;bfY2Xu6L5GWfZqAId5zXPGQ/r0v1+VUtv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AvrXH2gAA&#10;AAkBAAAPAAAAAAAAAAEAIAAAACIAAABkcnMvZG93bnJldi54bWxQSwECFAAUAAAACACHTuJAnYQ9&#10;I+MBAACdAwAADgAAAAAAAAABACAAAAApAQAAZHJzL2Uyb0RvYy54bWxQSwUGAAAAAAYABgBZAQAA&#10;fgUAAAAA&#10;">
                <v:fill on="f" focussize="0,0"/>
                <v:stroke color="#000000" joinstyle="round" endarrow="block"/>
                <v:imagedata o:title=""/>
                <o:lock v:ext="edit" aspectratio="f"/>
              </v:shape>
            </w:pict>
          </mc:Fallback>
        </mc:AlternateContent>
      </w:r>
      <w:r>
        <w:rPr>
          <w:rFonts w:ascii="仿宋" w:hAnsi="仿宋" w:eastAsia="仿宋"/>
          <w:sz w:val="24"/>
        </w:rPr>
        <mc:AlternateContent>
          <mc:Choice Requires="wps">
            <w:drawing>
              <wp:anchor distT="0" distB="0" distL="114300" distR="114300" simplePos="0" relativeHeight="251704320" behindDoc="0" locked="0" layoutInCell="1" allowOverlap="1">
                <wp:simplePos x="0" y="0"/>
                <wp:positionH relativeFrom="column">
                  <wp:posOffset>4142740</wp:posOffset>
                </wp:positionH>
                <wp:positionV relativeFrom="paragraph">
                  <wp:posOffset>95885</wp:posOffset>
                </wp:positionV>
                <wp:extent cx="175260" cy="0"/>
                <wp:effectExtent l="0" t="38100" r="15240" b="38100"/>
                <wp:wrapNone/>
                <wp:docPr id="44" name="自选图形 57"/>
                <wp:cNvGraphicFramePr/>
                <a:graphic xmlns:a="http://schemas.openxmlformats.org/drawingml/2006/main">
                  <a:graphicData uri="http://schemas.microsoft.com/office/word/2010/wordprocessingShape">
                    <wps:wsp>
                      <wps:cNvCnPr/>
                      <wps:spPr>
                        <a:xfrm>
                          <a:off x="0" y="0"/>
                          <a:ext cx="17526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7" o:spid="_x0000_s1026" o:spt="32" type="#_x0000_t32" style="position:absolute;left:0pt;margin-left:326.2pt;margin-top:7.55pt;height:0pt;width:13.8pt;z-index:251704320;mso-width-relative:page;mso-height-relative:page;" filled="f" stroked="t" coordsize="21600,21600" o:gfxdata="UEsDBAoAAAAAAIdO4kAAAAAAAAAAAAAAAAAEAAAAZHJzL1BLAwQUAAAACACHTuJAVw+0j9gAAAAJ&#10;AQAADwAAAGRycy9kb3ducmV2LnhtbE2PzU7DMBCE70i8g7VI3KidilptiFMJKkQuINGiiqMbL7FF&#10;bEex+8fTs4gDHHfm0+xMtTz5nh1wTC4GBcVEAMPQRuNCp+Bt83gzB5ayDkb3MaCCMyZY1pcXlS5N&#10;PIZXPKxzxygkpFIrsDkPJeepteh1msQBA3kfcfQ60zl23Iz6SOG+51MhJPfaBfpg9YAPFtvP9d4r&#10;yKv3s5Xb9n7hXjZPz9J9NU2zUur6qhB3wDKe8h8MP/WpOtTUaRf3wSTWK5Cz6S2hZMwKYATIuaBx&#10;u1+B1xX/v6D+BlBLAwQUAAAACACHTuJAy0qdtOIBAACaAwAADgAAAGRycy9lMm9Eb2MueG1srVNL&#10;jhMxEN0jcQfLe9JJNJlhWunMImHYIIgEc4CK7e625J9cJp3s2CHOwI4ld4DbjAS3oOxkEj5ig+iF&#10;u+yqelXvuTy/2VnDtiqi9q7hk9GYM+WEl9p1Db97c/vkKWeYwEkw3qmG7xXym8XjR/Mh1Grqe2+k&#10;ioxAHNZDaHifUqirCkWvLODIB+XI2fpoIdE2dpWMMBC6NdV0PL6sBh9liF4oRDpdHZx8UfDbVon0&#10;qm1RJWYaTr2lssaybvJaLeZQdxFCr8WxDfiHLixoR0VPUCtIwN5G/QeU1SJ69G0aCW8r37ZaqMKB&#10;2EzGv7F53UNQhQuJg+EkE/4/WPFyu45My4ZfXHDmwNIdfXv/+fu7D/cfv95/+cRmV1mjIWBNoUu3&#10;jscdhnXMhHdttPlPVNiu6Lo/6ap2iQk6nFzNppekvnhwVee8EDE9V96ybDQcUwTd9WnpnaPL83FS&#10;ZIXtC0xUmRIfEnJR49jQ8OvZdEbgQOPTGkhk2kCE0HUlF73R8lYbkzMwdpuliWwLeSDKl/kR7i9h&#10;ucgKsD/EFddhVHoF8pmTLO0DKeVopnluwSrJmVH0BLJFgFAn0OYcmaIG15m/RFN546iLLPNB2Gxt&#10;vNwXvcs5DUDp8zisecJ+3pfs85Na/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XD7SP2AAAAAkB&#10;AAAPAAAAAAAAAAEAIAAAACIAAABkcnMvZG93bnJldi54bWxQSwECFAAUAAAACACHTuJAy0qdtOIB&#10;AACaAwAADgAAAAAAAAABACAAAAAnAQAAZHJzL2Uyb0RvYy54bWxQSwUGAAAAAAYABgBZAQAAewUA&#10;AAAA&#10;">
                <v:fill on="f" focussize="0,0"/>
                <v:stroke color="#000000" joinstyle="round" endarrow="block"/>
                <v:imagedata o:title=""/>
                <o:lock v:ext="edit" aspectratio="f"/>
              </v:shape>
            </w:pict>
          </mc:Fallback>
        </mc:AlternateContent>
      </w:r>
      <w:r>
        <w:rPr>
          <w:rFonts w:ascii="仿宋" w:hAnsi="仿宋" w:eastAsia="仿宋"/>
          <w:sz w:val="24"/>
        </w:rPr>
        <mc:AlternateContent>
          <mc:Choice Requires="wps">
            <w:drawing>
              <wp:anchor distT="0" distB="0" distL="114300" distR="114300" simplePos="0" relativeHeight="251696128" behindDoc="0" locked="0" layoutInCell="1" allowOverlap="1">
                <wp:simplePos x="0" y="0"/>
                <wp:positionH relativeFrom="column">
                  <wp:posOffset>2700020</wp:posOffset>
                </wp:positionH>
                <wp:positionV relativeFrom="paragraph">
                  <wp:posOffset>97790</wp:posOffset>
                </wp:positionV>
                <wp:extent cx="175260" cy="0"/>
                <wp:effectExtent l="0" t="38100" r="15240" b="38100"/>
                <wp:wrapNone/>
                <wp:docPr id="36" name="自选图形 49"/>
                <wp:cNvGraphicFramePr/>
                <a:graphic xmlns:a="http://schemas.openxmlformats.org/drawingml/2006/main">
                  <a:graphicData uri="http://schemas.microsoft.com/office/word/2010/wordprocessingShape">
                    <wps:wsp>
                      <wps:cNvCnPr/>
                      <wps:spPr>
                        <a:xfrm>
                          <a:off x="0" y="0"/>
                          <a:ext cx="17526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9" o:spid="_x0000_s1026" o:spt="32" type="#_x0000_t32" style="position:absolute;left:0pt;margin-left:212.6pt;margin-top:7.7pt;height:0pt;width:13.8pt;z-index:251696128;mso-width-relative:page;mso-height-relative:page;" filled="f" stroked="t" coordsize="21600,21600" o:gfxdata="UEsDBAoAAAAAAIdO4kAAAAAAAAAAAAAAAAAEAAAAZHJzL1BLAwQUAAAACACHTuJAQAyMadgAAAAJ&#10;AQAADwAAAGRycy9kb3ducmV2LnhtbE2PzU7DMBCE70i8g7VI3KjTKIkgjVMJKkQuINEi1KObLLFF&#10;vI5i94+nZxEHOO7Mp9mZanlygzjgFKwnBfNZAgKp9Z2lXsHb5vHmFkSImjo9eEIFZwywrC8vKl12&#10;/kiveFjHXnAIhVIrMDGOpZShNeh0mPkRib0PPzkd+Zx62U36yOFukGmSFNJpS/zB6BEfDLaf671T&#10;EFfbsyne2/s7+7J5ei7sV9M0K6Wur+bJAkTEU/yD4ac+V4eaO+38nrogBgVZmqeMspFnIBjI8pS3&#10;7H4FWVfy/4L6G1BLAwQUAAAACACHTuJAkiE6qOEBAACaAwAADgAAAGRycy9lMm9Eb2MueG1srVNL&#10;jhMxEN0jcQfLe9JJIIFppTOLhGGDIBJwgIrt7rbkn1wmnezYIc7AjiV3gNuMBLeg7GQSPmKD6IW7&#10;7Kp6Ve+5vLjeW8N2KqL2ruGT0Zgz5YSX2nUNf/P65sETzjCBk2C8Uw0/KOTXy/v3FkOo1dT33kgV&#10;GYE4rIfQ8D6lUFcVil5ZwJEPypGz9dFCom3sKhlhIHRrqul4PK8GH2WIXihEOl0fnXxZ8NtWifSy&#10;bVElZhpOvaWyxrJu81otF1B3EUKvxakN+IcuLGhHRc9Qa0jA3kb9B5TVInr0bRoJbyvftlqowoHY&#10;TMa/sXnVQ1CFC4mD4SwT/j9Y8WK3iUzLhj+cc+bA0h19e//5+7sPtx+/3n75xB5dZY2GgDWFrtwm&#10;nnYYNjET3rfR5j9RYfui6+Gsq9onJuhw8ng2nZP64s5VXfJCxPRMecuy0XBMEXTXp5V3ji7Px0mR&#10;FXbPMVFlSrxLyEWNY0PDr2bTGYEDjU9rIJFpAxFC15Vc9EbLG21MzsDYbVcmsh3kgShf5ke4v4Tl&#10;ImvA/hhXXMdR6RXIp06ydAiklKOZ5rkFqyRnRtETyBYBQp1Am0tkihpcZ/4STeWNoy6yzEdhs7X1&#10;8lD0Luc0AKXP07DmCft5X7IvT2r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AMjGnYAAAACQEA&#10;AA8AAAAAAAAAAQAgAAAAIgAAAGRycy9kb3ducmV2LnhtbFBLAQIUABQAAAAIAIdO4kCSITqo4QEA&#10;AJoDAAAOAAAAAAAAAAEAIAAAACcBAABkcnMvZTJvRG9jLnhtbFBLBQYAAAAABgAGAFkBAAB6BQAA&#10;AAA=&#10;">
                <v:fill on="f" focussize="0,0"/>
                <v:stroke color="#000000" joinstyle="round" endarrow="block"/>
                <v:imagedata o:title=""/>
                <o:lock v:ext="edit" aspectratio="f"/>
              </v:shape>
            </w:pict>
          </mc:Fallback>
        </mc:AlternateContent>
      </w:r>
      <w:r>
        <w:rPr>
          <w:rFonts w:ascii="仿宋" w:hAnsi="仿宋" w:eastAsia="仿宋"/>
          <w:sz w:val="24"/>
        </w:rPr>
        <mc:AlternateContent>
          <mc:Choice Requires="wps">
            <w:drawing>
              <wp:anchor distT="0" distB="0" distL="114300" distR="114300" simplePos="0" relativeHeight="251695104" behindDoc="0" locked="0" layoutInCell="1" allowOverlap="1">
                <wp:simplePos x="0" y="0"/>
                <wp:positionH relativeFrom="column">
                  <wp:posOffset>1771015</wp:posOffset>
                </wp:positionH>
                <wp:positionV relativeFrom="paragraph">
                  <wp:posOffset>97790</wp:posOffset>
                </wp:positionV>
                <wp:extent cx="218440" cy="0"/>
                <wp:effectExtent l="0" t="38100" r="10160" b="38100"/>
                <wp:wrapNone/>
                <wp:docPr id="35" name="自选图形 48"/>
                <wp:cNvGraphicFramePr/>
                <a:graphic xmlns:a="http://schemas.openxmlformats.org/drawingml/2006/main">
                  <a:graphicData uri="http://schemas.microsoft.com/office/word/2010/wordprocessingShape">
                    <wps:wsp>
                      <wps:cNvCnPr/>
                      <wps:spPr>
                        <a:xfrm>
                          <a:off x="0" y="0"/>
                          <a:ext cx="21844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8" o:spid="_x0000_s1026" o:spt="32" type="#_x0000_t32" style="position:absolute;left:0pt;margin-left:139.45pt;margin-top:7.7pt;height:0pt;width:17.2pt;z-index:251695104;mso-width-relative:page;mso-height-relative:page;" filled="f" stroked="t" coordsize="21600,21600" o:gfxdata="UEsDBAoAAAAAAIdO4kAAAAAAAAAAAAAAAAAEAAAAZHJzL1BLAwQUAAAACACHTuJAk1BppNkAAAAJ&#10;AQAADwAAAGRycy9kb3ducmV2LnhtbE2PTU/DMAyG70j8h8hI3FjaFcpWmk6CCdHLkNgQ4pg1pqlo&#10;nKrJvvj1GHGAo/0+ev24XBxdL/Y4hs6TgnSSgEBqvOmoVfC6ebyagQhRk9G9J1RwwgCL6vys1IXx&#10;B3rB/Tq2gksoFFqBjXEopAyNRafDxA9InH340enI49hKM+oDl7teTpMkl053xBesHvDBYvO53jkF&#10;cfl+svlbcz/vnjdPq7z7qut6qdTlRZrcgYh4jH8w/OizOlTstPU7MkH0Cqa3szmjHNxcg2AgS7MM&#10;xPZ3IatS/v+g+gZQSwMEFAAAAAgAh07iQGKHa+zhAQAAmgMAAA4AAABkcnMvZTJvRG9jLnhtbK1T&#10;S44TMRDdI3EHy3vSScig0EpnFgnDBkEk4AAV291tyT+5TDrZsUOcgR1L7gC3GWm4BWUnk/ARG0Qv&#10;3GVX1at6z+XF9d4atlMRtXcNn4zGnCknvNSua/jbNzeP5pxhAifBeKcaflDIr5cPHyyGUKup772R&#10;KjICcVgPoeF9SqGuKhS9soAjH5QjZ+ujhUTb2FUywkDo1lTT8fhJNfgoQ/RCIdLp+ujky4Lftkqk&#10;V22LKjHTcOotlTWWdZvXarmAuosQei1ObcA/dGFBOyp6hlpDAvYu6j+grBbRo2/TSHhb+bbVQhUO&#10;xGYy/o3N6x6CKlxIHAxnmfD/wYqXu01kWjb88RVnDizd0d2HL9/ff7z99O3262c2m2eNhoA1ha7c&#10;Jp52GDYxE9630eY/UWH7ouvhrKvaJybocDqZz2akvrh3VZe8EDE9V96ybDQcUwTd9WnlnaPL83FS&#10;ZIXdC0xUmRLvE3JR49jQ8KdXU+pdAI1PayCRaQMRQteVXPRGyxttTM7A2G1XJrId5IEoX+ZHuL+E&#10;5SJrwP4YV1zHUekVyGdOsnQIpJSjmea5BaskZ0bRE8gWAUKdQJtLZIoaXGf+Ek3ljaMussxHYbO1&#10;9fJQ9C7nNAClz9Ow5gn7eV+yL09q+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TUGmk2QAAAAkB&#10;AAAPAAAAAAAAAAEAIAAAACIAAABkcnMvZG93bnJldi54bWxQSwECFAAUAAAACACHTuJAYodr7OEB&#10;AACaAwAADgAAAAAAAAABACAAAAAoAQAAZHJzL2Uyb0RvYy54bWxQSwUGAAAAAAYABgBZAQAAewUA&#10;AAAA&#10;">
                <v:fill on="f" focussize="0,0"/>
                <v:stroke color="#000000" joinstyle="round" endarrow="block"/>
                <v:imagedata o:title=""/>
                <o:lock v:ext="edit" aspectratio="f"/>
              </v:shape>
            </w:pict>
          </mc:Fallback>
        </mc:AlternateContent>
      </w:r>
      <w:r>
        <w:rPr>
          <w:rFonts w:ascii="仿宋" w:hAnsi="仿宋" w:eastAsia="仿宋"/>
          <w:sz w:val="24"/>
        </w:rPr>
        <mc:AlternateContent>
          <mc:Choice Requires="wps">
            <w:drawing>
              <wp:anchor distT="0" distB="0" distL="114300" distR="114300" simplePos="0" relativeHeight="251694080" behindDoc="0" locked="0" layoutInCell="1" allowOverlap="1">
                <wp:simplePos x="0" y="0"/>
                <wp:positionH relativeFrom="column">
                  <wp:posOffset>869950</wp:posOffset>
                </wp:positionH>
                <wp:positionV relativeFrom="paragraph">
                  <wp:posOffset>93345</wp:posOffset>
                </wp:positionV>
                <wp:extent cx="200660" cy="4445"/>
                <wp:effectExtent l="0" t="36195" r="8890" b="35560"/>
                <wp:wrapNone/>
                <wp:docPr id="34" name="自选图形 47"/>
                <wp:cNvGraphicFramePr/>
                <a:graphic xmlns:a="http://schemas.openxmlformats.org/drawingml/2006/main">
                  <a:graphicData uri="http://schemas.microsoft.com/office/word/2010/wordprocessingShape">
                    <wps:wsp>
                      <wps:cNvCnPr/>
                      <wps:spPr>
                        <a:xfrm flipV="1">
                          <a:off x="0" y="0"/>
                          <a:ext cx="200660" cy="44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7" o:spid="_x0000_s1026" o:spt="32" type="#_x0000_t32" style="position:absolute;left:0pt;flip:y;margin-left:68.5pt;margin-top:7.35pt;height:0.35pt;width:15.8pt;z-index:251694080;mso-width-relative:page;mso-height-relative:page;" filled="f" stroked="t" coordsize="21600,21600" o:gfxdata="UEsDBAoAAAAAAIdO4kAAAAAAAAAAAAAAAAAEAAAAZHJzL1BLAwQUAAAACACHTuJA4CuC29gAAAAJ&#10;AQAADwAAAGRycy9kb3ducmV2LnhtbE2PQU/CQBCF7yb+h82YeDGyBaE0pVsOKnoixAr3pTu2Dd3Z&#10;prtA++8dTnp7L/Py5nvZerCtuGDvG0cKppMIBFLpTEOVgv335jkB4YMmo1tHqGBED+v8/i7TqXFX&#10;+sJLESrBJeRTraAOoUul9GWNVvuJ65D49uN6qwPbvpKm11cut62cRVEsrW6IP9S6w9cay1Nxtgre&#10;it1ic3jaD7Ox/NwWH8lpR+O7Uo8P02gFIuAQ/sJww2d0yJnp6M5kvGjZvyx5S2AxX4K4BeIkBnFk&#10;sZiDzDP5f0H+C1BLAwQUAAAACACHTuJALLAKyOkBAACnAwAADgAAAGRycy9lMm9Eb2MueG1srVNL&#10;jhMxEN0jcQfLe9KZkAzQSmcWCcMGQSQ++4rb7rbkn1wmnezYIc7AjiV3gNuMBLeg7A4ZPmKD8MIq&#10;u149V70qL68O1rC9jKi9a/jFZMqZdMK32nUNf/Xy+t5DzjCBa8F4Jxt+lMivVnfvLIdQy5nvvWll&#10;ZETisB5Cw/uUQl1VKHppASc+SEdO5aOFRMfYVW2EgditqWbT6WU1+NiG6IVEpNvN6OSrwq+UFOm5&#10;UigTMw2n3FLZY9l3ea9WS6i7CKHX4pQG/EMWFrSjR89UG0jA3kT9B5XVInr0Kk2Et5VXSgtZaqBq&#10;Lqa/VfOihyBLLSQOhrNM+P9oxbP9NjLdNvz+nDMHlnr09d2nb2/f33z4cvP5I5s/yBoNAWuCrt02&#10;nk4YtjEXfFDRMmV0eE3tLxJQUexQFD6eFZaHxARd5pZdUh8Euebz+SJzVyNJJgsR0xPpLctGwzFF&#10;0F2f1t456qSP4wOwf4ppDPwRkIONY0PDHy1mC+IHmiVlIJFpA1WHrivJoTe6vdbG5AiM3W5tIttD&#10;no6yTgn9AsuPbAD7EVdcGQZ1L6F97FqWjoFkczTgPKdgZcuZkfQfslWQCbS5RaaowXXmL2jSwziS&#10;JWs+qpytnW+PRfxyT9NQhDtNbh63n88l+vZ/rb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CuC&#10;29gAAAAJAQAADwAAAAAAAAABACAAAAAiAAAAZHJzL2Rvd25yZXYueG1sUEsBAhQAFAAAAAgAh07i&#10;QCywCsjpAQAApwMAAA4AAAAAAAAAAQAgAAAAJwEAAGRycy9lMm9Eb2MueG1sUEsFBgAAAAAGAAYA&#10;WQEAAIIFAAAAAA==&#10;">
                <v:fill on="f" focussize="0,0"/>
                <v:stroke color="#000000" joinstyle="round" endarrow="block"/>
                <v:imagedata o:title=""/>
                <o:lock v:ext="edit" aspectratio="f"/>
              </v:shape>
            </w:pict>
          </mc:Fallback>
        </mc:AlternateContent>
      </w:r>
      <w:r>
        <w:rPr>
          <w:rFonts w:ascii="仿宋" w:hAnsi="仿宋" w:eastAsia="仿宋"/>
          <w:sz w:val="24"/>
        </w:rPr>
        <mc:AlternateContent>
          <mc:Choice Requires="wps">
            <w:drawing>
              <wp:anchor distT="0" distB="0" distL="114300" distR="114300" simplePos="0" relativeHeight="251702272" behindDoc="0" locked="0" layoutInCell="1" allowOverlap="1">
                <wp:simplePos x="0" y="0"/>
                <wp:positionH relativeFrom="column">
                  <wp:posOffset>23495</wp:posOffset>
                </wp:positionH>
                <wp:positionV relativeFrom="paragraph">
                  <wp:posOffset>95885</wp:posOffset>
                </wp:positionV>
                <wp:extent cx="175260" cy="0"/>
                <wp:effectExtent l="0" t="38100" r="15240" b="38100"/>
                <wp:wrapNone/>
                <wp:docPr id="42" name="自选图形 55"/>
                <wp:cNvGraphicFramePr/>
                <a:graphic xmlns:a="http://schemas.openxmlformats.org/drawingml/2006/main">
                  <a:graphicData uri="http://schemas.microsoft.com/office/word/2010/wordprocessingShape">
                    <wps:wsp>
                      <wps:cNvCnPr/>
                      <wps:spPr>
                        <a:xfrm>
                          <a:off x="0" y="0"/>
                          <a:ext cx="17526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5" o:spid="_x0000_s1026" o:spt="32" type="#_x0000_t32" style="position:absolute;left:0pt;margin-left:1.85pt;margin-top:7.55pt;height:0pt;width:13.8pt;z-index:251702272;mso-width-relative:page;mso-height-relative:page;" filled="f" stroked="t" coordsize="21600,21600" o:gfxdata="UEsDBAoAAAAAAIdO4kAAAAAAAAAAAAAAAAAEAAAAZHJzL1BLAwQUAAAACACHTuJAXuy2BtQAAAAG&#10;AQAADwAAAGRycy9kb3ducmV2LnhtbE2OS0vEMBSF94L/IVzBnZPWYtXadEAHsRsHnBFxmWmuTbC5&#10;KU3m5a/3igtdngfnfPX84Aexwym6QAryWQYCqQvGUa/gdf14cQMiJk1GD4FQwREjzJvTk1pXJuzp&#10;BXer1AseoVhpBTalsZIydha9jrMwInH2ESavE8upl2bSex73g7zMslJ67YgfrB7xwWL3udp6BWnx&#10;frTlW3d/65brp+fSfbVtu1Dq/CzP7kAkPKS/MvzgMzo0zLQJWzJRDAqKay6yfZWD4LjICxCbXy2b&#10;Wv7Hb74BUEsDBBQAAAAIAIdO4kBIhUia4QEAAJoDAAAOAAAAZHJzL2Uyb0RvYy54bWytU0uOEzEQ&#10;3SNxB8t70klED9BKZxYJwwZBJOAAFdvdbck/lU062bFDnIEdS+4AtxkJbkHZySR8xAbRC3fZVfWq&#10;3nN5cb23hu0URu1dy2eTKWfKCS+161v+5vXNg8ecxQROgvFOtfygIr9e3r+3GEOj5n7wRipkBOJi&#10;M4aWDymFpqqiGJSFOPFBOXJ2Hi0k2mJfSYSR0K2p5tPpVTV6lAG9UDHS6fro5MuC33VKpJddF1Vi&#10;puXUWyorlnWb12q5gKZHCIMWpzbgH7qwoB0VPUOtIQF7i/oPKKsF+ui7NBHeVr7rtFCFA7GZTX9j&#10;82qAoAoXEieGs0zx/8GKF7sNMi1b/nDOmQNLd/Tt/efv7z7cfvx6++UTq+us0RhiQ6Ert8HTLoYN&#10;ZsL7Dm3+ExW2L7oezrqqfWKCDmeP6vkVqS/uXNUlL2BMz5S3LBstjwlB90Naeefo8jzOiqywex4T&#10;VabEu4Rc1Dg2tvxJPa8JHGh8OgOJTBuIUHR9yY3eaHmjjckZEfvtyiDbQR6I8mV+hPtLWC6yhjgc&#10;44rrOCqDAvnUSZYOgZRyNNM8t2CV5MwoegLZIkBoEmhziUyowfXmL9FU3jjqIst8FDZbWy8PRe9y&#10;TgNQ+jwNa56wn/cl+/Kkl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uy2BtQAAAAGAQAADwAA&#10;AAAAAAABACAAAAAiAAAAZHJzL2Rvd25yZXYueG1sUEsBAhQAFAAAAAgAh07iQEiFSJrhAQAAmgMA&#10;AA4AAAAAAAAAAQAgAAAAIwEAAGRycy9lMm9Eb2MueG1sUEsFBgAAAAAGAAYAWQEAAHYFAAAAAA==&#10;">
                <v:fill on="f" focussize="0,0"/>
                <v:stroke color="#000000" joinstyle="round" endarrow="block"/>
                <v:imagedata o:title=""/>
                <o:lock v:ext="edit" aspectratio="f"/>
              </v:shape>
            </w:pict>
          </mc:Fallback>
        </mc:AlternateContent>
      </w:r>
    </w:p>
    <w:p>
      <w:pPr>
        <w:pStyle w:val="5"/>
        <w:spacing w:line="360" w:lineRule="auto"/>
        <w:contextualSpacing/>
        <w:rPr>
          <w:rFonts w:ascii="仿宋" w:hAnsi="仿宋" w:eastAsia="仿宋"/>
          <w:sz w:val="24"/>
        </w:rPr>
      </w:pPr>
      <w:r>
        <w:rPr>
          <w:rFonts w:ascii="仿宋" w:hAnsi="仿宋" w:eastAsia="仿宋"/>
          <w:sz w:val="24"/>
        </w:rPr>
        <mc:AlternateContent>
          <mc:Choice Requires="wps">
            <w:drawing>
              <wp:anchor distT="0" distB="0" distL="114300" distR="114300" simplePos="0" relativeHeight="251705344" behindDoc="0" locked="0" layoutInCell="1" allowOverlap="1">
                <wp:simplePos x="0" y="0"/>
                <wp:positionH relativeFrom="column">
                  <wp:posOffset>4003675</wp:posOffset>
                </wp:positionH>
                <wp:positionV relativeFrom="paragraph">
                  <wp:posOffset>184150</wp:posOffset>
                </wp:positionV>
                <wp:extent cx="761365" cy="315595"/>
                <wp:effectExtent l="4445" t="4445" r="15240" b="22860"/>
                <wp:wrapNone/>
                <wp:docPr id="45" name="矩形 58"/>
                <wp:cNvGraphicFramePr/>
                <a:graphic xmlns:a="http://schemas.openxmlformats.org/drawingml/2006/main">
                  <a:graphicData uri="http://schemas.microsoft.com/office/word/2010/wordprocessingShape">
                    <wps:wsp>
                      <wps:cNvSpPr/>
                      <wps:spPr>
                        <a:xfrm>
                          <a:off x="0" y="0"/>
                          <a:ext cx="76136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微软雅黑"/>
                                <w:lang w:eastAsia="zh-CN"/>
                              </w:rPr>
                            </w:pPr>
                            <w:r>
                              <w:rPr>
                                <w:rFonts w:hint="eastAsia"/>
                                <w:lang w:eastAsia="zh-CN"/>
                              </w:rPr>
                              <w:t>污泥干化</w:t>
                            </w:r>
                          </w:p>
                        </w:txbxContent>
                      </wps:txbx>
                      <wps:bodyPr upright="1"/>
                    </wps:wsp>
                  </a:graphicData>
                </a:graphic>
              </wp:anchor>
            </w:drawing>
          </mc:Choice>
          <mc:Fallback>
            <w:pict>
              <v:rect id="矩形 58" o:spid="_x0000_s1026" o:spt="1" style="position:absolute;left:0pt;margin-left:315.25pt;margin-top:14.5pt;height:24.85pt;width:59.95pt;z-index:251705344;mso-width-relative:page;mso-height-relative:page;" fillcolor="#FFFFFF" filled="t" stroked="t" coordsize="21600,21600" o:gfxdata="UEsDBAoAAAAAAIdO4kAAAAAAAAAAAAAAAAAEAAAAZHJzL1BLAwQUAAAACACHTuJA2QueF9gAAAAJ&#10;AQAADwAAAGRycy9kb3ducmV2LnhtbE2PQU+DQBCF7yb+h82YeLO7BSMUWXrQ1MRjSy/eFhgBZWcJ&#10;u7S0v97xpKeZyXt58718u9hBnHDyvSMN65UCgVS7pqdWw7HcPaQgfDDUmMERarigh21xe5ObrHFn&#10;2uPpEFrBIeQzo6ELYcyk9HWH1viVG5FY+3STNYHPqZXNZM4cbgcZKfUkremJP3RmxJcO6+/DbDVU&#10;fXQ01335puxmF4f3pfyaP161vr9bq2cQAZfwZ4ZffEaHgpkqN1PjxaAhUY/cJWiIU55sSKN4A6Li&#10;JUlAFrn836D4AVBLAwQUAAAACACHTuJAOgMqB+cBAADcAwAADgAAAGRycy9lMm9Eb2MueG1srVNL&#10;jhMxEN0jcQfLe9KdDB1mWunMghA2CEaa4QAVf7ot+Sfbk+6cBokdh+A4iGtQdkJmBlggRC/cVa7y&#10;86tX5dX1ZDTZixCVsx2dz2pKhGWOK9t39OPd9sUlJTGB5aCdFR09iEiv18+frUbfioUbnOYiEASx&#10;sR19R4eUfFtVkQ3CQJw5LywGpQsGErqhr3iAEdGNrhZ1vaxGF7gPjokYcXdzDNJ1wZdSsPRByigS&#10;0R1Fbqmsoay7vFbrFbR9AD8odqIB/8DCgLJ46RlqAwnIfVC/QRnFgotOphlzpnJSKiZKDVjNvP6l&#10;mtsBvCi1oDjRn2WK/w+Wvd/fBKJ4R182lFgw2KPvn758+/qZNJdZndHHFpNu/U04eRHNXOokg8l/&#10;LIJMRdHDWVExJcJw89VyfrFEYIahi3nTXDUZs3o47ENMb4UzJBsdDdiwoiPs38V0TP2Zku+KTiu+&#10;VVoXJ/S71zqQPWBzt+U7oT9J05aMHb1qFpkH4IxJDQlN47HqaPty35MT8TFwXb4/AWdiG4jDkUBB&#10;yGnQGpVEKNYggL+xnKSDR2EtPgGayRjBKdECX0y2SmYCpf8mE7XTFiXMfTl2Iltp2k0Ik82d4wds&#10;6b0Pqh9Q0nmhniM4QkX707jnGX3sF9CHR7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kLnhfY&#10;AAAACQEAAA8AAAAAAAAAAQAgAAAAIgAAAGRycy9kb3ducmV2LnhtbFBLAQIUABQAAAAIAIdO4kA6&#10;AyoH5wEAANwDAAAOAAAAAAAAAAEAIAAAACcBAABkcnMvZTJvRG9jLnhtbFBLBQYAAAAABgAGAFkB&#10;AACABQAAAAA=&#10;">
                <v:fill on="t" focussize="0,0"/>
                <v:stroke color="#000000" joinstyle="miter"/>
                <v:imagedata o:title=""/>
                <o:lock v:ext="edit" aspectratio="f"/>
                <v:textbox>
                  <w:txbxContent>
                    <w:p>
                      <w:pPr>
                        <w:rPr>
                          <w:rFonts w:hint="eastAsia" w:eastAsia="微软雅黑"/>
                          <w:lang w:eastAsia="zh-CN"/>
                        </w:rPr>
                      </w:pPr>
                      <w:r>
                        <w:rPr>
                          <w:rFonts w:hint="eastAsia"/>
                          <w:lang w:eastAsia="zh-CN"/>
                        </w:rPr>
                        <w:t>污泥干化</w:t>
                      </w:r>
                    </w:p>
                  </w:txbxContent>
                </v:textbox>
              </v:rect>
            </w:pict>
          </mc:Fallback>
        </mc:AlternateContent>
      </w:r>
      <w:r>
        <w:rPr>
          <w:rFonts w:ascii="仿宋" w:hAnsi="仿宋" w:eastAsia="仿宋"/>
          <w:sz w:val="24"/>
        </w:rPr>
        <mc:AlternateContent>
          <mc:Choice Requires="wps">
            <w:drawing>
              <wp:anchor distT="0" distB="0" distL="114300" distR="114300" simplePos="0" relativeHeight="251688960" behindDoc="0" locked="0" layoutInCell="1" allowOverlap="1">
                <wp:simplePos x="0" y="0"/>
                <wp:positionH relativeFrom="column">
                  <wp:posOffset>1041400</wp:posOffset>
                </wp:positionH>
                <wp:positionV relativeFrom="paragraph">
                  <wp:posOffset>165100</wp:posOffset>
                </wp:positionV>
                <wp:extent cx="758825" cy="315595"/>
                <wp:effectExtent l="4445" t="4445" r="17780" b="22860"/>
                <wp:wrapNone/>
                <wp:docPr id="29" name="矩形 42"/>
                <wp:cNvGraphicFramePr/>
                <a:graphic xmlns:a="http://schemas.openxmlformats.org/drawingml/2006/main">
                  <a:graphicData uri="http://schemas.microsoft.com/office/word/2010/wordprocessingShape">
                    <wps:wsp>
                      <wps:cNvSpPr/>
                      <wps:spPr>
                        <a:xfrm>
                          <a:off x="0" y="0"/>
                          <a:ext cx="75882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微软雅黑"/>
                                <w:lang w:eastAsia="zh-CN"/>
                              </w:rPr>
                            </w:pPr>
                            <w:r>
                              <w:rPr>
                                <w:rFonts w:hint="eastAsia"/>
                                <w:lang w:eastAsia="zh-CN"/>
                              </w:rPr>
                              <w:t>市政管网</w:t>
                            </w:r>
                          </w:p>
                        </w:txbxContent>
                      </wps:txbx>
                      <wps:bodyPr upright="1"/>
                    </wps:wsp>
                  </a:graphicData>
                </a:graphic>
              </wp:anchor>
            </w:drawing>
          </mc:Choice>
          <mc:Fallback>
            <w:pict>
              <v:rect id="矩形 42" o:spid="_x0000_s1026" o:spt="1" style="position:absolute;left:0pt;margin-left:82pt;margin-top:13pt;height:24.85pt;width:59.75pt;z-index:251688960;mso-width-relative:page;mso-height-relative:page;" fillcolor="#FFFFFF" filled="t" stroked="t" coordsize="21600,21600" o:gfxdata="UEsDBAoAAAAAAIdO4kAAAAAAAAAAAAAAAAAEAAAAZHJzL1BLAwQUAAAACACHTuJAJ6ytiNgAAAAJ&#10;AQAADwAAAGRycy9kb3ducmV2LnhtbE2PwU7DMBBE70j8g7VI3KjdlKYlxOkBVCSObXrhtolNEojX&#10;Uey0ga9nOcFpNdrRzJt8N7tenO0YOk8algsFwlLtTUeNhlO5v9uCCBHJYO/JaviyAXbF9VWOmfEX&#10;OtjzMTaCQyhkqKGNccikDHVrHYaFHyzx792PDiPLsZFmxAuHu14mSqXSYUfc0OJgn1pbfx4np6Hq&#10;khN+H8oX5R72q/g6lx/T27PWtzdL9Qgi2jn+meEXn9GhYKbKT2SC6Fmn97wlakhSvmxItqs1iErD&#10;Zr0BWeTy/4LiB1BLAwQUAAAACACHTuJA6z9aXOYBAADcAwAADgAAAGRycy9lMm9Eb2MueG1srVNL&#10;jhMxEN0jcQfLe9KdQEPSSmcWhLBBMNIMB6j4023JP9medOc0SOw4BMdBXIOyEzIzwAIheuGucpWf&#10;X70qr68mo8lBhKic7eh8VlMiLHNc2b6jH293z5aUxASWg3ZWdPQoIr3aPH2yHn0rFm5wmotAEMTG&#10;dvQdHVLybVVFNggDcea8sBiULhhI6Ia+4gFGRDe6WtT1y2p0gfvgmIgRd7enIN0UfCkFSx+kjCIR&#10;3VHklsoayrrPa7VZQ9sH8INiZxrwDywMKIuXXqC2kIDcBfUblFEsuOhkmjFnKielYqLUgNXM61+q&#10;uRnAi1ILihP9Rab4/2DZ+8N1IIp3dLGixILBHn3/9OXb18/kxSKrM/rYYtKNvw5nL6KZS51kMPmP&#10;RZCpKHq8KCqmRBhuvmqWy0VDCcPQ83nTrJqMWd0f9iGmt8IZko2OBmxY0REO72I6pf5MyXdFpxXf&#10;Ka2LE/r9ax3IAbC5u/Kd0R+laUvGjq6awgNwxqSGhJSMx6qj7ct9j07Eh8B1+f4EnIltIQ4nAgUh&#10;p0FrVBKhWIMA/sZyko4ehbX4BGgmYwSnRAt8MdkqmQmU/ptM1E5blDD35dSJbKVpPyFMNveOH7Gl&#10;dz6ofkBJ54V6juAIFe3P455n9KFfQO8f5e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6ytiNgA&#10;AAAJAQAADwAAAAAAAAABACAAAAAiAAAAZHJzL2Rvd25yZXYueG1sUEsBAhQAFAAAAAgAh07iQOs/&#10;WlzmAQAA3AMAAA4AAAAAAAAAAQAgAAAAJwEAAGRycy9lMm9Eb2MueG1sUEsFBgAAAAAGAAYAWQEA&#10;AH8FAAAAAA==&#10;">
                <v:fill on="t" focussize="0,0"/>
                <v:stroke color="#000000" joinstyle="miter"/>
                <v:imagedata o:title=""/>
                <o:lock v:ext="edit" aspectratio="f"/>
                <v:textbox>
                  <w:txbxContent>
                    <w:p>
                      <w:pPr>
                        <w:rPr>
                          <w:rFonts w:hint="eastAsia" w:eastAsia="微软雅黑"/>
                          <w:lang w:eastAsia="zh-CN"/>
                        </w:rPr>
                      </w:pPr>
                      <w:r>
                        <w:rPr>
                          <w:rFonts w:hint="eastAsia"/>
                          <w:lang w:eastAsia="zh-CN"/>
                        </w:rPr>
                        <w:t>市政管网</w:t>
                      </w:r>
                    </w:p>
                  </w:txbxContent>
                </v:textbox>
              </v:rect>
            </w:pict>
          </mc:Fallback>
        </mc:AlternateContent>
      </w:r>
      <w:r>
        <w:rPr>
          <w:rFonts w:ascii="仿宋" w:hAnsi="仿宋" w:eastAsia="仿宋"/>
          <w:sz w:val="24"/>
        </w:rPr>
        <mc:AlternateContent>
          <mc:Choice Requires="wps">
            <w:drawing>
              <wp:anchor distT="0" distB="0" distL="114300" distR="114300" simplePos="0" relativeHeight="251692032" behindDoc="0" locked="0" layoutInCell="1" allowOverlap="1">
                <wp:simplePos x="0" y="0"/>
                <wp:positionH relativeFrom="column">
                  <wp:posOffset>210185</wp:posOffset>
                </wp:positionH>
                <wp:positionV relativeFrom="paragraph">
                  <wp:posOffset>165100</wp:posOffset>
                </wp:positionV>
                <wp:extent cx="631825" cy="315595"/>
                <wp:effectExtent l="5080" t="4445" r="10795" b="22860"/>
                <wp:wrapNone/>
                <wp:docPr id="32" name="矩形 45"/>
                <wp:cNvGraphicFramePr/>
                <a:graphic xmlns:a="http://schemas.openxmlformats.org/drawingml/2006/main">
                  <a:graphicData uri="http://schemas.microsoft.com/office/word/2010/wordprocessingShape">
                    <wps:wsp>
                      <wps:cNvSpPr/>
                      <wps:spPr>
                        <a:xfrm>
                          <a:off x="0" y="0"/>
                          <a:ext cx="63182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微软雅黑"/>
                                <w:lang w:eastAsia="zh-CN"/>
                              </w:rPr>
                            </w:pPr>
                            <w:r>
                              <w:rPr>
                                <w:rFonts w:hint="eastAsia"/>
                                <w:lang w:eastAsia="zh-CN"/>
                              </w:rPr>
                              <w:t>采样井</w:t>
                            </w:r>
                          </w:p>
                        </w:txbxContent>
                      </wps:txbx>
                      <wps:bodyPr upright="1"/>
                    </wps:wsp>
                  </a:graphicData>
                </a:graphic>
              </wp:anchor>
            </w:drawing>
          </mc:Choice>
          <mc:Fallback>
            <w:pict>
              <v:rect id="矩形 45" o:spid="_x0000_s1026" o:spt="1" style="position:absolute;left:0pt;margin-left:16.55pt;margin-top:13pt;height:24.85pt;width:49.75pt;z-index:251692032;mso-width-relative:page;mso-height-relative:page;" fillcolor="#FFFFFF" filled="t" stroked="t" coordsize="21600,21600" o:gfxdata="UEsDBAoAAAAAAIdO4kAAAAAAAAAAAAAAAAAEAAAAZHJzL1BLAwQUAAAACACHTuJAJ5de5tcAAAAI&#10;AQAADwAAAGRycy9kb3ducmV2LnhtbE2PzU7DMBCE70i8g7VI3KjzI9I2ZNMDqEgc2/TCbRObJBCv&#10;o9hpA0+Pe4LjaEYz3xS7xQzirCfXW0aIVxEIzY1VPbcIp2r/sAHhPLGiwbJG+NYOduXtTUG5shc+&#10;6PPRtyKUsMsJofN+zKV0TacNuZUdNQfvw06GfJBTK9VEl1BuBplEUSYN9RwWOhr1c6ebr+NsEOo+&#10;OdHPoXqNzHaf+rel+pzfXxDv7+LoCYTXi/8LwxU/oEMZmGo7s3JiQEjTOCQRkixcuvppkoGoEdaP&#10;a5BlIf8fKH8BUEsDBBQAAAAIAIdO4kAxKE5c6gEAANwDAAAOAAAAZHJzL2Uyb0RvYy54bWytU0uO&#10;EzEQ3SNxB8t70p2EHs200pkFIWwQjDRwgIo/3Zb8k+1Jd06DxI5DcBzENSg7ITPDzAIheuEu2+Xn&#10;916VV9eT0WQvQlTOdnQ+qykRljmubN/Rz5+2ry4piQksB+2s6OhBRHq9fvliNfpWLNzgNBeBIIiN&#10;7eg7OqTk26qKbBAG4sx5YXFTumAg4TT0FQ8wIrrR1aKuL6rRBe6DYyJGXN0cN+m64EspWPooZRSJ&#10;6I4it1TGUMZdHqv1Cto+gB8UO9GAf2BhQFm89Ay1gQTkLqgnUEax4KKTacacqZyUiomiAdXM6z/U&#10;3A7gRdGC5kR/tin+P1j2YX8TiOIdXS4osWCwRj+/fPvx/St53WR3Rh9bTLr1N+E0ixhmqZMMJv9R&#10;BJmKo4ezo2JKhOHixXJ+uWgoYbi1nDfNVcGs7g/7ENM74QzJQUcDFqz4CPv3MeGFmPo7Jd8VnVZ8&#10;q7Quk9Dv3uhA9oDF3ZYvM8Yjj9K0JWNHr5rCA7DHpIaElIxH1dH25b5HJ+JD4Lp8zwFnYhuIw5FA&#10;Qchp0BqVRHYL2kEAf2s5SQePxlp8AjSTMYJTogW+mByVzARK/00mqtMWRea6HCuRozTtJoTJ4c7x&#10;A5b0zgfVD2jpvFDPO9hCxZ1Tu+cefTgvoPePcv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5de&#10;5tcAAAAIAQAADwAAAAAAAAABACAAAAAiAAAAZHJzL2Rvd25yZXYueG1sUEsBAhQAFAAAAAgAh07i&#10;QDEoTlzqAQAA3AMAAA4AAAAAAAAAAQAgAAAAJgEAAGRycy9lMm9Eb2MueG1sUEsFBgAAAAAGAAYA&#10;WQEAAIIFAAAAAA==&#10;">
                <v:fill on="t" focussize="0,0"/>
                <v:stroke color="#000000" joinstyle="miter"/>
                <v:imagedata o:title=""/>
                <o:lock v:ext="edit" aspectratio="f"/>
                <v:textbox>
                  <w:txbxContent>
                    <w:p>
                      <w:pPr>
                        <w:rPr>
                          <w:rFonts w:hint="eastAsia" w:eastAsia="微软雅黑"/>
                          <w:lang w:eastAsia="zh-CN"/>
                        </w:rPr>
                      </w:pPr>
                      <w:r>
                        <w:rPr>
                          <w:rFonts w:hint="eastAsia"/>
                          <w:lang w:eastAsia="zh-CN"/>
                        </w:rPr>
                        <w:t>采样井</w:t>
                      </w:r>
                    </w:p>
                  </w:txbxContent>
                </v:textbox>
              </v:rect>
            </w:pict>
          </mc:Fallback>
        </mc:AlternateContent>
      </w:r>
      <w:r>
        <w:rPr>
          <w:rFonts w:ascii="仿宋" w:hAnsi="仿宋" w:eastAsia="仿宋"/>
          <w:sz w:val="24"/>
        </w:rPr>
        <mc:AlternateContent>
          <mc:Choice Requires="wps">
            <w:drawing>
              <wp:anchor distT="0" distB="0" distL="114300" distR="114300" simplePos="0" relativeHeight="251691008" behindDoc="0" locked="0" layoutInCell="1" allowOverlap="1">
                <wp:simplePos x="0" y="0"/>
                <wp:positionH relativeFrom="column">
                  <wp:posOffset>-463550</wp:posOffset>
                </wp:positionH>
                <wp:positionV relativeFrom="paragraph">
                  <wp:posOffset>165100</wp:posOffset>
                </wp:positionV>
                <wp:extent cx="473710" cy="315595"/>
                <wp:effectExtent l="4445" t="4445" r="17145" b="22860"/>
                <wp:wrapNone/>
                <wp:docPr id="31" name="矩形 44"/>
                <wp:cNvGraphicFramePr/>
                <a:graphic xmlns:a="http://schemas.openxmlformats.org/drawingml/2006/main">
                  <a:graphicData uri="http://schemas.microsoft.com/office/word/2010/wordprocessingShape">
                    <wps:wsp>
                      <wps:cNvSpPr/>
                      <wps:spPr>
                        <a:xfrm>
                          <a:off x="0" y="0"/>
                          <a:ext cx="473710"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微软雅黑"/>
                                <w:lang w:eastAsia="zh-CN"/>
                              </w:rPr>
                            </w:pPr>
                            <w:r>
                              <w:rPr>
                                <w:rFonts w:hint="eastAsia"/>
                                <w:lang w:eastAsia="zh-CN"/>
                              </w:rPr>
                              <w:t>脱氯</w:t>
                            </w:r>
                          </w:p>
                        </w:txbxContent>
                      </wps:txbx>
                      <wps:bodyPr upright="1"/>
                    </wps:wsp>
                  </a:graphicData>
                </a:graphic>
              </wp:anchor>
            </w:drawing>
          </mc:Choice>
          <mc:Fallback>
            <w:pict>
              <v:rect id="矩形 44" o:spid="_x0000_s1026" o:spt="1" style="position:absolute;left:0pt;margin-left:-36.5pt;margin-top:13pt;height:24.85pt;width:37.3pt;z-index:251691008;mso-width-relative:page;mso-height-relative:page;" fillcolor="#FFFFFF" filled="t" stroked="t" coordsize="21600,21600" o:gfxdata="UEsDBAoAAAAAAIdO4kAAAAAAAAAAAAAAAAAEAAAAZHJzL1BLAwQUAAAACACHTuJAP8bivtcAAAAH&#10;AQAADwAAAGRycy9kb3ducmV2LnhtbE2PQU+DQBCF7yb+h82YeGuX0ghKGXrQ1MRjSy/eBnYEKrtL&#10;2KVFf73bkz1NXublve/l21n34syj66xBWC0jEGxqqzrTIBzL3eIZhPNkFPXWMMIPO9gW93c5Zcpe&#10;zJ7PB9+IEGJcRgit90Mmpatb1uSWdmATfl921OSDHBupRrqEcN3LOIoSqakzoaGlgV9brr8Pk0ao&#10;uvhIv/vyPdIvu7X/mMvT9PmG+PiwijYgPM/+3wxX/IAORWCq7GSUEz3CIl2HLR4hTsK9GhIQFUL6&#10;lIIscnnLX/wBUEsDBBQAAAAIAIdO4kAoW3J26QEAANwDAAAOAAAAZHJzL2Uyb0RvYy54bWytU82O&#10;0zAQviPxDpbvNEnbsGzUdA+UckGw0i4PMLWdxJL/ZHub9GmQuPEQPA7iNRi7pbvL7gEhcnBmPOPP&#10;33wzXl1NWpG98EFa09JqVlIiDLNcmr6ln2+3r95QEiIYDsoa0dKDCPRq/fLFanSNmNvBKi48QRAT&#10;mtG1dIjRNUUR2CA0hJl1wmCws15DRNf3BfcwIrpWxbwsXxej9dx5y0QIuLs5Buk643edYPFT1wUR&#10;iWopcot59XndpbVYr6DpPbhBshMN+AcWGqTBS89QG4hA7rx8AqUl8zbYLs6Y1YXtOslErgGrqco/&#10;qrkZwIlcC4oT3Fmm8P9g2cf9tSeSt3RRUWJAY49+fvn24/tXslwmdUYXGky6cdf+5AU0U6lT53X6&#10;YxFkyooezoqKKRKGm8uLxUWFujMMLaq6vqwTZnF/2PkQ3wurSTJa6rFhWUfYfwjxmPo7Jd0VrJJ8&#10;K5XKju93b5Une8DmbvN3Qn+UpgwZW3pZz2vkAThjnYKIpnZYdTB9vu/RifAQuMzfc8CJ2AbCcCSQ&#10;EVIaNFpG4bM1CODvDCfx4FBYg0+AJjJacEqUwBeTrJwZQaq/yUTtlEEJU1+OnUhWnHYTwiRzZ/kB&#10;W3rnvOwHlLTK1FMERyhrfxr3NKMP/Qx6/yj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uK+&#10;1wAAAAcBAAAPAAAAAAAAAAEAIAAAACIAAABkcnMvZG93bnJldi54bWxQSwECFAAUAAAACACHTuJA&#10;KFtydukBAADcAwAADgAAAAAAAAABACAAAAAmAQAAZHJzL2Uyb0RvYy54bWxQSwUGAAAAAAYABgBZ&#10;AQAAgQUAAAAA&#10;">
                <v:fill on="t" focussize="0,0"/>
                <v:stroke color="#000000" joinstyle="miter"/>
                <v:imagedata o:title=""/>
                <o:lock v:ext="edit" aspectratio="f"/>
                <v:textbox>
                  <w:txbxContent>
                    <w:p>
                      <w:pPr>
                        <w:rPr>
                          <w:rFonts w:hint="eastAsia" w:eastAsia="微软雅黑"/>
                          <w:lang w:eastAsia="zh-CN"/>
                        </w:rPr>
                      </w:pPr>
                      <w:r>
                        <w:rPr>
                          <w:rFonts w:hint="eastAsia"/>
                          <w:lang w:eastAsia="zh-CN"/>
                        </w:rPr>
                        <w:t>脱氯</w:t>
                      </w:r>
                    </w:p>
                  </w:txbxContent>
                </v:textbox>
              </v:rect>
            </w:pict>
          </mc:Fallback>
        </mc:AlternateContent>
      </w:r>
    </w:p>
    <w:p>
      <w:pPr>
        <w:pStyle w:val="5"/>
        <w:tabs>
          <w:tab w:val="left" w:pos="3591"/>
        </w:tabs>
        <w:spacing w:line="360" w:lineRule="auto"/>
        <w:contextualSpacing/>
        <w:rPr>
          <w:rFonts w:ascii="仿宋" w:hAnsi="仿宋" w:eastAsia="仿宋"/>
          <w:sz w:val="24"/>
        </w:rPr>
      </w:pPr>
      <w:r>
        <w:rPr>
          <w:rFonts w:ascii="仿宋" w:hAnsi="仿宋" w:eastAsia="仿宋"/>
          <w:sz w:val="24"/>
        </w:rPr>
        <mc:AlternateContent>
          <mc:Choice Requires="wps">
            <w:drawing>
              <wp:anchor distT="0" distB="0" distL="114300" distR="114300" simplePos="0" relativeHeight="251901952" behindDoc="0" locked="0" layoutInCell="1" allowOverlap="1">
                <wp:simplePos x="0" y="0"/>
                <wp:positionH relativeFrom="column">
                  <wp:posOffset>1804670</wp:posOffset>
                </wp:positionH>
                <wp:positionV relativeFrom="paragraph">
                  <wp:posOffset>33655</wp:posOffset>
                </wp:positionV>
                <wp:extent cx="2190115" cy="635"/>
                <wp:effectExtent l="0" t="37465" r="635" b="38100"/>
                <wp:wrapNone/>
                <wp:docPr id="56" name="自选图形 48"/>
                <wp:cNvGraphicFramePr/>
                <a:graphic xmlns:a="http://schemas.openxmlformats.org/drawingml/2006/main">
                  <a:graphicData uri="http://schemas.microsoft.com/office/word/2010/wordprocessingShape">
                    <wps:wsp>
                      <wps:cNvCnPr/>
                      <wps:spPr>
                        <a:xfrm>
                          <a:off x="0" y="0"/>
                          <a:ext cx="219011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8" o:spid="_x0000_s1026" o:spt="32" type="#_x0000_t32" style="position:absolute;left:0pt;margin-left:142.1pt;margin-top:2.65pt;height:0.05pt;width:172.45pt;z-index:251901952;mso-width-relative:page;mso-height-relative:page;" filled="f" stroked="t" coordsize="21600,21600" o:gfxdata="UEsDBAoAAAAAAIdO4kAAAAAAAAAAAAAAAAAEAAAAZHJzL1BLAwQUAAAACACHTuJAOCATUdkAAAAJ&#10;AQAADwAAAGRycy9kb3ducmV2LnhtbE2PzU7DMBCE70i8g7VI3KidQkMT4lSCCpELSLQV4ujGJraI&#10;11Hs/vH0bE9w3JlPszPV4uh7tjdjdAElZBMBzGAbtMNOwmb9fDMHFpNCrfqARsLJRFjUlxeVKnU4&#10;4LvZr1LHKARjqSTYlIaS89ha41WchMEgeV9h9CrROXZcj+pA4b7nUyFy7pVD+mDVYJ6sab9XOy8h&#10;LT9PNv9oHwv3tn55zd1P0zRLKa+vMvEALJlj+oPhXJ+qQ02dtmGHOrJewu2smBJKxowmEHAv7jJg&#10;27NQAK8r/n9B/QtQSwMEFAAAAAgAh07iQBe768LiAQAAnQMAAA4AAABkcnMvZTJvRG9jLnhtbK1T&#10;S44TMRDdI3EHy3vS3YFEM610ZpEwbBBEAg5Q8afbkn+yTTrZsUOcgR1L7gC3GWm4BWUnJHzEBtGL&#10;6rKr6rnec3lxszea7ESIytmONpOaEmGZ48r2HX3z+vbRFSUxgeWgnRUdPYhIb5YPHyxG34qpG5zm&#10;IhAEsbEdfUeHlHxbVZENwkCcOC8sBqULBhIuQ1/xACOiG11N63pejS5wHxwTMeLu+hiky4IvpWDp&#10;pZRRJKI7ir2lYkOx22yr5QLaPoAfFDu1Af/QhQFl8dAz1BoSkLdB/QFlFAsuOpkmzJnKSamYKByQ&#10;TVP/xubVAF4ULihO9GeZ4v+DZS92m0AU7+hsTokFg3d0//7zt3cf7j5+vfvyiTy5yhqNPraYurKb&#10;cFpFvwmZ8F4Gk/9IheyLroezrmKfCMPNaXNdN82MEoax+eNZRqwupT7E9Ew4Q7LT0ZgCqH5IK2ct&#10;3p8LTVEWds9jOhb+KMjnakvGjl7PphkecIKkhoSu8cgp2r7URqcVv1Va54oY+u1KB7KDPBPlOzX0&#10;S1o+ZA1xOOaVUE6DdhDAn1pO0sGjWBbHmuYWjOCUaIGvIHslM4HSl8wUFNhe/yUb9dAWZclKH7XN&#10;3tbxQ5G87OMMFOFO85qH7Od1qb68qu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CATUdkAAAAJ&#10;AQAADwAAAAAAAAABACAAAAAiAAAAZHJzL2Rvd25yZXYueG1sUEsBAhQAFAAAAAgAh07iQBe768Li&#10;AQAAnQMAAA4AAAAAAAAAAQAgAAAAKAEAAGRycy9lMm9Eb2MueG1sUEsFBgAAAAAGAAYAWQEAAHwF&#10;AAAAAA==&#10;">
                <v:fill on="f" focussize="0,0"/>
                <v:stroke color="#000000" joinstyle="round" endarrow="block"/>
                <v:imagedata o:title=""/>
                <o:lock v:ext="edit" aspectratio="f"/>
              </v:shape>
            </w:pict>
          </mc:Fallback>
        </mc:AlternateContent>
      </w:r>
      <w:r>
        <w:rPr>
          <w:rFonts w:ascii="仿宋" w:hAnsi="仿宋" w:eastAsia="仿宋"/>
          <w:sz w:val="24"/>
        </w:rPr>
        <mc:AlternateContent>
          <mc:Choice Requires="wps">
            <w:drawing>
              <wp:anchor distT="0" distB="0" distL="114300" distR="114300" simplePos="0" relativeHeight="251864064" behindDoc="0" locked="0" layoutInCell="1" allowOverlap="1">
                <wp:simplePos x="0" y="0"/>
                <wp:positionH relativeFrom="column">
                  <wp:posOffset>850900</wp:posOffset>
                </wp:positionH>
                <wp:positionV relativeFrom="paragraph">
                  <wp:posOffset>24765</wp:posOffset>
                </wp:positionV>
                <wp:extent cx="200660" cy="4445"/>
                <wp:effectExtent l="0" t="36195" r="8890" b="35560"/>
                <wp:wrapNone/>
                <wp:docPr id="55" name="自选图形 47"/>
                <wp:cNvGraphicFramePr/>
                <a:graphic xmlns:a="http://schemas.openxmlformats.org/drawingml/2006/main">
                  <a:graphicData uri="http://schemas.microsoft.com/office/word/2010/wordprocessingShape">
                    <wps:wsp>
                      <wps:cNvCnPr/>
                      <wps:spPr>
                        <a:xfrm flipV="1">
                          <a:off x="0" y="0"/>
                          <a:ext cx="200660" cy="44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7" o:spid="_x0000_s1026" o:spt="32" type="#_x0000_t32" style="position:absolute;left:0pt;flip:y;margin-left:67pt;margin-top:1.95pt;height:0.35pt;width:15.8pt;z-index:251864064;mso-width-relative:page;mso-height-relative:page;" filled="f" stroked="t" coordsize="21600,21600" o:gfxdata="UEsDBAoAAAAAAIdO4kAAAAAAAAAAAAAAAAAEAAAAZHJzL1BLAwQUAAAACACHTuJA74Zh39cAAAAH&#10;AQAADwAAAGRycy9kb3ducmV2LnhtbE2PzW7CMBCE75V4B2uReqmKw19E0zgcoLQnhJrSu4m3SUS8&#10;jmIDydt3ObXH0YxmvknXvW3EFTtfO1IwnUQgkApnaioVHL92zysQPmgyunGECgb0sM5GD6lOjLvR&#10;J17zUAouIZ9oBVUIbSKlLyq02k9ci8Tej+usDiy7UppO37jcNnIWRbG0uiZeqHSLmwqLc36xCrb5&#10;Ybn7fjr2s6H42Ofvq/OBhjelHsfT6BVEwD78heGOz+iQMdPJXch40bCeL/hLUDB/AXH342UM4qRg&#10;EYPMUvmfP/sFUEsDBBQAAAAIAIdO4kC+1pRz6QEAAKcDAAAOAAAAZHJzL2Uyb0RvYy54bWytU0uO&#10;EzEQ3SNxB8t70pkoGaCVziwShg2CSHz2Fbfdbck/uUw62bFDnIEdS+7A3GYkuAVld8jwERuEF1bZ&#10;VfVc71V5eXWwhu1lRO1dwy8mU86kE77Vrmv461fXDx5xhglcC8Y72fCjRH61un9vOYRaznzvTSsj&#10;IxCH9RAa3qcU6qpC0UsLOPFBOnIqHy0kOsauaiMMhG5NNZtOL6vBxzZELyQi3W5GJ18VfKWkSC+U&#10;QpmYaTjVlsoey77Le7VaQt1FCL0WpzLgH6qwoB09eobaQAL2Nuo/oKwW0aNXaSK8rbxSWsjCgdhc&#10;TH9j87KHIAsXEgfDWSb8f7Di+X4bmW4bvlhw5sBSj76+//zt3Yfbjze3Xz6x+cOs0RCwptC128bT&#10;CcM2ZsIHFS1TRoc31P4iAZFih6Lw8aywPCQm6DK37JL6IMg1n88XGbsaQTJYiJieSm9ZNhqOKYLu&#10;+rT2zlEnfRwfgP0zTGPij4ScbBwbGv54MSMiAmiWlIFEpg3EDl1XikNvdHutjckZGLvd2kS2hzwd&#10;ZZ0K+iUsP7IB7Me44sphUPcS2ieuZekYSDZHA85zCVa2nBlJ/yFbJTKBNneRKWpwnflLNOlhHMmS&#10;NR9VztbOt8cifrmnaSjCnSY3j9vP55J9979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hmHf&#10;1wAAAAcBAAAPAAAAAAAAAAEAIAAAACIAAABkcnMvZG93bnJldi54bWxQSwECFAAUAAAACACHTuJA&#10;vtaUc+kBAACnAwAADgAAAAAAAAABACAAAAAmAQAAZHJzL2Uyb0RvYy54bWxQSwUGAAAAAAYABgBZ&#10;AQAAgQUAAAAA&#10;">
                <v:fill on="f" focussize="0,0"/>
                <v:stroke color="#000000" joinstyle="round" endarrow="block"/>
                <v:imagedata o:title=""/>
                <o:lock v:ext="edit" aspectratio="f"/>
              </v:shape>
            </w:pict>
          </mc:Fallback>
        </mc:AlternateContent>
      </w:r>
      <w:r>
        <w:rPr>
          <w:rFonts w:ascii="仿宋" w:hAnsi="仿宋" w:eastAsia="仿宋"/>
          <w:sz w:val="24"/>
        </w:rPr>
        <mc:AlternateContent>
          <mc:Choice Requires="wps">
            <w:drawing>
              <wp:anchor distT="0" distB="0" distL="114300" distR="114300" simplePos="0" relativeHeight="251827200" behindDoc="0" locked="0" layoutInCell="1" allowOverlap="1">
                <wp:simplePos x="0" y="0"/>
                <wp:positionH relativeFrom="column">
                  <wp:posOffset>22225</wp:posOffset>
                </wp:positionH>
                <wp:positionV relativeFrom="paragraph">
                  <wp:posOffset>34290</wp:posOffset>
                </wp:positionV>
                <wp:extent cx="200660" cy="4445"/>
                <wp:effectExtent l="0" t="36195" r="8890" b="35560"/>
                <wp:wrapNone/>
                <wp:docPr id="54" name="自选图形 47"/>
                <wp:cNvGraphicFramePr/>
                <a:graphic xmlns:a="http://schemas.openxmlformats.org/drawingml/2006/main">
                  <a:graphicData uri="http://schemas.microsoft.com/office/word/2010/wordprocessingShape">
                    <wps:wsp>
                      <wps:cNvCnPr/>
                      <wps:spPr>
                        <a:xfrm flipV="1">
                          <a:off x="0" y="0"/>
                          <a:ext cx="200660" cy="44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7" o:spid="_x0000_s1026" o:spt="32" type="#_x0000_t32" style="position:absolute;left:0pt;flip:y;margin-left:1.75pt;margin-top:2.7pt;height:0.35pt;width:15.8pt;z-index:251827200;mso-width-relative:page;mso-height-relative:page;" filled="f" stroked="t" coordsize="21600,21600" o:gfxdata="UEsDBAoAAAAAAIdO4kAAAAAAAAAAAAAAAAAEAAAAZHJzL1BLAwQUAAAACACHTuJAwuHJlNQAAAAE&#10;AQAADwAAAGRycy9kb3ducmV2LnhtbE2OwW7CMBBE75X4B2sr9VIVJ9AgFLLhQEt7Qqgp3E28TSLi&#10;dRQbSP6+5tQeRzN687L1YFpxpd41lhHiaQSCuLS64Qrh8L19WYJwXrFWrWVCGMnBOp88ZCrV9sZf&#10;dC18JQKEXaoQau+7VEpX1mSUm9qOOHQ/tjfKh9hXUvfqFuCmlbMoWkijGg4PtepoU1N5Li4G4a3Y&#10;J9vj82GYjeXnrvhYnvc8viM+PcbRCoSnwf+N4a4f1CEPTid7Ye1EizBPwhAheQUR2nkSgzghLGKQ&#10;eSb/y+e/UEsDBBQAAAAIAIdO4kDJuPAB6QEAAKcDAAAOAAAAZHJzL2Uyb0RvYy54bWytU0uOEzEQ&#10;3SNxB8t70pkoGaCVziwShg2CSHz2Fdvdbck/uUw62bFDnIEdS+7A3GYkuAVld8jwERuEF1bZ9eq5&#10;6lV5eXWwhu1VRO1dwy8mU86UE15q1zX89avrB484wwROgvFONfyokF+t7t9bDqFWM997I1VkROKw&#10;HkLD+5RCXVUoemUBJz4oR87WRwuJjrGrZISB2K2pZtPpZTX4KEP0QiHS7WZ08lXhb1sl0ou2RZWY&#10;aTjllsoey77Le7VaQt1FCL0WpzTgH7KwoB09eqbaQAL2Nuo/qKwW0aNv00R4W/m21UKVGqiai+lv&#10;1bzsIahSC4mD4SwT/j9a8Xy/jUzLhi/mnDmw1KOv7z9/e/fh9uPN7ZdPbP4wazQErAm6dtt4OmHY&#10;xlzwoY2WtUaHN9T+IgEVxQ5F4eNZYXVITNBlbtkl9UGQaz6fLzJ3NZJkshAxPVXesmw0HFME3fVp&#10;7Z2jTvo4PgD7Z5jGwB8BOdg4NjT88WK2IH6gWWoNJDJtoOrQdSU59EbLa21MjsDY7dYmsj3k6Sjr&#10;lNAvsPzIBrAfccWVYVD3CuQTJ1k6BpLN0YDznIJVkjOj6D9kqyATaHOHTFGD68xf0KSHcSRL1nxU&#10;OVs7L49F/HJP01CEO01uHrefzyX67n+tv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4cmU1AAA&#10;AAQBAAAPAAAAAAAAAAEAIAAAACIAAABkcnMvZG93bnJldi54bWxQSwECFAAUAAAACACHTuJAybjw&#10;AekBAACnAwAADgAAAAAAAAABACAAAAAjAQAAZHJzL2Uyb0RvYy54bWxQSwUGAAAAAAYABgBZAQAA&#10;fgUAAAAA&#10;">
                <v:fill on="f" focussize="0,0"/>
                <v:stroke color="#000000" joinstyle="round" endarrow="block"/>
                <v:imagedata o:title=""/>
                <o:lock v:ext="edit" aspectratio="f"/>
              </v:shape>
            </w:pict>
          </mc:Fallback>
        </mc:AlternateContent>
      </w:r>
      <w:r>
        <w:rPr>
          <w:rFonts w:ascii="仿宋" w:hAnsi="仿宋" w:eastAsia="仿宋"/>
          <w:sz w:val="24"/>
        </w:rPr>
        <mc:AlternateContent>
          <mc:Choice Requires="wps">
            <w:drawing>
              <wp:anchor distT="0" distB="0" distL="114300" distR="114300" simplePos="0" relativeHeight="251790336" behindDoc="0" locked="0" layoutInCell="1" allowOverlap="1">
                <wp:simplePos x="0" y="0"/>
                <wp:positionH relativeFrom="column">
                  <wp:posOffset>-673100</wp:posOffset>
                </wp:positionH>
                <wp:positionV relativeFrom="paragraph">
                  <wp:posOffset>34290</wp:posOffset>
                </wp:positionV>
                <wp:extent cx="200660" cy="4445"/>
                <wp:effectExtent l="0" t="36195" r="8890" b="35560"/>
                <wp:wrapNone/>
                <wp:docPr id="53" name="自选图形 47"/>
                <wp:cNvGraphicFramePr/>
                <a:graphic xmlns:a="http://schemas.openxmlformats.org/drawingml/2006/main">
                  <a:graphicData uri="http://schemas.microsoft.com/office/word/2010/wordprocessingShape">
                    <wps:wsp>
                      <wps:cNvCnPr/>
                      <wps:spPr>
                        <a:xfrm flipV="1">
                          <a:off x="0" y="0"/>
                          <a:ext cx="200660" cy="44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7" o:spid="_x0000_s1026" o:spt="32" type="#_x0000_t32" style="position:absolute;left:0pt;flip:y;margin-left:-53pt;margin-top:2.7pt;height:0.35pt;width:15.8pt;z-index:251790336;mso-width-relative:page;mso-height-relative:page;" filled="f" stroked="t" coordsize="21600,21600" o:gfxdata="UEsDBAoAAAAAAIdO4kAAAAAAAAAAAAAAAAAEAAAAZHJzL1BLAwQUAAAACACHTuJAmdYij9kAAAAI&#10;AQAADwAAAGRycy9kb3ducmV2LnhtbE2PwU7DMBBE70j8g7VIXFDqpGpDlcbpASicUEUodzfeJlHj&#10;dRS7bfL3LCd6m9WMZt/km9F24oKDbx0pSGYxCKTKmZZqBfvvbbQC4YMmoztHqGBCD5vi/i7XmXFX&#10;+sJLGWrBJeQzraAJoc+k9FWDVvuZ65HYO7rB6sDnUEsz6CuX207O4ziVVrfEHxrd40uD1ak8WwWv&#10;5W65/Xnaj/Op+vgs31enHU1vSj0+JPEaRMAx/IfhD5/RoWCmgzuT8aJTECVxymOCguUCBAei5wWL&#10;g4I0AVnk8nZA8QtQSwMEFAAAAAgAh07iQM21vIXpAQAApwMAAA4AAABkcnMvZTJvRG9jLnhtbK1T&#10;S44TMRDdI3EHy3vSmZAM0EpnFgnDBkEkPvuK2+625J9cJp3s2CHOwI4ld4DbjAS3oOwOGT5ig/DC&#10;KrtePVe9Ki+vDtawvYyovWv4xWTKmXTCt9p1DX/18vreQ84wgWvBeCcbfpTIr1Z37yyHUMuZ771p&#10;ZWRE4rAeQsP7lEJdVSh6aQEnPkhHTuWjhUTH2FVthIHYralm0+llNfjYhuiFRKTbzejkq8KvlBTp&#10;uVIoEzMNp9xS2WPZd3mvVkuouwih1+KUBvxDFha0o0fPVBtIwN5E/QeV1SJ69CpNhLeVV0oLWWqg&#10;ai6mv1XzoocgSy0kDoazTPj/aMWz/TYy3TZ8cZ8zB5Z69PXdp29v3998+HLz+SObP8gaDQFrgq7d&#10;Np5OGLYxF3xQ0TJldHhN7S8SUFHsUBQ+nhWWh8QEXeaWXVIfBLnm8/kic1cjSSYLEdMT6S3LRsMx&#10;RdBdn9beOeqkj+MDsH+KaQz8EZCDjWNDwx8tZgviB5olZSCRaQNVh64ryaE3ur3WxuQIjN1ubSLb&#10;Q56Osk4J/QLLj2wA+xFXXBkGdS+hfexalo6BZHM04DynYGXLmZH0H7JVkAm0uUWmqMF15i9o0sM4&#10;kiVrPqqcrZ1vj0X8ck/TUIQ7TW4et5/PJfr2f62+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nW&#10;Io/ZAAAACAEAAA8AAAAAAAAAAQAgAAAAIgAAAGRycy9kb3ducmV2LnhtbFBLAQIUABQAAAAIAIdO&#10;4kDNtbyF6QEAAKcDAAAOAAAAAAAAAAEAIAAAACgBAABkcnMvZTJvRG9jLnhtbFBLBQYAAAAABgAG&#10;AFkBAACDBQAAAAA=&#10;">
                <v:fill on="f" focussize="0,0"/>
                <v:stroke color="#000000" joinstyle="round" endarrow="block"/>
                <v:imagedata o:title=""/>
                <o:lock v:ext="edit" aspectratio="f"/>
              </v:shape>
            </w:pict>
          </mc:Fallback>
        </mc:AlternateContent>
      </w:r>
      <w:r>
        <w:rPr>
          <w:rFonts w:hint="eastAsia" w:ascii="仿宋" w:hAnsi="仿宋" w:eastAsia="仿宋"/>
          <w:sz w:val="24"/>
          <w:lang w:eastAsia="zh-CN"/>
        </w:rPr>
        <w:tab/>
      </w:r>
    </w:p>
    <w:p>
      <w:pPr>
        <w:pStyle w:val="5"/>
        <w:spacing w:line="360" w:lineRule="auto"/>
        <w:contextualSpacing/>
        <w:rPr>
          <w:rFonts w:hint="eastAsia" w:ascii="仿宋" w:hAnsi="仿宋" w:eastAsia="仿宋"/>
          <w:sz w:val="24"/>
          <w:lang w:eastAsia="zh-CN"/>
        </w:rPr>
      </w:pPr>
      <w:r>
        <w:rPr>
          <w:rFonts w:hint="eastAsia" w:ascii="仿宋" w:hAnsi="仿宋" w:eastAsia="仿宋"/>
          <w:sz w:val="24"/>
          <w:lang w:eastAsia="zh-CN"/>
        </w:rPr>
        <w:t>扩建项目：</w:t>
      </w:r>
    </w:p>
    <w:p>
      <w:pPr>
        <w:pStyle w:val="5"/>
        <w:spacing w:line="360" w:lineRule="auto"/>
        <w:contextualSpacing/>
        <w:jc w:val="center"/>
        <w:rPr>
          <w:rFonts w:hint="eastAsia" w:ascii="仿宋" w:hAnsi="仿宋" w:eastAsia="仿宋"/>
          <w:sz w:val="24"/>
          <w:lang w:eastAsia="zh-CN"/>
        </w:rPr>
      </w:pPr>
      <w:r>
        <w:drawing>
          <wp:anchor distT="0" distB="0" distL="114300" distR="114300" simplePos="0" relativeHeight="251976704" behindDoc="0" locked="0" layoutInCell="1" allowOverlap="1">
            <wp:simplePos x="0" y="0"/>
            <wp:positionH relativeFrom="column">
              <wp:posOffset>-800100</wp:posOffset>
            </wp:positionH>
            <wp:positionV relativeFrom="paragraph">
              <wp:posOffset>28575</wp:posOffset>
            </wp:positionV>
            <wp:extent cx="6804660" cy="2674620"/>
            <wp:effectExtent l="0" t="0" r="15240" b="11430"/>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stretch>
                      <a:fillRect/>
                    </a:stretch>
                  </pic:blipFill>
                  <pic:spPr>
                    <a:xfrm>
                      <a:off x="0" y="0"/>
                      <a:ext cx="6804660" cy="2674620"/>
                    </a:xfrm>
                    <a:prstGeom prst="rect">
                      <a:avLst/>
                    </a:prstGeom>
                    <a:noFill/>
                    <a:ln w="9525">
                      <a:noFill/>
                    </a:ln>
                  </pic:spPr>
                </pic:pic>
              </a:graphicData>
            </a:graphic>
          </wp:anchor>
        </w:drawing>
      </w:r>
    </w:p>
    <w:p>
      <w:pPr>
        <w:pStyle w:val="3"/>
        <w:spacing w:line="240" w:lineRule="auto"/>
        <w:rPr>
          <w:rFonts w:ascii="仿宋" w:hAnsi="仿宋" w:eastAsia="仿宋"/>
          <w:sz w:val="24"/>
        </w:rPr>
      </w:pPr>
      <w:bookmarkStart w:id="102" w:name="_Toc467835185"/>
      <w:bookmarkStart w:id="103" w:name="_Toc12501"/>
      <w:bookmarkStart w:id="104" w:name="_Toc14391"/>
      <w:bookmarkStart w:id="105" w:name="_Toc30545"/>
      <w:bookmarkStart w:id="106" w:name="_Toc13697"/>
      <w:bookmarkStart w:id="107" w:name="_Toc6154"/>
      <w:bookmarkStart w:id="108" w:name="_Toc90"/>
      <w:bookmarkStart w:id="109" w:name="_Toc15224"/>
      <w:bookmarkStart w:id="110" w:name="_Toc6460"/>
      <w:bookmarkStart w:id="111" w:name="_Toc7556"/>
      <w:bookmarkStart w:id="112" w:name="_Toc6615"/>
      <w:r>
        <w:rPr>
          <w:rFonts w:ascii="仿宋" w:hAnsi="仿宋" w:eastAsia="仿宋"/>
          <w:sz w:val="24"/>
        </w:rPr>
        <w:t>3.</w:t>
      </w:r>
      <w:r>
        <w:rPr>
          <w:rFonts w:hint="eastAsia" w:ascii="仿宋" w:hAnsi="仿宋" w:eastAsia="仿宋"/>
          <w:sz w:val="24"/>
        </w:rPr>
        <w:t>5环境影响评价结论及其批复要求</w:t>
      </w:r>
      <w:bookmarkEnd w:id="102"/>
      <w:bookmarkEnd w:id="103"/>
      <w:bookmarkEnd w:id="104"/>
      <w:bookmarkEnd w:id="105"/>
      <w:bookmarkEnd w:id="106"/>
      <w:bookmarkEnd w:id="107"/>
      <w:bookmarkEnd w:id="108"/>
      <w:bookmarkEnd w:id="109"/>
      <w:bookmarkEnd w:id="110"/>
      <w:bookmarkEnd w:id="111"/>
      <w:bookmarkEnd w:id="112"/>
    </w:p>
    <w:p>
      <w:pPr>
        <w:pStyle w:val="5"/>
        <w:spacing w:line="360" w:lineRule="auto"/>
        <w:ind w:firstLine="480" w:firstLineChars="200"/>
        <w:contextualSpacing/>
        <w:rPr>
          <w:rFonts w:hint="eastAsia" w:ascii="仿宋" w:hAnsi="仿宋" w:eastAsia="仿宋"/>
          <w:sz w:val="24"/>
        </w:rPr>
      </w:pPr>
      <w:r>
        <w:rPr>
          <w:rFonts w:hint="eastAsia" w:ascii="仿宋" w:hAnsi="仿宋" w:eastAsia="仿宋"/>
          <w:sz w:val="24"/>
        </w:rPr>
        <w:t>朝阳市环境科学研究院于20</w:t>
      </w:r>
      <w:r>
        <w:rPr>
          <w:rFonts w:hint="eastAsia" w:ascii="仿宋" w:hAnsi="仿宋" w:eastAsia="仿宋"/>
          <w:sz w:val="24"/>
          <w:lang w:val="en-US" w:eastAsia="zh-CN"/>
        </w:rPr>
        <w:t>07</w:t>
      </w:r>
      <w:r>
        <w:rPr>
          <w:rFonts w:hint="eastAsia" w:ascii="仿宋" w:hAnsi="仿宋" w:eastAsia="仿宋"/>
          <w:sz w:val="24"/>
        </w:rPr>
        <w:t>年</w:t>
      </w:r>
      <w:r>
        <w:rPr>
          <w:rFonts w:hint="eastAsia" w:ascii="仿宋" w:hAnsi="仿宋" w:eastAsia="仿宋"/>
          <w:sz w:val="24"/>
          <w:lang w:val="en-US" w:eastAsia="zh-CN"/>
        </w:rPr>
        <w:t>7</w:t>
      </w:r>
      <w:r>
        <w:rPr>
          <w:rFonts w:hint="eastAsia" w:ascii="仿宋" w:hAnsi="仿宋" w:eastAsia="仿宋"/>
          <w:sz w:val="24"/>
        </w:rPr>
        <w:t>月编制完成了《</w:t>
      </w:r>
      <w:r>
        <w:rPr>
          <w:rFonts w:hint="eastAsia" w:ascii="仿宋" w:hAnsi="仿宋" w:eastAsia="仿宋"/>
          <w:sz w:val="24"/>
          <w:szCs w:val="24"/>
        </w:rPr>
        <w:t>凌源市中医院住院部综合楼建设工程项目</w:t>
      </w:r>
      <w:r>
        <w:rPr>
          <w:rFonts w:hint="eastAsia" w:ascii="仿宋" w:hAnsi="仿宋" w:eastAsia="仿宋"/>
          <w:sz w:val="24"/>
        </w:rPr>
        <w:t>环境影响报告书》，20</w:t>
      </w:r>
      <w:r>
        <w:rPr>
          <w:rFonts w:hint="eastAsia" w:ascii="仿宋" w:hAnsi="仿宋" w:eastAsia="仿宋"/>
          <w:sz w:val="24"/>
          <w:lang w:val="en-US" w:eastAsia="zh-CN"/>
        </w:rPr>
        <w:t>07</w:t>
      </w:r>
      <w:r>
        <w:rPr>
          <w:rFonts w:hint="eastAsia" w:ascii="仿宋" w:hAnsi="仿宋" w:eastAsia="仿宋"/>
          <w:sz w:val="24"/>
        </w:rPr>
        <w:t>年</w:t>
      </w:r>
      <w:r>
        <w:rPr>
          <w:rFonts w:hint="eastAsia" w:ascii="仿宋" w:hAnsi="仿宋" w:eastAsia="仿宋"/>
          <w:sz w:val="24"/>
          <w:lang w:val="en-US" w:eastAsia="zh-CN"/>
        </w:rPr>
        <w:t>9</w:t>
      </w:r>
      <w:r>
        <w:rPr>
          <w:rFonts w:hint="eastAsia" w:ascii="仿宋" w:hAnsi="仿宋" w:eastAsia="仿宋"/>
          <w:sz w:val="24"/>
        </w:rPr>
        <w:t>月，朝阳市环境保护局以《关于</w:t>
      </w:r>
      <w:r>
        <w:rPr>
          <w:rFonts w:hint="eastAsia" w:ascii="仿宋" w:hAnsi="仿宋" w:eastAsia="仿宋"/>
          <w:sz w:val="24"/>
          <w:szCs w:val="24"/>
        </w:rPr>
        <w:t>凌源市中医院住院部综合楼建设工程项目</w:t>
      </w:r>
      <w:r>
        <w:rPr>
          <w:rFonts w:hint="eastAsia" w:ascii="仿宋" w:hAnsi="仿宋" w:eastAsia="仿宋"/>
          <w:sz w:val="24"/>
        </w:rPr>
        <w:t>环境影响报告书的批复》（朝环</w:t>
      </w:r>
      <w:r>
        <w:rPr>
          <w:rFonts w:hint="eastAsia" w:ascii="仿宋" w:hAnsi="仿宋" w:eastAsia="仿宋"/>
          <w:sz w:val="24"/>
          <w:lang w:eastAsia="zh-CN"/>
        </w:rPr>
        <w:t>函</w:t>
      </w:r>
      <w:r>
        <w:rPr>
          <w:rFonts w:hint="eastAsia" w:ascii="仿宋" w:hAnsi="仿宋" w:eastAsia="仿宋"/>
          <w:sz w:val="24"/>
        </w:rPr>
        <w:t>【</w:t>
      </w:r>
      <w:r>
        <w:rPr>
          <w:rFonts w:hint="eastAsia" w:ascii="仿宋" w:hAnsi="仿宋" w:eastAsia="仿宋"/>
          <w:sz w:val="24"/>
          <w:lang w:val="en-US" w:eastAsia="zh-CN"/>
        </w:rPr>
        <w:t>2007</w:t>
      </w:r>
      <w:r>
        <w:rPr>
          <w:rFonts w:hint="eastAsia" w:ascii="仿宋" w:hAnsi="仿宋" w:eastAsia="仿宋"/>
          <w:sz w:val="24"/>
        </w:rPr>
        <w:t>】</w:t>
      </w:r>
      <w:r>
        <w:rPr>
          <w:rFonts w:hint="eastAsia" w:ascii="仿宋" w:hAnsi="仿宋" w:eastAsia="仿宋"/>
          <w:sz w:val="24"/>
          <w:lang w:val="en-US" w:eastAsia="zh-CN"/>
        </w:rPr>
        <w:t>117</w:t>
      </w:r>
      <w:r>
        <w:rPr>
          <w:rFonts w:hint="eastAsia" w:ascii="仿宋" w:hAnsi="仿宋" w:eastAsia="仿宋"/>
          <w:sz w:val="24"/>
        </w:rPr>
        <w:t>号）对本项目的环评报告书予以批复。</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lang w:eastAsia="zh-CN"/>
        </w:rPr>
        <w:t>北京华夏博信环境咨询有限公司</w:t>
      </w:r>
      <w:r>
        <w:rPr>
          <w:rFonts w:hint="eastAsia" w:ascii="仿宋" w:hAnsi="仿宋" w:eastAsia="仿宋"/>
          <w:sz w:val="24"/>
        </w:rPr>
        <w:t>于20</w:t>
      </w:r>
      <w:r>
        <w:rPr>
          <w:rFonts w:hint="eastAsia" w:ascii="仿宋" w:hAnsi="仿宋" w:eastAsia="仿宋"/>
          <w:sz w:val="24"/>
          <w:lang w:val="en-US" w:eastAsia="zh-CN"/>
        </w:rPr>
        <w:t>14</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月编制完成了《</w:t>
      </w:r>
      <w:r>
        <w:rPr>
          <w:rFonts w:hint="eastAsia" w:ascii="仿宋" w:hAnsi="仿宋" w:eastAsia="仿宋"/>
          <w:sz w:val="24"/>
          <w:szCs w:val="24"/>
        </w:rPr>
        <w:t>凌源市中医院</w:t>
      </w:r>
      <w:r>
        <w:rPr>
          <w:rFonts w:hint="eastAsia" w:ascii="仿宋" w:hAnsi="仿宋" w:eastAsia="仿宋"/>
          <w:sz w:val="24"/>
          <w:szCs w:val="24"/>
          <w:lang w:eastAsia="zh-CN"/>
        </w:rPr>
        <w:t>扩建中医</w:t>
      </w:r>
      <w:r>
        <w:rPr>
          <w:rFonts w:hint="eastAsia" w:ascii="仿宋" w:hAnsi="仿宋" w:eastAsia="仿宋"/>
          <w:sz w:val="24"/>
          <w:szCs w:val="24"/>
        </w:rPr>
        <w:t>综合楼项目</w:t>
      </w:r>
      <w:r>
        <w:rPr>
          <w:rFonts w:hint="eastAsia" w:ascii="仿宋" w:hAnsi="仿宋" w:eastAsia="仿宋"/>
          <w:sz w:val="24"/>
        </w:rPr>
        <w:t>环境影响报告书》，20</w:t>
      </w:r>
      <w:r>
        <w:rPr>
          <w:rFonts w:hint="eastAsia" w:ascii="仿宋" w:hAnsi="仿宋" w:eastAsia="仿宋"/>
          <w:sz w:val="24"/>
          <w:lang w:val="en-US" w:eastAsia="zh-CN"/>
        </w:rPr>
        <w:t>14</w:t>
      </w:r>
      <w:r>
        <w:rPr>
          <w:rFonts w:hint="eastAsia" w:ascii="仿宋" w:hAnsi="仿宋" w:eastAsia="仿宋"/>
          <w:sz w:val="24"/>
        </w:rPr>
        <w:t>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eastAsia="zh-CN"/>
        </w:rPr>
        <w:t>凌源</w:t>
      </w:r>
      <w:r>
        <w:rPr>
          <w:rFonts w:hint="eastAsia" w:ascii="仿宋" w:hAnsi="仿宋" w:eastAsia="仿宋"/>
          <w:sz w:val="24"/>
        </w:rPr>
        <w:t>市环境保护局以《关于</w:t>
      </w:r>
      <w:r>
        <w:rPr>
          <w:rFonts w:hint="eastAsia" w:ascii="仿宋" w:hAnsi="仿宋" w:eastAsia="仿宋"/>
          <w:sz w:val="24"/>
          <w:szCs w:val="24"/>
        </w:rPr>
        <w:t>凌源市中医院</w:t>
      </w:r>
      <w:r>
        <w:rPr>
          <w:rFonts w:hint="eastAsia" w:ascii="仿宋" w:hAnsi="仿宋" w:eastAsia="仿宋"/>
          <w:sz w:val="24"/>
          <w:szCs w:val="24"/>
          <w:lang w:eastAsia="zh-CN"/>
        </w:rPr>
        <w:t>扩建中医</w:t>
      </w:r>
      <w:r>
        <w:rPr>
          <w:rFonts w:hint="eastAsia" w:ascii="仿宋" w:hAnsi="仿宋" w:eastAsia="仿宋"/>
          <w:sz w:val="24"/>
          <w:szCs w:val="24"/>
        </w:rPr>
        <w:t>综合楼项目</w:t>
      </w:r>
      <w:r>
        <w:rPr>
          <w:rFonts w:hint="eastAsia" w:ascii="仿宋" w:hAnsi="仿宋" w:eastAsia="仿宋"/>
          <w:sz w:val="24"/>
        </w:rPr>
        <w:t>环境影响报告书的批复》（</w:t>
      </w:r>
      <w:r>
        <w:rPr>
          <w:rFonts w:hint="eastAsia" w:ascii="仿宋" w:hAnsi="仿宋" w:eastAsia="仿宋"/>
          <w:sz w:val="24"/>
          <w:lang w:eastAsia="zh-CN"/>
        </w:rPr>
        <w:t>凌</w:t>
      </w:r>
      <w:r>
        <w:rPr>
          <w:rFonts w:hint="eastAsia" w:ascii="仿宋" w:hAnsi="仿宋" w:eastAsia="仿宋"/>
          <w:sz w:val="24"/>
        </w:rPr>
        <w:t>环</w:t>
      </w:r>
      <w:r>
        <w:rPr>
          <w:rFonts w:hint="eastAsia" w:ascii="仿宋" w:hAnsi="仿宋" w:eastAsia="仿宋"/>
          <w:sz w:val="24"/>
          <w:lang w:eastAsia="zh-CN"/>
        </w:rPr>
        <w:t>审</w:t>
      </w:r>
      <w:r>
        <w:rPr>
          <w:rFonts w:hint="eastAsia" w:ascii="仿宋" w:hAnsi="仿宋" w:eastAsia="仿宋"/>
          <w:sz w:val="24"/>
        </w:rPr>
        <w:t>【</w:t>
      </w:r>
      <w:r>
        <w:rPr>
          <w:rFonts w:hint="eastAsia" w:ascii="仿宋" w:hAnsi="仿宋" w:eastAsia="仿宋"/>
          <w:sz w:val="24"/>
          <w:lang w:val="en-US" w:eastAsia="zh-CN"/>
        </w:rPr>
        <w:t>2014</w:t>
      </w:r>
      <w:r>
        <w:rPr>
          <w:rFonts w:hint="eastAsia" w:ascii="仿宋" w:hAnsi="仿宋" w:eastAsia="仿宋"/>
          <w:sz w:val="24"/>
        </w:rPr>
        <w:t>】</w:t>
      </w:r>
      <w:r>
        <w:rPr>
          <w:rFonts w:hint="eastAsia" w:ascii="仿宋" w:hAnsi="仿宋" w:eastAsia="仿宋"/>
          <w:sz w:val="24"/>
          <w:lang w:val="en-US" w:eastAsia="zh-CN"/>
        </w:rPr>
        <w:t>059</w:t>
      </w:r>
      <w:r>
        <w:rPr>
          <w:rFonts w:hint="eastAsia" w:ascii="仿宋" w:hAnsi="仿宋" w:eastAsia="仿宋"/>
          <w:sz w:val="24"/>
        </w:rPr>
        <w:t>号）对本项目的环评报告书予以批复。</w:t>
      </w:r>
    </w:p>
    <w:p>
      <w:pPr>
        <w:pStyle w:val="4"/>
        <w:spacing w:line="240" w:lineRule="auto"/>
        <w:rPr>
          <w:rFonts w:ascii="仿宋" w:hAnsi="仿宋" w:eastAsia="仿宋"/>
          <w:sz w:val="24"/>
          <w:szCs w:val="24"/>
        </w:rPr>
      </w:pPr>
      <w:bookmarkStart w:id="113" w:name="_Toc467835186"/>
      <w:r>
        <w:rPr>
          <w:rFonts w:hint="eastAsia" w:ascii="仿宋" w:hAnsi="仿宋" w:eastAsia="仿宋"/>
          <w:sz w:val="24"/>
          <w:szCs w:val="24"/>
        </w:rPr>
        <w:t>3.5.1环境影响报告书主要结论</w:t>
      </w:r>
      <w:bookmarkEnd w:id="113"/>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（1）大气污染物</w:t>
      </w:r>
    </w:p>
    <w:p>
      <w:pPr>
        <w:pStyle w:val="5"/>
        <w:spacing w:line="360" w:lineRule="auto"/>
        <w:ind w:firstLine="480" w:firstLineChars="200"/>
        <w:contextualSpacing/>
        <w:rPr>
          <w:rFonts w:hint="eastAsia" w:ascii="仿宋" w:hAnsi="仿宋" w:eastAsia="仿宋"/>
          <w:sz w:val="24"/>
          <w:lang w:eastAsia="zh-CN"/>
        </w:rPr>
      </w:pPr>
      <w:r>
        <w:rPr>
          <w:rFonts w:hint="eastAsia" w:ascii="仿宋" w:hAnsi="仿宋" w:eastAsia="仿宋"/>
          <w:sz w:val="24"/>
        </w:rPr>
        <w:t>项目建成后，对医疗及生活污水进行处理，污水处理装置中在厌氧菌做的作用下，复杂的有机物被分解成简单的有机分子。为减轻恶臭污染物对周围环境的影响，</w:t>
      </w:r>
      <w:r>
        <w:rPr>
          <w:rFonts w:hint="eastAsia" w:ascii="仿宋" w:hAnsi="仿宋" w:eastAsia="仿宋"/>
          <w:sz w:val="24"/>
          <w:lang w:eastAsia="zh-CN"/>
        </w:rPr>
        <w:t>污水处理站排出的废气应进行除臭除味处理，保证污水处理站周边空气中污染物达到有关要求。</w:t>
      </w:r>
    </w:p>
    <w:p>
      <w:pPr>
        <w:pStyle w:val="5"/>
        <w:spacing w:line="360" w:lineRule="auto"/>
        <w:ind w:firstLine="480" w:firstLineChars="200"/>
        <w:contextualSpacing/>
        <w:rPr>
          <w:rFonts w:hint="eastAsia" w:ascii="仿宋" w:hAnsi="仿宋" w:eastAsia="仿宋"/>
          <w:sz w:val="24"/>
        </w:rPr>
      </w:pPr>
      <w:r>
        <w:rPr>
          <w:rFonts w:hint="eastAsia" w:ascii="仿宋" w:hAnsi="仿宋" w:eastAsia="仿宋"/>
          <w:sz w:val="24"/>
          <w:lang w:eastAsia="zh-CN"/>
        </w:rPr>
        <w:t>扩建项目中排放的大气污染物主要包括污水处理站无组织排放恶臭、食堂废气。</w:t>
      </w:r>
      <w:r>
        <w:rPr>
          <w:rFonts w:hint="eastAsia" w:ascii="仿宋" w:hAnsi="仿宋" w:eastAsia="仿宋"/>
          <w:sz w:val="24"/>
        </w:rPr>
        <w:t>项目建成后，对医疗及生活污水进行处理，污水处理装置中在厌氧菌做的作用下，复杂的有机物被分解成简单的有机分子。为减轻恶臭污染物对周围环境的影响，项目需加强管理：对污泥的堆放、运输和处理处置过程进行严格管理，污泥脱水后要及时清运，在污水处理构筑物停产检修时，池底积泥会因暴露而散发臭味，应及时清除积泥，提高作业效率，减少污泥暴露时间，污水处理站周围采取绿化措施，可以吸收有害体净化空气。</w:t>
      </w:r>
    </w:p>
    <w:p>
      <w:pPr>
        <w:pStyle w:val="5"/>
        <w:spacing w:line="360" w:lineRule="auto"/>
        <w:ind w:firstLine="480" w:firstLineChars="200"/>
        <w:contextualSpacing/>
        <w:rPr>
          <w:rFonts w:hint="eastAsia" w:ascii="仿宋" w:hAnsi="仿宋" w:eastAsia="仿宋"/>
          <w:sz w:val="24"/>
          <w:lang w:eastAsia="zh-CN"/>
        </w:rPr>
      </w:pPr>
      <w:r>
        <w:rPr>
          <w:rFonts w:hint="eastAsia" w:ascii="仿宋" w:hAnsi="仿宋" w:eastAsia="仿宋"/>
          <w:sz w:val="24"/>
          <w:lang w:eastAsia="zh-CN"/>
        </w:rPr>
        <w:t>本项目食堂燃烧煤气，不产生大气污染物。食堂烹饪过程中产生一定量的油烟，含有对人体有害的物质，必须安装油烟净化设施，并保证操作期间按要求运行，去除效率</w:t>
      </w:r>
      <w:r>
        <w:rPr>
          <w:rFonts w:hint="eastAsia" w:ascii="仿宋" w:hAnsi="仿宋" w:eastAsia="仿宋"/>
          <w:sz w:val="24"/>
          <w:lang w:val="en-US" w:eastAsia="zh-CN"/>
        </w:rPr>
        <w:t>85%。</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（2）水污染物</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医疗废水主要为手术室医疗科室、消毒室、门诊的排水，医疗器械、床单洗涤时污洗间排水；生活污水主要包括，病人、医护人员及探视家属的冲厕、盥洗等污水。从医院各部门功能、设施和人员组成等情况可以看出医院废水比一般生活污水的排放要复杂得多。不同部门科室排出的污水成份和水量也是各不相同的。</w:t>
      </w:r>
    </w:p>
    <w:p>
      <w:pPr>
        <w:pStyle w:val="5"/>
        <w:spacing w:line="360" w:lineRule="auto"/>
        <w:ind w:firstLine="480" w:firstLineChars="200"/>
        <w:contextualSpacing/>
        <w:rPr>
          <w:rFonts w:hint="eastAsia" w:ascii="仿宋" w:hAnsi="仿宋" w:eastAsia="仿宋"/>
          <w:color w:val="auto"/>
          <w:sz w:val="24"/>
          <w:lang w:eastAsia="zh-CN"/>
        </w:rPr>
      </w:pPr>
      <w:r>
        <w:rPr>
          <w:rFonts w:hint="eastAsia" w:ascii="仿宋" w:hAnsi="仿宋" w:eastAsia="仿宋"/>
          <w:sz w:val="24"/>
          <w:lang w:eastAsia="zh-CN"/>
        </w:rPr>
        <w:t>新建</w:t>
      </w:r>
      <w:r>
        <w:rPr>
          <w:rFonts w:hint="eastAsia" w:ascii="仿宋" w:hAnsi="仿宋" w:eastAsia="仿宋"/>
          <w:sz w:val="24"/>
        </w:rPr>
        <w:t>项目营运期废水主要为医疗废水，经过</w:t>
      </w:r>
      <w:r>
        <w:rPr>
          <w:rFonts w:hint="eastAsia" w:ascii="仿宋" w:hAnsi="仿宋" w:eastAsia="仿宋"/>
          <w:color w:val="auto"/>
          <w:sz w:val="24"/>
        </w:rPr>
        <w:t>“</w:t>
      </w:r>
      <w:r>
        <w:rPr>
          <w:rFonts w:hint="eastAsia" w:ascii="仿宋" w:hAnsi="仿宋" w:eastAsia="仿宋"/>
          <w:color w:val="auto"/>
          <w:sz w:val="24"/>
          <w:lang w:eastAsia="zh-CN"/>
        </w:rPr>
        <w:t>二级生化</w:t>
      </w:r>
      <w:r>
        <w:rPr>
          <w:rFonts w:hint="eastAsia" w:ascii="仿宋" w:hAnsi="仿宋" w:eastAsia="仿宋"/>
          <w:color w:val="auto"/>
          <w:sz w:val="24"/>
        </w:rPr>
        <w:t>+消毒</w:t>
      </w:r>
      <w:r>
        <w:rPr>
          <w:rFonts w:hint="eastAsia" w:ascii="仿宋" w:hAnsi="仿宋" w:eastAsia="仿宋"/>
          <w:color w:val="auto"/>
          <w:sz w:val="24"/>
          <w:lang w:eastAsia="zh-CN"/>
        </w:rPr>
        <w:t>处理</w:t>
      </w:r>
      <w:r>
        <w:rPr>
          <w:rFonts w:hint="eastAsia" w:ascii="仿宋" w:hAnsi="仿宋" w:eastAsia="仿宋"/>
          <w:color w:val="auto"/>
          <w:sz w:val="24"/>
        </w:rPr>
        <w:t>工艺”处理后，处理后的废水</w:t>
      </w:r>
      <w:r>
        <w:rPr>
          <w:rFonts w:hint="eastAsia" w:ascii="仿宋" w:hAnsi="仿宋" w:eastAsia="仿宋"/>
          <w:color w:val="auto"/>
          <w:sz w:val="24"/>
          <w:lang w:eastAsia="zh-CN"/>
        </w:rPr>
        <w:t>可符合标准要求</w:t>
      </w:r>
      <w:r>
        <w:rPr>
          <w:rFonts w:hint="eastAsia" w:ascii="仿宋" w:hAnsi="仿宋" w:eastAsia="仿宋"/>
          <w:color w:val="auto"/>
          <w:sz w:val="24"/>
        </w:rPr>
        <w:t>，</w:t>
      </w:r>
      <w:r>
        <w:rPr>
          <w:rFonts w:hint="eastAsia" w:ascii="仿宋" w:hAnsi="仿宋" w:eastAsia="仿宋"/>
          <w:color w:val="auto"/>
          <w:sz w:val="24"/>
          <w:lang w:eastAsia="zh-CN"/>
        </w:rPr>
        <w:t>医疗机构的各种特殊排水应单独收集并进行处理后，再排入医院污水处理系统。应按规定设置科室处理设施排出口和单位污水外排口，并设置排放口标志。医疗机构污水外排口处应设污水计量装置，并宜设污水比例采样器和在线监测设备。</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医疗废水主要为手术室医疗科室、消毒室、门诊的排水，医疗器械、床单洗涤时污洗间排水；生活污水主要包括，病人、医护人员及探视家属的冲厕、盥洗等污水。从医院各部门功能、设施和人员组成等情况可以看出医院废水比一般生活污水的排放要复杂得多。不同部门科室排出的污水成份和水量也是各不相同的。</w:t>
      </w:r>
    </w:p>
    <w:p>
      <w:pPr>
        <w:pStyle w:val="5"/>
        <w:spacing w:line="360" w:lineRule="auto"/>
        <w:ind w:firstLine="480" w:firstLineChars="200"/>
        <w:contextualSpacing/>
        <w:rPr>
          <w:rFonts w:hint="eastAsia" w:ascii="仿宋" w:hAnsi="仿宋" w:eastAsia="仿宋"/>
          <w:color w:val="auto"/>
          <w:sz w:val="24"/>
          <w:lang w:eastAsia="zh-CN"/>
        </w:rPr>
      </w:pPr>
      <w:r>
        <w:rPr>
          <w:rFonts w:hint="eastAsia" w:ascii="仿宋" w:hAnsi="仿宋" w:eastAsia="仿宋"/>
          <w:sz w:val="24"/>
          <w:lang w:eastAsia="zh-CN"/>
        </w:rPr>
        <w:t>扩建</w:t>
      </w:r>
      <w:r>
        <w:rPr>
          <w:rFonts w:hint="eastAsia" w:ascii="仿宋" w:hAnsi="仿宋" w:eastAsia="仿宋"/>
          <w:sz w:val="24"/>
        </w:rPr>
        <w:t>项目</w:t>
      </w:r>
      <w:r>
        <w:rPr>
          <w:rFonts w:hint="eastAsia" w:ascii="仿宋" w:hAnsi="仿宋" w:eastAsia="仿宋"/>
          <w:sz w:val="24"/>
          <w:lang w:eastAsia="zh-CN"/>
        </w:rPr>
        <w:t>中产生的</w:t>
      </w:r>
      <w:r>
        <w:rPr>
          <w:rFonts w:hint="eastAsia" w:ascii="仿宋" w:hAnsi="仿宋" w:eastAsia="仿宋"/>
          <w:sz w:val="24"/>
        </w:rPr>
        <w:t>医疗废水，经过</w:t>
      </w:r>
      <w:r>
        <w:rPr>
          <w:rFonts w:hint="eastAsia" w:ascii="仿宋" w:hAnsi="仿宋" w:eastAsia="仿宋"/>
          <w:color w:val="auto"/>
          <w:sz w:val="24"/>
        </w:rPr>
        <w:t>“</w:t>
      </w:r>
      <w:r>
        <w:rPr>
          <w:rFonts w:hint="eastAsia" w:ascii="仿宋" w:hAnsi="仿宋" w:eastAsia="仿宋"/>
          <w:color w:val="auto"/>
          <w:sz w:val="24"/>
          <w:lang w:val="en-US" w:eastAsia="zh-CN"/>
        </w:rPr>
        <w:t>A/O/O生物接触氧化处理工艺</w:t>
      </w:r>
      <w:r>
        <w:rPr>
          <w:rFonts w:hint="eastAsia" w:ascii="仿宋" w:hAnsi="仿宋" w:eastAsia="仿宋"/>
          <w:color w:val="auto"/>
          <w:sz w:val="24"/>
        </w:rPr>
        <w:t>”处理，</w:t>
      </w:r>
      <w:r>
        <w:rPr>
          <w:rFonts w:hint="eastAsia" w:ascii="仿宋" w:hAnsi="仿宋" w:eastAsia="仿宋"/>
          <w:color w:val="auto"/>
          <w:sz w:val="24"/>
          <w:lang w:eastAsia="zh-CN"/>
        </w:rPr>
        <w:t>食堂废水先经隔油池处理，再经化粪池处理后，经市政污水管网排入凌源市污水处理厂。生活污水经化粪池处理后，经市政污水管网排入凌源市污水处理厂。</w:t>
      </w:r>
      <w:r>
        <w:rPr>
          <w:rFonts w:hint="eastAsia" w:ascii="仿宋" w:hAnsi="仿宋" w:eastAsia="仿宋"/>
          <w:color w:val="auto"/>
          <w:sz w:val="24"/>
        </w:rPr>
        <w:t>处理后的废水</w:t>
      </w:r>
      <w:r>
        <w:rPr>
          <w:rFonts w:hint="eastAsia" w:ascii="仿宋" w:hAnsi="仿宋" w:eastAsia="仿宋"/>
          <w:color w:val="auto"/>
          <w:sz w:val="24"/>
          <w:lang w:eastAsia="zh-CN"/>
        </w:rPr>
        <w:t>可符合标准要求</w:t>
      </w:r>
      <w:r>
        <w:rPr>
          <w:rFonts w:hint="eastAsia" w:ascii="仿宋" w:hAnsi="仿宋" w:eastAsia="仿宋"/>
          <w:color w:val="auto"/>
          <w:sz w:val="24"/>
        </w:rPr>
        <w:t>，</w:t>
      </w:r>
      <w:r>
        <w:rPr>
          <w:rFonts w:hint="eastAsia" w:ascii="仿宋" w:hAnsi="仿宋" w:eastAsia="仿宋"/>
          <w:color w:val="auto"/>
          <w:sz w:val="24"/>
          <w:lang w:eastAsia="zh-CN"/>
        </w:rPr>
        <w:t>医疗机构的各种特殊排水应单独收集并进行处理后，再排入医院污水处理系统。</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（3）噪声污染</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建设项目运营期增加的噪声源主要</w:t>
      </w:r>
      <w:r>
        <w:rPr>
          <w:rFonts w:hint="eastAsia" w:ascii="仿宋" w:hAnsi="仿宋" w:eastAsia="仿宋"/>
          <w:sz w:val="24"/>
          <w:lang w:eastAsia="zh-CN"/>
        </w:rPr>
        <w:t>来自门诊病人及住院部探访人员产生的社会生活噪声、食堂的风机、污水处理站水泵。食堂风机外挂在食堂墙外，污水处理站水泵置于污水处理站建筑内部。环评要求将食堂风机放置在密闭空间内。噪声再经距离衰减后符合</w:t>
      </w:r>
      <w:r>
        <w:rPr>
          <w:rFonts w:hint="eastAsia" w:ascii="仿宋" w:hAnsi="仿宋" w:eastAsia="仿宋" w:cs="仿宋"/>
          <w:sz w:val="24"/>
        </w:rPr>
        <w:t>《工业企业厂界环境噪声排放标准》GB12348-2008标准，厂界北侧、南侧</w:t>
      </w:r>
      <w:r>
        <w:rPr>
          <w:rFonts w:hint="eastAsia" w:ascii="仿宋" w:hAnsi="仿宋" w:eastAsia="仿宋" w:cs="仿宋"/>
          <w:sz w:val="24"/>
          <w:lang w:eastAsia="zh-CN"/>
        </w:rPr>
        <w:t>、西侧符合</w:t>
      </w:r>
      <w:r>
        <w:rPr>
          <w:rFonts w:hint="eastAsia" w:ascii="仿宋" w:hAnsi="仿宋" w:eastAsia="仿宋" w:cs="仿宋"/>
          <w:sz w:val="24"/>
        </w:rPr>
        <w:t>2类标准、厂界东侧</w:t>
      </w:r>
      <w:r>
        <w:rPr>
          <w:rFonts w:hint="eastAsia" w:ascii="仿宋" w:hAnsi="仿宋" w:eastAsia="仿宋" w:cs="仿宋"/>
          <w:sz w:val="24"/>
          <w:lang w:eastAsia="zh-CN"/>
        </w:rPr>
        <w:t>符合</w:t>
      </w:r>
      <w:r>
        <w:rPr>
          <w:rFonts w:hint="eastAsia" w:ascii="仿宋" w:hAnsi="仿宋" w:eastAsia="仿宋" w:cs="仿宋"/>
          <w:sz w:val="24"/>
        </w:rPr>
        <w:t>4类标准</w:t>
      </w:r>
      <w:r>
        <w:rPr>
          <w:rFonts w:hint="eastAsia" w:ascii="仿宋" w:hAnsi="仿宋" w:eastAsia="仿宋" w:cs="仿宋"/>
          <w:sz w:val="24"/>
          <w:lang w:val="en-US" w:eastAsia="zh-CN"/>
        </w:rPr>
        <w:t>。</w:t>
      </w:r>
      <w:r>
        <w:rPr>
          <w:rFonts w:hint="eastAsia" w:ascii="仿宋" w:hAnsi="仿宋" w:eastAsia="仿宋"/>
          <w:sz w:val="24"/>
        </w:rPr>
        <w:t>（4）固体废物</w:t>
      </w:r>
    </w:p>
    <w:p>
      <w:pPr>
        <w:pStyle w:val="5"/>
        <w:spacing w:line="360" w:lineRule="auto"/>
        <w:ind w:firstLine="480" w:firstLineChars="200"/>
        <w:contextualSpacing/>
        <w:rPr>
          <w:rFonts w:hint="eastAsia" w:ascii="仿宋" w:hAnsi="仿宋" w:eastAsia="仿宋"/>
          <w:sz w:val="24"/>
        </w:rPr>
      </w:pPr>
      <w:r>
        <w:rPr>
          <w:rFonts w:hint="eastAsia" w:ascii="仿宋" w:hAnsi="仿宋" w:eastAsia="仿宋"/>
          <w:sz w:val="24"/>
        </w:rPr>
        <w:t>建设项目垃圾主要包括生活垃圾、医疗垃圾、</w:t>
      </w:r>
      <w:r>
        <w:rPr>
          <w:rFonts w:hint="eastAsia" w:ascii="仿宋" w:hAnsi="仿宋" w:eastAsia="仿宋"/>
          <w:sz w:val="24"/>
          <w:lang w:eastAsia="zh-CN"/>
        </w:rPr>
        <w:t>污水处理站污泥</w:t>
      </w:r>
      <w:r>
        <w:rPr>
          <w:rFonts w:hint="eastAsia" w:ascii="仿宋" w:hAnsi="仿宋" w:eastAsia="仿宋"/>
          <w:sz w:val="24"/>
        </w:rPr>
        <w:t>和污泥。按照国家有关规定，医疗废物必须进行安全处理。项目单位委托</w:t>
      </w:r>
      <w:r>
        <w:rPr>
          <w:rFonts w:hint="eastAsia" w:ascii="仿宋" w:hAnsi="仿宋" w:eastAsia="仿宋"/>
          <w:sz w:val="24"/>
          <w:lang w:eastAsia="zh-CN"/>
        </w:rPr>
        <w:t>朝阳市有毒有害垃圾焚烧站</w:t>
      </w:r>
      <w:r>
        <w:rPr>
          <w:rFonts w:hint="eastAsia" w:ascii="仿宋" w:hAnsi="仿宋" w:eastAsia="仿宋"/>
          <w:sz w:val="24"/>
        </w:rPr>
        <w:t>对本项目产生的医疗废物进行处理</w:t>
      </w:r>
      <w:r>
        <w:rPr>
          <w:rFonts w:hint="eastAsia" w:ascii="仿宋" w:hAnsi="仿宋" w:eastAsia="仿宋"/>
          <w:sz w:val="24"/>
          <w:lang w:eastAsia="zh-CN"/>
        </w:rPr>
        <w:t>。</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lang w:eastAsia="zh-CN"/>
        </w:rPr>
        <w:t>污水处理站中</w:t>
      </w:r>
      <w:r>
        <w:rPr>
          <w:rFonts w:hint="eastAsia" w:ascii="仿宋" w:hAnsi="仿宋" w:eastAsia="仿宋"/>
          <w:sz w:val="24"/>
        </w:rPr>
        <w:t>栅渣、化粪池和污水处理站污泥属危险废物，应按危险废物进行处理和处置。这些污泥经消毒处理后由</w:t>
      </w:r>
      <w:r>
        <w:rPr>
          <w:rFonts w:hint="eastAsia" w:ascii="仿宋" w:hAnsi="仿宋" w:eastAsia="仿宋"/>
          <w:sz w:val="24"/>
          <w:lang w:eastAsia="zh-CN"/>
        </w:rPr>
        <w:t>具有处置危险废物资质的单位进行</w:t>
      </w:r>
      <w:r>
        <w:rPr>
          <w:rFonts w:hint="eastAsia" w:ascii="仿宋" w:hAnsi="仿宋" w:eastAsia="仿宋"/>
          <w:sz w:val="24"/>
        </w:rPr>
        <w:t>处置。</w:t>
      </w:r>
    </w:p>
    <w:p>
      <w:pPr>
        <w:pStyle w:val="5"/>
        <w:spacing w:line="360" w:lineRule="auto"/>
        <w:ind w:firstLine="480" w:firstLineChars="200"/>
        <w:contextualSpacing/>
        <w:rPr>
          <w:rFonts w:hint="eastAsia" w:ascii="仿宋" w:hAnsi="仿宋" w:eastAsia="仿宋"/>
          <w:sz w:val="24"/>
        </w:rPr>
      </w:pPr>
      <w:r>
        <w:rPr>
          <w:rFonts w:hint="eastAsia" w:ascii="仿宋" w:hAnsi="仿宋" w:eastAsia="仿宋"/>
          <w:sz w:val="24"/>
          <w:lang w:eastAsia="zh-CN"/>
        </w:rPr>
        <w:t>医疗废弃物来源于药房过期药品、一次性医疗器具等；成分包括金属、玻璃、塑料、纸类、纱布等，往往还带有大量病毒、细菌，具有较高的感染性，必须安全处置。</w:t>
      </w:r>
      <w:r>
        <w:rPr>
          <w:rFonts w:hint="eastAsia" w:ascii="仿宋" w:hAnsi="仿宋" w:eastAsia="仿宋"/>
          <w:sz w:val="24"/>
        </w:rPr>
        <w:t>生活垃圾主要包括厨房剩余物、果皮、塑料、废纸、清扫垃圾、废包装物等。医院设置了生活垃圾收集站，并由专人负责收集整理，定期交由环卫公司统一处理处置。要及时收集、及时清运、统一管理。</w:t>
      </w:r>
    </w:p>
    <w:p>
      <w:pPr>
        <w:pStyle w:val="5"/>
        <w:spacing w:line="360" w:lineRule="auto"/>
        <w:ind w:firstLine="480" w:firstLineChars="200"/>
        <w:contextualSpacing/>
        <w:rPr>
          <w:rFonts w:hint="eastAsia" w:ascii="仿宋" w:hAnsi="仿宋" w:eastAsia="仿宋"/>
          <w:sz w:val="24"/>
          <w:lang w:eastAsia="zh-CN"/>
        </w:rPr>
      </w:pPr>
      <w:r>
        <w:rPr>
          <w:rFonts w:hint="eastAsia" w:ascii="仿宋" w:hAnsi="仿宋" w:eastAsia="仿宋"/>
          <w:sz w:val="24"/>
          <w:lang w:eastAsia="zh-CN"/>
        </w:rPr>
        <w:t>废水处理站污泥主要是二沉池产生的污泥。污水处理装置产生的污泥因其含水率较高呈半流态，在污泥池干化后定期消毒外运。</w:t>
      </w:r>
    </w:p>
    <w:p>
      <w:pPr>
        <w:pStyle w:val="4"/>
        <w:spacing w:line="240" w:lineRule="auto"/>
        <w:rPr>
          <w:rFonts w:ascii="仿宋" w:hAnsi="仿宋" w:eastAsia="仿宋"/>
          <w:sz w:val="24"/>
        </w:rPr>
      </w:pPr>
      <w:bookmarkStart w:id="114" w:name="_Toc467835187"/>
      <w:r>
        <w:rPr>
          <w:rFonts w:hint="eastAsia" w:ascii="仿宋" w:hAnsi="仿宋" w:eastAsia="仿宋"/>
          <w:sz w:val="24"/>
          <w:szCs w:val="24"/>
        </w:rPr>
        <w:t>3.5.2环境影响报告书批复结论</w:t>
      </w:r>
      <w:bookmarkEnd w:id="114"/>
    </w:p>
    <w:p>
      <w:pPr>
        <w:pStyle w:val="5"/>
        <w:spacing w:line="360" w:lineRule="auto"/>
        <w:ind w:firstLine="480" w:firstLineChars="200"/>
        <w:contextualSpacing/>
        <w:rPr>
          <w:rFonts w:ascii="仿宋" w:hAnsi="仿宋" w:eastAsia="仿宋"/>
          <w:sz w:val="24"/>
        </w:rPr>
      </w:pPr>
      <w:r>
        <w:rPr>
          <w:rFonts w:hint="eastAsia" w:ascii="仿宋" w:hAnsi="仿宋" w:eastAsia="仿宋"/>
          <w:sz w:val="24"/>
          <w:lang w:eastAsia="zh-CN"/>
        </w:rPr>
        <w:t>中医院住院部综合楼建设项目：</w:t>
      </w:r>
      <w:r>
        <w:rPr>
          <w:rFonts w:hint="eastAsia" w:ascii="仿宋" w:hAnsi="仿宋" w:eastAsia="仿宋"/>
          <w:sz w:val="24"/>
        </w:rPr>
        <w:t>20</w:t>
      </w:r>
      <w:r>
        <w:rPr>
          <w:rFonts w:hint="eastAsia" w:ascii="仿宋" w:hAnsi="仿宋" w:eastAsia="仿宋"/>
          <w:sz w:val="24"/>
          <w:lang w:val="en-US" w:eastAsia="zh-CN"/>
        </w:rPr>
        <w:t>07</w:t>
      </w:r>
      <w:r>
        <w:rPr>
          <w:rFonts w:hint="eastAsia" w:ascii="仿宋" w:hAnsi="仿宋" w:eastAsia="仿宋"/>
          <w:sz w:val="24"/>
        </w:rPr>
        <w:t>年</w:t>
      </w:r>
      <w:r>
        <w:rPr>
          <w:rFonts w:hint="eastAsia" w:ascii="仿宋" w:hAnsi="仿宋" w:eastAsia="仿宋"/>
          <w:sz w:val="24"/>
          <w:lang w:val="en-US" w:eastAsia="zh-CN"/>
        </w:rPr>
        <w:t>9</w:t>
      </w:r>
      <w:r>
        <w:rPr>
          <w:rFonts w:hint="eastAsia" w:ascii="仿宋" w:hAnsi="仿宋" w:eastAsia="仿宋"/>
          <w:sz w:val="24"/>
        </w:rPr>
        <w:t>月，朝阳市环境保护局以“朝环</w:t>
      </w:r>
      <w:r>
        <w:rPr>
          <w:rFonts w:hint="eastAsia" w:ascii="仿宋" w:hAnsi="仿宋" w:eastAsia="仿宋"/>
          <w:sz w:val="24"/>
          <w:lang w:eastAsia="zh-CN"/>
        </w:rPr>
        <w:t>函</w:t>
      </w:r>
      <w:r>
        <w:rPr>
          <w:rFonts w:hint="eastAsia" w:ascii="仿宋" w:hAnsi="仿宋" w:eastAsia="仿宋"/>
          <w:sz w:val="24"/>
        </w:rPr>
        <w:t>【20</w:t>
      </w:r>
      <w:r>
        <w:rPr>
          <w:rFonts w:hint="eastAsia" w:ascii="仿宋" w:hAnsi="仿宋" w:eastAsia="仿宋"/>
          <w:sz w:val="24"/>
          <w:lang w:val="en-US" w:eastAsia="zh-CN"/>
        </w:rPr>
        <w:t>07</w:t>
      </w:r>
      <w:r>
        <w:rPr>
          <w:rFonts w:hint="eastAsia" w:ascii="仿宋" w:hAnsi="仿宋" w:eastAsia="仿宋"/>
          <w:sz w:val="24"/>
        </w:rPr>
        <w:t>】</w:t>
      </w:r>
      <w:r>
        <w:rPr>
          <w:rFonts w:hint="eastAsia" w:ascii="仿宋" w:hAnsi="仿宋" w:eastAsia="仿宋"/>
          <w:sz w:val="24"/>
          <w:lang w:val="en-US" w:eastAsia="zh-CN"/>
        </w:rPr>
        <w:t>117</w:t>
      </w:r>
      <w:r>
        <w:rPr>
          <w:rFonts w:hint="eastAsia" w:ascii="仿宋" w:hAnsi="仿宋" w:eastAsia="仿宋"/>
          <w:sz w:val="24"/>
        </w:rPr>
        <w:t>号”文对本项目的环境影响报告书进行了批复，批复要求如下：</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在项目运营期应重点做好以下环保工作：</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（1）</w:t>
      </w:r>
      <w:r>
        <w:rPr>
          <w:rFonts w:hint="eastAsia" w:ascii="仿宋" w:hAnsi="仿宋" w:eastAsia="仿宋"/>
          <w:sz w:val="24"/>
          <w:lang w:eastAsia="zh-CN"/>
        </w:rPr>
        <w:t>认真落实报告提出的各项污染防治措施，防止环境污染。</w:t>
      </w:r>
      <w:r>
        <w:rPr>
          <w:rFonts w:hint="eastAsia" w:ascii="仿宋" w:hAnsi="仿宋" w:eastAsia="仿宋"/>
          <w:sz w:val="24"/>
        </w:rPr>
        <w:t>项目营运期所产生的医疗废水应分别处理。口腔科含汞废水应进行除汞处理；检验室废水应根据使用化学性质单独处理；检验室废水应根据使用化学性质单独处理；洗相室废液应进行回收银处理；含油废水应设置隔油池处理；上述废水经处理后与其它废水一同排入原污水处理站。污水处理站采用“格栅+调节池+沉淀池+</w:t>
      </w:r>
      <w:r>
        <w:rPr>
          <w:rFonts w:hint="eastAsia" w:ascii="仿宋" w:hAnsi="仿宋" w:eastAsia="仿宋"/>
          <w:sz w:val="24"/>
          <w:lang w:eastAsia="zh-CN"/>
        </w:rPr>
        <w:t>二级生化</w:t>
      </w:r>
      <w:r>
        <w:rPr>
          <w:rFonts w:hint="eastAsia" w:ascii="仿宋" w:hAnsi="仿宋" w:eastAsia="仿宋"/>
          <w:sz w:val="24"/>
        </w:rPr>
        <w:t>+消毒”工艺，消毒采用二氧化氯进行消毒，再经城市污水管网排入凌源市污水处理厂进行集中处理，排放浓度应符合《医疗机构水污染物排放标准》（GB18466-2005）中表2标准。</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（2）项目营运期产生的医疗废物进行统一处理。</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污水处理站所产生的污泥经消毒后，继续委托</w:t>
      </w:r>
      <w:r>
        <w:rPr>
          <w:rFonts w:hint="eastAsia" w:ascii="仿宋" w:hAnsi="仿宋" w:eastAsia="仿宋"/>
          <w:sz w:val="24"/>
          <w:lang w:eastAsia="zh-CN"/>
        </w:rPr>
        <w:t>朝阳市有毒有害垃圾焚烧站</w:t>
      </w:r>
      <w:r>
        <w:rPr>
          <w:rFonts w:hint="eastAsia" w:ascii="仿宋" w:hAnsi="仿宋" w:eastAsia="仿宋"/>
          <w:sz w:val="24"/>
        </w:rPr>
        <w:t>处理。清掏时应符合《医疗机构水污染物排放标准》（GB18499-2005）表4中医疗机构污泥控制标准。</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上述危险废物储存应符合《危险废物贮存污染控制标准》（GB18597-2001）中要求，并严格落实《报告书》提出的措施。</w:t>
      </w:r>
    </w:p>
    <w:p>
      <w:pPr>
        <w:pStyle w:val="5"/>
        <w:numPr>
          <w:ilvl w:val="0"/>
          <w:numId w:val="1"/>
        </w:numPr>
        <w:spacing w:line="360" w:lineRule="auto"/>
        <w:ind w:firstLine="480" w:firstLineChars="200"/>
        <w:contextualSpacing/>
        <w:rPr>
          <w:rFonts w:hint="eastAsia" w:ascii="仿宋" w:hAnsi="仿宋" w:eastAsia="仿宋"/>
          <w:sz w:val="24"/>
          <w:lang w:eastAsia="zh-CN"/>
        </w:rPr>
      </w:pPr>
      <w:r>
        <w:rPr>
          <w:rFonts w:hint="eastAsia" w:ascii="仿宋" w:hAnsi="仿宋" w:eastAsia="仿宋"/>
          <w:sz w:val="24"/>
          <w:lang w:eastAsia="zh-CN"/>
        </w:rPr>
        <w:t>根据：“以新带老”的原则，应对原有医疗垃圾焚烧炉予以更新。</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lang w:eastAsia="zh-CN"/>
        </w:rPr>
        <w:t>中医院扩建项目：</w:t>
      </w:r>
      <w:r>
        <w:rPr>
          <w:rFonts w:hint="eastAsia" w:ascii="仿宋" w:hAnsi="仿宋" w:eastAsia="仿宋"/>
          <w:sz w:val="24"/>
        </w:rPr>
        <w:t>20</w:t>
      </w:r>
      <w:r>
        <w:rPr>
          <w:rFonts w:hint="eastAsia" w:ascii="仿宋" w:hAnsi="仿宋" w:eastAsia="仿宋"/>
          <w:sz w:val="24"/>
          <w:lang w:val="en-US" w:eastAsia="zh-CN"/>
        </w:rPr>
        <w:t>14</w:t>
      </w:r>
      <w:r>
        <w:rPr>
          <w:rFonts w:hint="eastAsia" w:ascii="仿宋" w:hAnsi="仿宋" w:eastAsia="仿宋"/>
          <w:sz w:val="24"/>
        </w:rPr>
        <w:t>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eastAsia="zh-CN"/>
        </w:rPr>
        <w:t>凌源</w:t>
      </w:r>
      <w:r>
        <w:rPr>
          <w:rFonts w:hint="eastAsia" w:ascii="仿宋" w:hAnsi="仿宋" w:eastAsia="仿宋"/>
          <w:sz w:val="24"/>
        </w:rPr>
        <w:t>市环境保护局以“</w:t>
      </w:r>
      <w:r>
        <w:rPr>
          <w:rFonts w:hint="eastAsia" w:ascii="仿宋" w:hAnsi="仿宋" w:eastAsia="仿宋"/>
          <w:sz w:val="24"/>
          <w:lang w:eastAsia="zh-CN"/>
        </w:rPr>
        <w:t>凌</w:t>
      </w:r>
      <w:r>
        <w:rPr>
          <w:rFonts w:hint="eastAsia" w:ascii="仿宋" w:hAnsi="仿宋" w:eastAsia="仿宋"/>
          <w:sz w:val="24"/>
        </w:rPr>
        <w:t>环</w:t>
      </w:r>
      <w:r>
        <w:rPr>
          <w:rFonts w:hint="eastAsia" w:ascii="仿宋" w:hAnsi="仿宋" w:eastAsia="仿宋"/>
          <w:sz w:val="24"/>
          <w:lang w:eastAsia="zh-CN"/>
        </w:rPr>
        <w:t>审</w:t>
      </w:r>
      <w:r>
        <w:rPr>
          <w:rFonts w:hint="eastAsia" w:ascii="仿宋" w:hAnsi="仿宋" w:eastAsia="仿宋"/>
          <w:sz w:val="24"/>
        </w:rPr>
        <w:t>【20</w:t>
      </w:r>
      <w:r>
        <w:rPr>
          <w:rFonts w:hint="eastAsia" w:ascii="仿宋" w:hAnsi="仿宋" w:eastAsia="仿宋"/>
          <w:sz w:val="24"/>
          <w:lang w:val="en-US" w:eastAsia="zh-CN"/>
        </w:rPr>
        <w:t>14</w:t>
      </w:r>
      <w:r>
        <w:rPr>
          <w:rFonts w:hint="eastAsia" w:ascii="仿宋" w:hAnsi="仿宋" w:eastAsia="仿宋"/>
          <w:sz w:val="24"/>
        </w:rPr>
        <w:t>】</w:t>
      </w:r>
      <w:r>
        <w:rPr>
          <w:rFonts w:hint="eastAsia" w:ascii="仿宋" w:hAnsi="仿宋" w:eastAsia="仿宋"/>
          <w:sz w:val="24"/>
          <w:lang w:val="en-US" w:eastAsia="zh-CN"/>
        </w:rPr>
        <w:t>059</w:t>
      </w:r>
      <w:r>
        <w:rPr>
          <w:rFonts w:hint="eastAsia" w:ascii="仿宋" w:hAnsi="仿宋" w:eastAsia="仿宋"/>
          <w:sz w:val="24"/>
        </w:rPr>
        <w:t>号”文对本项目的环境影响报告书进行了批复，批复要求如下：</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在项目运营期应重点做好以下环保工作：</w:t>
      </w:r>
    </w:p>
    <w:p>
      <w:pPr>
        <w:pStyle w:val="5"/>
        <w:spacing w:line="360" w:lineRule="auto"/>
        <w:ind w:firstLine="480" w:firstLineChars="200"/>
        <w:contextualSpacing/>
        <w:rPr>
          <w:rFonts w:hint="eastAsia" w:ascii="仿宋" w:hAnsi="仿宋" w:eastAsia="仿宋"/>
          <w:sz w:val="24"/>
          <w:lang w:eastAsia="zh-CN"/>
        </w:rPr>
      </w:pPr>
      <w:r>
        <w:rPr>
          <w:rFonts w:hint="eastAsia" w:ascii="仿宋" w:hAnsi="仿宋" w:eastAsia="仿宋"/>
          <w:sz w:val="24"/>
        </w:rPr>
        <w:t>（1）</w:t>
      </w:r>
      <w:r>
        <w:rPr>
          <w:rFonts w:hint="eastAsia" w:ascii="仿宋" w:hAnsi="仿宋" w:eastAsia="仿宋"/>
          <w:sz w:val="24"/>
          <w:lang w:eastAsia="zh-CN"/>
        </w:rPr>
        <w:t>认真落实报告提出的各项污染防治措施，防止环境污染。工程在建设过程中必须严格执行相应建筑施工噪声防治规定，落实相应施工期环保管理措施，合理选用低噪声施工机械和工艺，控制施工噪声，除抢修、抢险作业和因生产工艺上要求或特殊要求必须连续作业外，禁止夜间进行产生环境噪声污染的建筑施工作业，因特殊需要必须连续作业的，必须有有关部门的证明，并且必须公告附近居民。</w:t>
      </w:r>
    </w:p>
    <w:p>
      <w:pPr>
        <w:pStyle w:val="5"/>
        <w:spacing w:line="360" w:lineRule="auto"/>
        <w:ind w:firstLine="480" w:firstLineChars="200"/>
        <w:contextualSpacing/>
        <w:rPr>
          <w:rFonts w:hint="eastAsia" w:ascii="仿宋" w:hAnsi="仿宋" w:eastAsia="仿宋"/>
          <w:sz w:val="24"/>
          <w:lang w:eastAsia="zh-CN"/>
        </w:rPr>
      </w:pPr>
      <w:r>
        <w:rPr>
          <w:rFonts w:hint="eastAsia" w:ascii="仿宋" w:hAnsi="仿宋" w:eastAsia="仿宋"/>
          <w:sz w:val="24"/>
        </w:rPr>
        <w:t>（2）</w:t>
      </w:r>
      <w:r>
        <w:rPr>
          <w:rFonts w:hint="eastAsia" w:ascii="仿宋" w:hAnsi="仿宋" w:eastAsia="仿宋"/>
          <w:sz w:val="24"/>
          <w:lang w:eastAsia="zh-CN"/>
        </w:rPr>
        <w:t>项目污水处理站排出的废气应进行除臭除味处理，臭气浓度排放应符合《恶臭污染物排放标准》（</w:t>
      </w:r>
      <w:r>
        <w:rPr>
          <w:rFonts w:hint="eastAsia" w:ascii="仿宋" w:hAnsi="仿宋" w:eastAsia="仿宋"/>
          <w:sz w:val="24"/>
          <w:lang w:val="en-US" w:eastAsia="zh-CN"/>
        </w:rPr>
        <w:t>GB14554-93</w:t>
      </w:r>
      <w:r>
        <w:rPr>
          <w:rFonts w:hint="eastAsia" w:ascii="仿宋" w:hAnsi="仿宋" w:eastAsia="仿宋"/>
          <w:sz w:val="24"/>
          <w:lang w:eastAsia="zh-CN"/>
        </w:rPr>
        <w:t>）中二级标准。</w:t>
      </w:r>
    </w:p>
    <w:p>
      <w:pPr>
        <w:pStyle w:val="5"/>
        <w:spacing w:line="360" w:lineRule="auto"/>
        <w:ind w:firstLine="480" w:firstLineChars="200"/>
        <w:contextualSpacing/>
        <w:rPr>
          <w:rFonts w:hint="eastAsia" w:ascii="仿宋" w:hAnsi="仿宋" w:eastAsia="仿宋"/>
          <w:sz w:val="24"/>
          <w:lang w:eastAsia="zh-CN"/>
        </w:rPr>
      </w:pPr>
      <w:r>
        <w:rPr>
          <w:rFonts w:hint="eastAsia" w:ascii="仿宋" w:hAnsi="仿宋" w:eastAsia="仿宋"/>
          <w:sz w:val="24"/>
          <w:lang w:eastAsia="zh-CN"/>
        </w:rPr>
        <w:t>食堂饮食油烟须经油烟净化器处理达标后排放，排放执行《饮食业油烟排放标准》（</w:t>
      </w:r>
      <w:r>
        <w:rPr>
          <w:rFonts w:hint="eastAsia" w:ascii="仿宋" w:hAnsi="仿宋" w:eastAsia="仿宋"/>
          <w:sz w:val="24"/>
          <w:lang w:val="en-US" w:eastAsia="zh-CN"/>
        </w:rPr>
        <w:t>GB18483-2001</w:t>
      </w:r>
      <w:r>
        <w:rPr>
          <w:rFonts w:hint="eastAsia" w:ascii="仿宋" w:hAnsi="仿宋" w:eastAsia="仿宋"/>
          <w:sz w:val="24"/>
          <w:lang w:eastAsia="zh-CN"/>
        </w:rPr>
        <w:t>）标准。</w:t>
      </w:r>
    </w:p>
    <w:p>
      <w:pPr>
        <w:pStyle w:val="5"/>
        <w:numPr>
          <w:ilvl w:val="0"/>
          <w:numId w:val="2"/>
        </w:numPr>
        <w:spacing w:line="360" w:lineRule="auto"/>
        <w:ind w:firstLine="480" w:firstLineChars="200"/>
        <w:contextualSpacing/>
        <w:rPr>
          <w:rFonts w:hint="eastAsia" w:ascii="仿宋" w:hAnsi="仿宋" w:eastAsia="仿宋"/>
          <w:sz w:val="24"/>
          <w:lang w:eastAsia="zh-CN"/>
        </w:rPr>
      </w:pPr>
      <w:r>
        <w:rPr>
          <w:rFonts w:hint="eastAsia" w:ascii="仿宋" w:hAnsi="仿宋" w:eastAsia="仿宋"/>
          <w:sz w:val="24"/>
          <w:lang w:eastAsia="zh-CN"/>
        </w:rPr>
        <w:t>项目排水系统应采用室外雨污分流制，医疗污水采用</w:t>
      </w:r>
      <w:r>
        <w:rPr>
          <w:rFonts w:hint="eastAsia" w:ascii="仿宋" w:hAnsi="仿宋" w:eastAsia="仿宋"/>
          <w:color w:val="auto"/>
          <w:sz w:val="24"/>
          <w:lang w:val="en-US" w:eastAsia="zh-CN"/>
        </w:rPr>
        <w:t>A/O/O生物接触氧化处理工艺，经处理能力为190t/d的污水处理设施处理后达标排放，医疗污水排放执行</w:t>
      </w:r>
      <w:r>
        <w:rPr>
          <w:rFonts w:hint="eastAsia" w:ascii="仿宋" w:hAnsi="仿宋" w:eastAsia="仿宋"/>
          <w:sz w:val="24"/>
        </w:rPr>
        <w:t>《医疗机构水污染物排放标准》（GB18499-2005）</w:t>
      </w:r>
      <w:r>
        <w:rPr>
          <w:rFonts w:hint="eastAsia" w:ascii="仿宋" w:hAnsi="仿宋" w:eastAsia="仿宋"/>
          <w:sz w:val="24"/>
          <w:lang w:eastAsia="zh-CN"/>
        </w:rPr>
        <w:t>中排入终端已建有正常运行城镇二级污水处理厂的预处理标准。</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生活污水经4座20㎡的化粪池处理后，通过市政污水管网排入凌源市污水处理厂处理。食堂废水须经隔油池处理。</w:t>
      </w:r>
    </w:p>
    <w:p>
      <w:pPr>
        <w:pStyle w:val="5"/>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项目污水处理设备设置在综合楼地下室内，营运期应对主要噪声源水泵、二氧化氯发生器、风机等设施采取隔声和基础减振措施，确保运营期南侧、西侧、北侧噪声排放符合《工业企业厂界环境噪声排放标准》（GB12348-2008）中的2类标准（昼间≤60分贝、夜间≤50分贝）；东侧噪声排放符合《工业企业厂界环境噪声排放标准》（GB12348-2008）中的4类标准（昼间≤70分贝、夜间≤55分贝）。</w:t>
      </w:r>
    </w:p>
    <w:p>
      <w:pPr>
        <w:pStyle w:val="5"/>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项目营运期产生的医疗废物为危险废物，须采用专业包装物进行分类收集，设置贮存间暂存，贮存过程中必须按《危险废物贮存污染控制标准》（GB18597-2001）进行贮存，使用专用医疗废物贮存装置，不许随意倾倒，并标明危险废物标志。送往欧尔东（朝阳）环保有限公司集中处置过程中须符合《危险废物转移联单管理办法》中的规定。</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right="0" w:rightChars="0"/>
        <w:contextualSpacing/>
        <w:jc w:val="both"/>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污泥须在污泥池中干化后定期消毒外运，严禁直排。</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right="0" w:rightChars="0"/>
        <w:contextualSpacing/>
        <w:jc w:val="both"/>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妥善处置生活垃圾和餐饮垃圾，不得造成二次污染。</w:t>
      </w:r>
    </w:p>
    <w:p>
      <w:pPr>
        <w:pStyle w:val="3"/>
        <w:spacing w:line="240" w:lineRule="auto"/>
        <w:rPr>
          <w:color w:val="auto"/>
        </w:rPr>
      </w:pPr>
      <w:bookmarkStart w:id="115" w:name="_Toc467835188"/>
      <w:bookmarkStart w:id="116" w:name="_Toc467832522"/>
      <w:bookmarkStart w:id="117" w:name="_Toc26087"/>
      <w:bookmarkStart w:id="118" w:name="_Toc16331"/>
      <w:bookmarkStart w:id="119" w:name="_Toc24553"/>
      <w:bookmarkStart w:id="120" w:name="_Toc16319"/>
      <w:bookmarkStart w:id="121" w:name="_Toc18565"/>
      <w:bookmarkStart w:id="122" w:name="_Toc20371"/>
      <w:bookmarkStart w:id="123" w:name="_Toc29097"/>
      <w:bookmarkStart w:id="124" w:name="_Toc11699"/>
      <w:bookmarkStart w:id="125" w:name="_Toc21382"/>
      <w:bookmarkStart w:id="126" w:name="_Toc21433"/>
      <w:r>
        <w:rPr>
          <w:rFonts w:hint="eastAsia"/>
          <w:color w:val="auto"/>
        </w:rPr>
        <w:t>4、主要污染源及治理措施</w:t>
      </w:r>
      <w:bookmarkEnd w:id="115"/>
      <w:bookmarkEnd w:id="116"/>
      <w:bookmarkEnd w:id="117"/>
      <w:bookmarkEnd w:id="118"/>
      <w:bookmarkEnd w:id="119"/>
      <w:bookmarkEnd w:id="120"/>
      <w:bookmarkEnd w:id="121"/>
      <w:bookmarkEnd w:id="122"/>
      <w:bookmarkEnd w:id="123"/>
      <w:bookmarkEnd w:id="124"/>
      <w:bookmarkEnd w:id="125"/>
      <w:bookmarkEnd w:id="126"/>
    </w:p>
    <w:p>
      <w:pPr>
        <w:pStyle w:val="3"/>
        <w:spacing w:line="240" w:lineRule="auto"/>
        <w:rPr>
          <w:rFonts w:ascii="仿宋" w:hAnsi="仿宋" w:eastAsia="仿宋"/>
          <w:sz w:val="24"/>
        </w:rPr>
      </w:pPr>
      <w:bookmarkStart w:id="127" w:name="_Toc467835189"/>
      <w:bookmarkStart w:id="128" w:name="_Toc19794"/>
      <w:bookmarkStart w:id="129" w:name="_Toc1350"/>
      <w:bookmarkStart w:id="130" w:name="_Toc32249"/>
      <w:bookmarkStart w:id="131" w:name="_Toc10067"/>
      <w:bookmarkStart w:id="132" w:name="_Toc25038"/>
      <w:bookmarkStart w:id="133" w:name="_Toc15227"/>
      <w:bookmarkStart w:id="134" w:name="_Toc6890"/>
      <w:bookmarkStart w:id="135" w:name="_Toc14757"/>
      <w:bookmarkStart w:id="136" w:name="_Toc27262"/>
      <w:bookmarkStart w:id="137" w:name="_Toc26321"/>
      <w:r>
        <w:rPr>
          <w:rFonts w:hint="eastAsia" w:ascii="仿宋" w:hAnsi="仿宋" w:eastAsia="仿宋"/>
          <w:sz w:val="24"/>
        </w:rPr>
        <w:t>4.1</w:t>
      </w:r>
      <w:bookmarkEnd w:id="127"/>
      <w:bookmarkEnd w:id="128"/>
      <w:bookmarkEnd w:id="129"/>
      <w:bookmarkEnd w:id="130"/>
      <w:bookmarkEnd w:id="131"/>
      <w:bookmarkEnd w:id="132"/>
      <w:bookmarkEnd w:id="133"/>
      <w:r>
        <w:rPr>
          <w:rFonts w:hint="eastAsia" w:ascii="仿宋" w:hAnsi="仿宋" w:eastAsia="仿宋"/>
          <w:sz w:val="24"/>
          <w:lang w:eastAsia="zh-CN"/>
        </w:rPr>
        <w:t>与环评批复比较情况对照表</w:t>
      </w:r>
      <w:bookmarkEnd w:id="134"/>
      <w:bookmarkEnd w:id="135"/>
      <w:bookmarkEnd w:id="136"/>
      <w:bookmarkEnd w:id="137"/>
    </w:p>
    <w:tbl>
      <w:tblPr>
        <w:tblStyle w:val="18"/>
        <w:tblpPr w:leftFromText="180" w:rightFromText="180" w:vertAnchor="text" w:horzAnchor="page" w:tblpX="2017" w:tblpY="58"/>
        <w:tblOverlap w:val="never"/>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7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8" w:hRule="atLeast"/>
          <w:jc w:val="center"/>
        </w:trPr>
        <w:tc>
          <w:tcPr>
            <w:tcW w:w="1892" w:type="dxa"/>
            <w:vAlign w:val="center"/>
          </w:tcPr>
          <w:p>
            <w:pPr>
              <w:pStyle w:val="5"/>
              <w:spacing w:line="360" w:lineRule="auto"/>
              <w:contextualSpacing/>
              <w:jc w:val="center"/>
              <w:rPr>
                <w:rFonts w:hint="eastAsia" w:ascii="仿宋" w:hAnsi="仿宋" w:eastAsia="仿宋"/>
                <w:sz w:val="24"/>
                <w:vertAlign w:val="baseline"/>
                <w:lang w:eastAsia="zh-CN"/>
              </w:rPr>
            </w:pPr>
            <w:bookmarkStart w:id="138" w:name="_Toc2202"/>
            <w:bookmarkStart w:id="139" w:name="_Toc20123"/>
            <w:bookmarkStart w:id="140" w:name="_Toc17775"/>
            <w:bookmarkStart w:id="141" w:name="_Toc26271"/>
            <w:bookmarkStart w:id="142" w:name="_Toc18165"/>
            <w:bookmarkStart w:id="143" w:name="_Toc8437"/>
            <w:r>
              <w:rPr>
                <w:rFonts w:hint="eastAsia" w:ascii="仿宋" w:hAnsi="仿宋" w:eastAsia="仿宋"/>
                <w:sz w:val="24"/>
                <w:vertAlign w:val="baseline"/>
                <w:lang w:eastAsia="zh-CN"/>
              </w:rPr>
              <w:t>环评要求</w:t>
            </w:r>
          </w:p>
        </w:tc>
        <w:tc>
          <w:tcPr>
            <w:tcW w:w="7288" w:type="dxa"/>
            <w:vAlign w:val="center"/>
          </w:tcPr>
          <w:p>
            <w:pPr>
              <w:pStyle w:val="5"/>
              <w:spacing w:line="360" w:lineRule="auto"/>
              <w:contextualSpacing/>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医疗废水经过污水处理站处理后，排入市政管网，最终进入凌源市污水处理厂。</w:t>
            </w:r>
            <w:r>
              <w:rPr>
                <w:rFonts w:hint="eastAsia" w:ascii="仿宋" w:hAnsi="仿宋" w:eastAsia="仿宋"/>
                <w:sz w:val="24"/>
              </w:rPr>
              <w:t>项目营运期所产生的医疗废水应分别处理。口腔科含汞废水应进行除汞处理；检验室废水应根据使用化学性质单独处理；检验室废水应根据使用化学性质单独处理；洗相室废液应进行回收银处理；含油废水应设置隔油池处理；上述废水经处理后与其它废水一同排入原污水处理站。污水处理站采用“格栅+调节池+沉淀池+</w:t>
            </w:r>
            <w:r>
              <w:rPr>
                <w:rFonts w:hint="eastAsia" w:ascii="仿宋" w:hAnsi="仿宋" w:eastAsia="仿宋"/>
                <w:sz w:val="24"/>
                <w:lang w:eastAsia="zh-CN"/>
              </w:rPr>
              <w:t>二级生化</w:t>
            </w:r>
            <w:r>
              <w:rPr>
                <w:rFonts w:hint="eastAsia" w:ascii="仿宋" w:hAnsi="仿宋" w:eastAsia="仿宋"/>
                <w:sz w:val="24"/>
              </w:rPr>
              <w:t>+消毒”工艺，消毒采用二氧化氯进行消毒，再经城市污水管网排入凌源市污水处理厂进行集中处理，排放浓度应符合《医疗机构水污染物排放标准》（GB18466-2005）中表2标准。</w:t>
            </w:r>
          </w:p>
          <w:p>
            <w:pPr>
              <w:pStyle w:val="5"/>
              <w:numPr>
                <w:ilvl w:val="0"/>
                <w:numId w:val="3"/>
              </w:numPr>
              <w:spacing w:line="360" w:lineRule="auto"/>
              <w:contextualSpacing/>
              <w:jc w:val="both"/>
              <w:rPr>
                <w:rFonts w:hint="eastAsia" w:ascii="仿宋" w:hAnsi="仿宋" w:eastAsia="仿宋" w:cs="仿宋"/>
                <w:sz w:val="24"/>
                <w:szCs w:val="24"/>
                <w:lang w:val="en-US" w:eastAsia="zh-CN"/>
              </w:rPr>
            </w:pPr>
            <w:r>
              <w:rPr>
                <w:rFonts w:hint="eastAsia" w:ascii="仿宋" w:hAnsi="仿宋" w:eastAsia="仿宋"/>
                <w:sz w:val="24"/>
              </w:rPr>
              <w:t>按照国家有关规定，医疗废物必须进行安全处理。项目单位委托</w:t>
            </w:r>
            <w:r>
              <w:rPr>
                <w:rFonts w:hint="eastAsia" w:ascii="仿宋" w:hAnsi="仿宋" w:eastAsia="仿宋"/>
                <w:sz w:val="24"/>
                <w:lang w:eastAsia="zh-CN"/>
              </w:rPr>
              <w:t>朝阳市有毒有害垃圾焚烧站</w:t>
            </w:r>
            <w:r>
              <w:rPr>
                <w:rFonts w:hint="eastAsia" w:ascii="仿宋" w:hAnsi="仿宋" w:eastAsia="仿宋"/>
                <w:sz w:val="24"/>
              </w:rPr>
              <w:t>对本项目产生的医疗废物进行处理</w:t>
            </w:r>
            <w:r>
              <w:rPr>
                <w:rFonts w:hint="eastAsia" w:ascii="仿宋" w:hAnsi="仿宋" w:eastAsia="仿宋"/>
                <w:sz w:val="24"/>
                <w:lang w:eastAsia="zh-CN"/>
              </w:rPr>
              <w:t>。</w:t>
            </w:r>
            <w:r>
              <w:rPr>
                <w:rFonts w:hint="eastAsia" w:ascii="仿宋" w:hAnsi="仿宋" w:eastAsia="仿宋" w:cs="仿宋"/>
                <w:sz w:val="24"/>
                <w:szCs w:val="24"/>
              </w:rPr>
              <w:t>对污泥的堆放、运输和处理处置过程进行严格管理，污泥脱水后要及时清运，池底积泥会因暴露而散发臭味，应及时清除积泥，减少污泥暴露时间，污水处理站周围采取绿化措施。</w:t>
            </w:r>
          </w:p>
          <w:p>
            <w:pPr>
              <w:pStyle w:val="5"/>
              <w:numPr>
                <w:ilvl w:val="0"/>
                <w:numId w:val="3"/>
              </w:numPr>
              <w:spacing w:line="360" w:lineRule="auto"/>
              <w:contextualSpacing/>
              <w:jc w:val="both"/>
              <w:rPr>
                <w:rFonts w:hint="eastAsia" w:ascii="仿宋" w:hAnsi="仿宋" w:eastAsia="仿宋" w:cs="仿宋"/>
                <w:sz w:val="24"/>
                <w:szCs w:val="24"/>
                <w:lang w:val="en-US" w:eastAsia="zh-CN"/>
              </w:rPr>
            </w:pPr>
            <w:r>
              <w:rPr>
                <w:rFonts w:hint="eastAsia" w:ascii="仿宋" w:hAnsi="仿宋" w:eastAsia="仿宋"/>
                <w:sz w:val="24"/>
                <w:lang w:eastAsia="zh-CN"/>
              </w:rPr>
              <w:t>将食堂风机放置在密闭空间内。噪声再经距离衰减后符合</w:t>
            </w:r>
            <w:r>
              <w:rPr>
                <w:rFonts w:hint="eastAsia" w:ascii="仿宋" w:hAnsi="仿宋" w:eastAsia="仿宋" w:cs="仿宋"/>
                <w:sz w:val="24"/>
              </w:rPr>
              <w:t>《工业企业厂界环境噪声排放标准》GB12348-2008标准，厂界北侧、南侧</w:t>
            </w:r>
            <w:r>
              <w:rPr>
                <w:rFonts w:hint="eastAsia" w:ascii="仿宋" w:hAnsi="仿宋" w:eastAsia="仿宋" w:cs="仿宋"/>
                <w:sz w:val="24"/>
                <w:lang w:eastAsia="zh-CN"/>
              </w:rPr>
              <w:t>、西侧符合</w:t>
            </w:r>
            <w:r>
              <w:rPr>
                <w:rFonts w:hint="eastAsia" w:ascii="仿宋" w:hAnsi="仿宋" w:eastAsia="仿宋" w:cs="仿宋"/>
                <w:sz w:val="24"/>
              </w:rPr>
              <w:t>2类标准、厂界东侧</w:t>
            </w:r>
            <w:r>
              <w:rPr>
                <w:rFonts w:hint="eastAsia" w:ascii="仿宋" w:hAnsi="仿宋" w:eastAsia="仿宋" w:cs="仿宋"/>
                <w:sz w:val="24"/>
                <w:lang w:eastAsia="zh-CN"/>
              </w:rPr>
              <w:t>符合</w:t>
            </w:r>
            <w:r>
              <w:rPr>
                <w:rFonts w:hint="eastAsia" w:ascii="仿宋" w:hAnsi="仿宋" w:eastAsia="仿宋" w:cs="仿宋"/>
                <w:sz w:val="24"/>
              </w:rPr>
              <w:t>4类标准</w:t>
            </w:r>
            <w:r>
              <w:rPr>
                <w:rFonts w:hint="eastAsia" w:ascii="仿宋" w:hAnsi="仿宋" w:eastAsia="仿宋" w:cs="仿宋"/>
                <w:sz w:val="24"/>
                <w:lang w:val="en-US" w:eastAsia="zh-CN"/>
              </w:rPr>
              <w:t>。</w:t>
            </w:r>
          </w:p>
          <w:p>
            <w:pPr>
              <w:pStyle w:val="5"/>
              <w:numPr>
                <w:ilvl w:val="0"/>
                <w:numId w:val="3"/>
              </w:numPr>
              <w:spacing w:line="360" w:lineRule="auto"/>
              <w:contextualSpacing/>
              <w:jc w:val="both"/>
              <w:rPr>
                <w:rFonts w:hint="eastAsia" w:ascii="仿宋" w:hAnsi="仿宋" w:eastAsia="仿宋" w:cs="仿宋"/>
                <w:sz w:val="24"/>
                <w:szCs w:val="24"/>
                <w:lang w:val="en-US" w:eastAsia="zh-CN"/>
              </w:rPr>
            </w:pPr>
            <w:r>
              <w:rPr>
                <w:rFonts w:hint="eastAsia" w:ascii="仿宋" w:hAnsi="仿宋" w:eastAsia="仿宋"/>
                <w:sz w:val="24"/>
                <w:lang w:eastAsia="zh-CN"/>
              </w:rPr>
              <w:t>污水处理站排出的废气应进行除臭除味处理，保证污水处理站周边空气中污染物达到有关要求。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0" w:hRule="atLeast"/>
          <w:jc w:val="center"/>
        </w:trPr>
        <w:tc>
          <w:tcPr>
            <w:tcW w:w="1892" w:type="dxa"/>
            <w:vAlign w:val="center"/>
          </w:tcPr>
          <w:p>
            <w:pPr>
              <w:pStyle w:val="5"/>
              <w:spacing w:line="360" w:lineRule="auto"/>
              <w:contextualSpacing/>
              <w:jc w:val="center"/>
              <w:rPr>
                <w:rFonts w:hint="eastAsia" w:ascii="仿宋" w:hAnsi="仿宋" w:eastAsia="仿宋"/>
                <w:sz w:val="24"/>
                <w:vertAlign w:val="baseline"/>
                <w:lang w:eastAsia="zh-CN"/>
              </w:rPr>
            </w:pPr>
            <w:r>
              <w:rPr>
                <w:rFonts w:hint="eastAsia" w:ascii="仿宋" w:hAnsi="仿宋" w:eastAsia="仿宋"/>
                <w:sz w:val="24"/>
                <w:vertAlign w:val="baseline"/>
                <w:lang w:eastAsia="zh-CN"/>
              </w:rPr>
              <w:t>实际实行措施</w:t>
            </w:r>
          </w:p>
        </w:tc>
        <w:tc>
          <w:tcPr>
            <w:tcW w:w="7288" w:type="dxa"/>
            <w:vAlign w:val="center"/>
          </w:tcPr>
          <w:p>
            <w:pPr>
              <w:pStyle w:val="5"/>
              <w:numPr>
                <w:ilvl w:val="0"/>
                <w:numId w:val="4"/>
              </w:numPr>
              <w:spacing w:line="360" w:lineRule="auto"/>
              <w:ind w:firstLine="480" w:firstLineChars="200"/>
              <w:contextualSpacing/>
              <w:rPr>
                <w:rFonts w:hint="eastAsia" w:ascii="仿宋" w:hAnsi="仿宋" w:eastAsia="仿宋"/>
                <w:sz w:val="24"/>
              </w:rPr>
            </w:pPr>
            <w:r>
              <w:rPr>
                <w:rFonts w:hint="eastAsia" w:ascii="仿宋" w:hAnsi="仿宋" w:eastAsia="仿宋" w:cs="仿宋"/>
                <w:sz w:val="24"/>
                <w:szCs w:val="24"/>
                <w:lang w:eastAsia="zh-CN"/>
              </w:rPr>
              <w:t>项目建成后，</w:t>
            </w:r>
            <w:r>
              <w:rPr>
                <w:rFonts w:hint="eastAsia" w:ascii="仿宋" w:hAnsi="仿宋" w:eastAsia="仿宋" w:cs="仿宋"/>
                <w:sz w:val="24"/>
                <w:szCs w:val="24"/>
              </w:rPr>
              <w:t>医疗废水经过污水处理站处理，排入市政管网。</w:t>
            </w:r>
            <w:r>
              <w:rPr>
                <w:rFonts w:hint="eastAsia" w:ascii="仿宋" w:hAnsi="仿宋" w:eastAsia="仿宋"/>
                <w:sz w:val="24"/>
              </w:rPr>
              <w:t>项目营运期所产生的医疗废水分别处理。</w:t>
            </w:r>
            <w:r>
              <w:rPr>
                <w:rFonts w:hint="eastAsia" w:ascii="仿宋" w:hAnsi="仿宋" w:eastAsia="仿宋"/>
                <w:sz w:val="24"/>
                <w:lang w:eastAsia="zh-CN"/>
              </w:rPr>
              <w:t>医院中的假牙外购，数码彩印不产生含银废水，</w:t>
            </w:r>
            <w:r>
              <w:rPr>
                <w:rFonts w:hint="eastAsia" w:ascii="仿宋" w:hAnsi="仿宋" w:eastAsia="仿宋"/>
                <w:sz w:val="24"/>
              </w:rPr>
              <w:t>含油废水设置隔油池处理；上述废水经处理后与其它废水一同排入原污水处理站。污水处理站采用“格栅+调节池+沉淀池+</w:t>
            </w:r>
            <w:r>
              <w:rPr>
                <w:rFonts w:hint="eastAsia" w:ascii="仿宋" w:hAnsi="仿宋" w:eastAsia="仿宋"/>
                <w:sz w:val="24"/>
                <w:lang w:eastAsia="zh-CN"/>
              </w:rPr>
              <w:t>二级生化</w:t>
            </w:r>
            <w:r>
              <w:rPr>
                <w:rFonts w:hint="eastAsia" w:ascii="仿宋" w:hAnsi="仿宋" w:eastAsia="仿宋"/>
                <w:sz w:val="24"/>
              </w:rPr>
              <w:t>+消毒”工艺，消毒采用二氧化氯进行消毒，再经城市污水管网排入凌源市污水处理厂进行集中处理，排放浓度应符合《医疗机构水污染物排放标准》（GB18466-</w:t>
            </w:r>
          </w:p>
          <w:p>
            <w:pPr>
              <w:pStyle w:val="5"/>
              <w:numPr>
                <w:numId w:val="0"/>
              </w:numPr>
              <w:spacing w:line="360" w:lineRule="auto"/>
              <w:contextualSpacing/>
              <w:rPr>
                <w:rFonts w:ascii="仿宋" w:hAnsi="仿宋" w:eastAsia="仿宋"/>
                <w:sz w:val="24"/>
              </w:rPr>
            </w:pPr>
            <w:r>
              <w:rPr>
                <w:rFonts w:hint="eastAsia" w:ascii="仿宋" w:hAnsi="仿宋" w:eastAsia="仿宋"/>
                <w:sz w:val="24"/>
              </w:rPr>
              <w:t>2005）中表2标准。</w:t>
            </w:r>
          </w:p>
          <w:p>
            <w:pPr>
              <w:pStyle w:val="5"/>
              <w:numPr>
                <w:numId w:val="0"/>
              </w:numPr>
              <w:spacing w:line="360" w:lineRule="auto"/>
              <w:contextualSpacing/>
              <w:jc w:val="both"/>
              <w:rPr>
                <w:rFonts w:hint="eastAsia" w:ascii="仿宋" w:hAnsi="仿宋" w:eastAsia="仿宋" w:cs="仿宋"/>
                <w:sz w:val="24"/>
                <w:szCs w:val="24"/>
                <w:lang w:val="en-US" w:eastAsia="zh-CN"/>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lang w:eastAsia="zh-CN"/>
              </w:rPr>
              <w:t>）</w:t>
            </w:r>
            <w:r>
              <w:rPr>
                <w:rFonts w:hint="eastAsia" w:ascii="仿宋" w:hAnsi="仿宋" w:eastAsia="仿宋"/>
                <w:sz w:val="24"/>
              </w:rPr>
              <w:t>医疗废物进行</w:t>
            </w:r>
            <w:r>
              <w:rPr>
                <w:rFonts w:hint="eastAsia" w:ascii="仿宋" w:hAnsi="仿宋" w:eastAsia="仿宋"/>
                <w:sz w:val="24"/>
                <w:lang w:eastAsia="zh-CN"/>
              </w:rPr>
              <w:t>了</w:t>
            </w:r>
            <w:r>
              <w:rPr>
                <w:rFonts w:hint="eastAsia" w:ascii="仿宋" w:hAnsi="仿宋" w:eastAsia="仿宋"/>
                <w:sz w:val="24"/>
              </w:rPr>
              <w:t>安全处理。</w:t>
            </w:r>
            <w:r>
              <w:rPr>
                <w:rFonts w:hint="eastAsia" w:ascii="仿宋" w:hAnsi="仿宋" w:eastAsia="仿宋" w:cs="仿宋"/>
                <w:sz w:val="24"/>
                <w:szCs w:val="24"/>
              </w:rPr>
              <w:t>对污泥的堆放、运输和处理处置过程进行严格管理，污泥脱水后</w:t>
            </w:r>
            <w:r>
              <w:rPr>
                <w:rFonts w:hint="eastAsia" w:ascii="仿宋" w:hAnsi="仿宋" w:eastAsia="仿宋" w:cs="仿宋"/>
                <w:sz w:val="24"/>
                <w:szCs w:val="24"/>
                <w:lang w:eastAsia="zh-CN"/>
              </w:rPr>
              <w:t>定期</w:t>
            </w:r>
            <w:r>
              <w:rPr>
                <w:rFonts w:hint="eastAsia" w:ascii="仿宋" w:hAnsi="仿宋" w:eastAsia="仿宋" w:cs="仿宋"/>
                <w:sz w:val="24"/>
                <w:szCs w:val="24"/>
              </w:rPr>
              <w:t>清运，池底积泥及时清除，减少</w:t>
            </w:r>
            <w:r>
              <w:rPr>
                <w:rFonts w:hint="eastAsia" w:ascii="仿宋" w:hAnsi="仿宋" w:eastAsia="仿宋" w:cs="仿宋"/>
                <w:sz w:val="24"/>
                <w:szCs w:val="24"/>
                <w:lang w:eastAsia="zh-CN"/>
              </w:rPr>
              <w:t>了</w:t>
            </w:r>
            <w:r>
              <w:rPr>
                <w:rFonts w:hint="eastAsia" w:ascii="仿宋" w:hAnsi="仿宋" w:eastAsia="仿宋" w:cs="仿宋"/>
                <w:sz w:val="24"/>
                <w:szCs w:val="24"/>
              </w:rPr>
              <w:t>污泥暴露时间。</w:t>
            </w:r>
          </w:p>
          <w:p>
            <w:pPr>
              <w:pStyle w:val="5"/>
              <w:numPr>
                <w:numId w:val="0"/>
              </w:numPr>
              <w:spacing w:line="360" w:lineRule="auto"/>
              <w:contextualSpacing/>
              <w:jc w:val="both"/>
              <w:rPr>
                <w:rFonts w:hint="eastAsia" w:ascii="仿宋" w:hAnsi="仿宋" w:eastAsia="仿宋" w:cs="仿宋"/>
                <w:sz w:val="24"/>
                <w:szCs w:val="24"/>
                <w:lang w:val="en-US" w:eastAsia="zh-CN"/>
              </w:rPr>
            </w:pPr>
            <w:r>
              <w:rPr>
                <w:rFonts w:hint="eastAsia" w:ascii="仿宋" w:hAnsi="仿宋" w:eastAsia="仿宋"/>
                <w:sz w:val="24"/>
                <w:lang w:eastAsia="zh-CN"/>
              </w:rPr>
              <w:t>（</w:t>
            </w:r>
            <w:r>
              <w:rPr>
                <w:rFonts w:hint="eastAsia" w:ascii="仿宋" w:hAnsi="仿宋" w:eastAsia="仿宋"/>
                <w:sz w:val="24"/>
                <w:lang w:val="en-US" w:eastAsia="zh-CN"/>
              </w:rPr>
              <w:t>3</w:t>
            </w:r>
            <w:r>
              <w:rPr>
                <w:rFonts w:hint="eastAsia" w:ascii="仿宋" w:hAnsi="仿宋" w:eastAsia="仿宋"/>
                <w:sz w:val="24"/>
                <w:lang w:eastAsia="zh-CN"/>
              </w:rPr>
              <w:t>）将食堂风机放置在密闭空间内。噪声再经距离衰减后符合</w:t>
            </w:r>
            <w:r>
              <w:rPr>
                <w:rFonts w:hint="eastAsia" w:ascii="仿宋" w:hAnsi="仿宋" w:eastAsia="仿宋" w:cs="仿宋"/>
                <w:sz w:val="24"/>
              </w:rPr>
              <w:t>《工业企业厂界环境噪声排放标准》GB12348-2008标准，厂界北侧、南侧</w:t>
            </w:r>
            <w:r>
              <w:rPr>
                <w:rFonts w:hint="eastAsia" w:ascii="仿宋" w:hAnsi="仿宋" w:eastAsia="仿宋" w:cs="仿宋"/>
                <w:sz w:val="24"/>
                <w:lang w:eastAsia="zh-CN"/>
              </w:rPr>
              <w:t>、西侧符合</w:t>
            </w:r>
            <w:r>
              <w:rPr>
                <w:rFonts w:hint="eastAsia" w:ascii="仿宋" w:hAnsi="仿宋" w:eastAsia="仿宋" w:cs="仿宋"/>
                <w:sz w:val="24"/>
              </w:rPr>
              <w:t>2类标准、厂界东侧</w:t>
            </w:r>
            <w:r>
              <w:rPr>
                <w:rFonts w:hint="eastAsia" w:ascii="仿宋" w:hAnsi="仿宋" w:eastAsia="仿宋" w:cs="仿宋"/>
                <w:sz w:val="24"/>
                <w:lang w:eastAsia="zh-CN"/>
              </w:rPr>
              <w:t>符合</w:t>
            </w:r>
            <w:r>
              <w:rPr>
                <w:rFonts w:hint="eastAsia" w:ascii="仿宋" w:hAnsi="仿宋" w:eastAsia="仿宋" w:cs="仿宋"/>
                <w:sz w:val="24"/>
              </w:rPr>
              <w:t>4类标准</w:t>
            </w:r>
            <w:r>
              <w:rPr>
                <w:rFonts w:hint="eastAsia" w:ascii="仿宋" w:hAnsi="仿宋" w:eastAsia="仿宋" w:cs="仿宋"/>
                <w:sz w:val="24"/>
                <w:lang w:val="en-US" w:eastAsia="zh-CN"/>
              </w:rPr>
              <w:t>。</w:t>
            </w:r>
          </w:p>
          <w:p>
            <w:pPr>
              <w:pStyle w:val="5"/>
              <w:spacing w:line="360" w:lineRule="auto"/>
              <w:contextualSpacing/>
              <w:jc w:val="both"/>
              <w:rPr>
                <w:rFonts w:hint="eastAsia" w:ascii="仿宋" w:hAnsi="仿宋" w:eastAsia="仿宋"/>
                <w:sz w:val="24"/>
                <w:vertAlign w:val="baseline"/>
              </w:rPr>
            </w:pPr>
            <w:r>
              <w:rPr>
                <w:rFonts w:hint="eastAsia" w:ascii="仿宋" w:hAnsi="仿宋" w:eastAsia="仿宋"/>
                <w:sz w:val="24"/>
                <w:lang w:eastAsia="zh-CN"/>
              </w:rPr>
              <w:t>（</w:t>
            </w:r>
            <w:r>
              <w:rPr>
                <w:rFonts w:hint="eastAsia" w:ascii="仿宋" w:hAnsi="仿宋" w:eastAsia="仿宋"/>
                <w:sz w:val="24"/>
                <w:lang w:val="en-US" w:eastAsia="zh-CN"/>
              </w:rPr>
              <w:t>4</w:t>
            </w:r>
            <w:r>
              <w:rPr>
                <w:rFonts w:hint="eastAsia" w:ascii="仿宋" w:hAnsi="仿宋" w:eastAsia="仿宋"/>
                <w:sz w:val="24"/>
                <w:lang w:eastAsia="zh-CN"/>
              </w:rPr>
              <w:t>）污水处理站排出的废气进行了除臭除味处理，污水处理站周边空气中污染物达到了有关要求。</w:t>
            </w:r>
          </w:p>
        </w:tc>
      </w:tr>
    </w:tbl>
    <w:p>
      <w:pPr>
        <w:pStyle w:val="5"/>
        <w:spacing w:line="360" w:lineRule="auto"/>
        <w:contextualSpacing/>
        <w:jc w:val="center"/>
        <w:rPr>
          <w:rFonts w:hint="eastAsia" w:ascii="仿宋" w:hAnsi="仿宋" w:eastAsia="仿宋"/>
          <w:sz w:val="24"/>
        </w:rPr>
      </w:pPr>
    </w:p>
    <w:bookmarkEnd w:id="138"/>
    <w:bookmarkEnd w:id="139"/>
    <w:bookmarkEnd w:id="140"/>
    <w:bookmarkEnd w:id="141"/>
    <w:bookmarkEnd w:id="142"/>
    <w:bookmarkEnd w:id="143"/>
    <w:p>
      <w:pPr>
        <w:pStyle w:val="3"/>
        <w:spacing w:line="240" w:lineRule="auto"/>
        <w:rPr>
          <w:rFonts w:ascii="仿宋" w:hAnsi="仿宋" w:eastAsia="仿宋"/>
          <w:sz w:val="24"/>
        </w:rPr>
      </w:pPr>
      <w:bookmarkStart w:id="144" w:name="_Toc17299"/>
      <w:bookmarkStart w:id="145" w:name="_Toc15528"/>
      <w:bookmarkStart w:id="146" w:name="_Toc26114"/>
      <w:bookmarkStart w:id="147" w:name="_Toc19648"/>
      <w:bookmarkStart w:id="148" w:name="_Toc24279"/>
      <w:bookmarkStart w:id="149" w:name="_Toc467835190"/>
      <w:bookmarkStart w:id="150" w:name="_Toc7519"/>
      <w:bookmarkStart w:id="151" w:name="_Toc29080"/>
      <w:bookmarkStart w:id="152" w:name="_Toc9272"/>
      <w:bookmarkStart w:id="153" w:name="_Toc15307"/>
      <w:bookmarkStart w:id="154" w:name="_Toc31424"/>
      <w:r>
        <w:rPr>
          <w:rFonts w:hint="eastAsia" w:ascii="仿宋" w:hAnsi="仿宋" w:eastAsia="仿宋"/>
          <w:sz w:val="24"/>
        </w:rPr>
        <w:t>4.2改、扩建项目“以新带老”环保设施建设及措施落实情况</w:t>
      </w:r>
      <w:bookmarkEnd w:id="144"/>
      <w:bookmarkEnd w:id="145"/>
      <w:bookmarkEnd w:id="146"/>
      <w:bookmarkEnd w:id="147"/>
      <w:bookmarkEnd w:id="148"/>
      <w:bookmarkEnd w:id="149"/>
      <w:bookmarkEnd w:id="150"/>
      <w:bookmarkEnd w:id="151"/>
      <w:bookmarkEnd w:id="152"/>
      <w:bookmarkEnd w:id="153"/>
      <w:bookmarkEnd w:id="154"/>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80" w:firstLineChars="200"/>
        <w:contextualSpacing/>
        <w:jc w:val="both"/>
        <w:textAlignment w:val="auto"/>
        <w:outlineLvl w:val="9"/>
        <w:rPr>
          <w:rFonts w:ascii="仿宋" w:hAnsi="仿宋" w:eastAsia="仿宋"/>
          <w:sz w:val="24"/>
        </w:rPr>
      </w:pPr>
      <w:r>
        <w:rPr>
          <w:rFonts w:hint="eastAsia" w:ascii="仿宋" w:hAnsi="仿宋" w:eastAsia="仿宋"/>
          <w:sz w:val="24"/>
          <w:lang w:eastAsia="zh-CN"/>
        </w:rPr>
        <w:t>根据</w:t>
      </w:r>
      <w:r>
        <w:rPr>
          <w:rFonts w:hint="eastAsia" w:ascii="仿宋" w:hAnsi="仿宋" w:eastAsia="仿宋"/>
          <w:sz w:val="24"/>
        </w:rPr>
        <w:t>“以新带老”</w:t>
      </w:r>
      <w:r>
        <w:rPr>
          <w:rFonts w:hint="eastAsia" w:ascii="仿宋" w:hAnsi="仿宋" w:eastAsia="仿宋"/>
          <w:sz w:val="24"/>
          <w:lang w:eastAsia="zh-CN"/>
        </w:rPr>
        <w:t>的原则，原有污水处理设施应采用二级生化加消毒处理，日处理能力达到</w:t>
      </w:r>
      <w:r>
        <w:rPr>
          <w:rFonts w:hint="eastAsia" w:ascii="仿宋" w:hAnsi="仿宋" w:eastAsia="仿宋"/>
          <w:sz w:val="24"/>
          <w:lang w:val="en-US" w:eastAsia="zh-CN"/>
        </w:rPr>
        <w:t>150吨。项目建成后，医疗废水经过“二级生化+消毒处理工艺”处理后，处理后的废水可符合标准要求，医疗机构的各种特殊排水应单独收集并进行处理后，再排入医院污水处理系统。</w:t>
      </w:r>
    </w:p>
    <w:p>
      <w:pPr>
        <w:pStyle w:val="3"/>
        <w:spacing w:line="240" w:lineRule="auto"/>
      </w:pPr>
      <w:bookmarkStart w:id="155" w:name="_Toc16769"/>
      <w:bookmarkStart w:id="156" w:name="_Toc467832523"/>
      <w:bookmarkStart w:id="157" w:name="_Toc6149"/>
      <w:bookmarkStart w:id="158" w:name="_Toc467835191"/>
      <w:bookmarkStart w:id="159" w:name="_Toc4798"/>
      <w:bookmarkStart w:id="160" w:name="_Toc8700"/>
      <w:bookmarkStart w:id="161" w:name="_Toc3763"/>
      <w:bookmarkStart w:id="162" w:name="_Toc13286"/>
      <w:bookmarkStart w:id="163" w:name="_Toc5226"/>
      <w:bookmarkStart w:id="164" w:name="_Toc14838"/>
      <w:bookmarkStart w:id="165" w:name="_Toc440"/>
      <w:bookmarkStart w:id="166" w:name="_Toc26875"/>
      <w:r>
        <w:rPr>
          <w:rFonts w:hint="eastAsia"/>
        </w:rPr>
        <w:t>5、验收评价标准</w:t>
      </w:r>
      <w:bookmarkEnd w:id="155"/>
      <w:bookmarkEnd w:id="156"/>
      <w:bookmarkEnd w:id="157"/>
      <w:bookmarkEnd w:id="158"/>
      <w:bookmarkEnd w:id="159"/>
      <w:bookmarkEnd w:id="160"/>
      <w:bookmarkEnd w:id="161"/>
      <w:bookmarkEnd w:id="162"/>
      <w:bookmarkEnd w:id="163"/>
      <w:bookmarkEnd w:id="164"/>
      <w:bookmarkEnd w:id="165"/>
      <w:bookmarkEnd w:id="166"/>
    </w:p>
    <w:p>
      <w:pPr>
        <w:pStyle w:val="5"/>
        <w:contextualSpacing/>
        <w:jc w:val="center"/>
        <w:rPr>
          <w:rFonts w:ascii="仿宋" w:hAnsi="仿宋" w:eastAsia="仿宋"/>
          <w:sz w:val="24"/>
        </w:rPr>
      </w:pPr>
      <w:bookmarkStart w:id="167" w:name="_Toc26091"/>
      <w:bookmarkStart w:id="168" w:name="_Toc24799"/>
      <w:bookmarkStart w:id="169" w:name="_Toc3490"/>
      <w:bookmarkStart w:id="170" w:name="_Toc32299"/>
      <w:bookmarkStart w:id="171" w:name="_Toc19641"/>
      <w:bookmarkStart w:id="172" w:name="_Toc1113"/>
      <w:bookmarkStart w:id="173" w:name="_Toc7379"/>
      <w:bookmarkStart w:id="174" w:name="_Toc13897"/>
      <w:bookmarkStart w:id="175" w:name="_Toc19752"/>
      <w:bookmarkStart w:id="176" w:name="_Toc11049"/>
      <w:r>
        <w:rPr>
          <w:rFonts w:hint="eastAsia" w:ascii="仿宋" w:hAnsi="仿宋" w:eastAsia="仿宋"/>
          <w:sz w:val="24"/>
        </w:rPr>
        <w:t>表5-1污水排放标准表</w:t>
      </w:r>
      <w:bookmarkEnd w:id="167"/>
      <w:bookmarkEnd w:id="168"/>
      <w:bookmarkEnd w:id="169"/>
      <w:bookmarkEnd w:id="170"/>
      <w:bookmarkEnd w:id="171"/>
      <w:bookmarkEnd w:id="172"/>
      <w:bookmarkEnd w:id="173"/>
      <w:bookmarkEnd w:id="174"/>
      <w:bookmarkEnd w:id="175"/>
      <w:bookmarkEnd w:id="176"/>
    </w:p>
    <w:tbl>
      <w:tblPr>
        <w:tblStyle w:val="17"/>
        <w:tblpPr w:leftFromText="180" w:rightFromText="180" w:vertAnchor="text" w:horzAnchor="margin" w:tblpXSpec="center" w:tblpY="142"/>
        <w:tblOverlap w:val="never"/>
        <w:tblW w:w="9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559"/>
        <w:gridCol w:w="247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709" w:type="dxa"/>
            <w:vAlign w:val="center"/>
          </w:tcPr>
          <w:p>
            <w:pPr>
              <w:spacing w:after="0"/>
              <w:jc w:val="center"/>
              <w:rPr>
                <w:rFonts w:ascii="仿宋" w:hAnsi="仿宋" w:eastAsia="仿宋"/>
                <w:b/>
                <w:sz w:val="24"/>
              </w:rPr>
            </w:pPr>
            <w:r>
              <w:rPr>
                <w:rFonts w:hint="eastAsia" w:ascii="仿宋" w:hAnsi="仿宋" w:eastAsia="仿宋"/>
                <w:b/>
                <w:sz w:val="24"/>
              </w:rPr>
              <w:t>序号</w:t>
            </w:r>
          </w:p>
        </w:tc>
        <w:tc>
          <w:tcPr>
            <w:tcW w:w="1134" w:type="dxa"/>
            <w:vAlign w:val="center"/>
          </w:tcPr>
          <w:p>
            <w:pPr>
              <w:spacing w:after="0"/>
              <w:jc w:val="center"/>
              <w:rPr>
                <w:rFonts w:ascii="仿宋" w:hAnsi="仿宋" w:eastAsia="仿宋"/>
                <w:b/>
                <w:sz w:val="24"/>
              </w:rPr>
            </w:pPr>
            <w:r>
              <w:rPr>
                <w:rFonts w:hint="eastAsia" w:ascii="仿宋" w:hAnsi="仿宋" w:eastAsia="仿宋"/>
                <w:b/>
                <w:sz w:val="24"/>
              </w:rPr>
              <w:t>排放源</w:t>
            </w:r>
          </w:p>
        </w:tc>
        <w:tc>
          <w:tcPr>
            <w:tcW w:w="1559" w:type="dxa"/>
            <w:vAlign w:val="center"/>
          </w:tcPr>
          <w:p>
            <w:pPr>
              <w:spacing w:after="0"/>
              <w:jc w:val="center"/>
              <w:rPr>
                <w:rFonts w:ascii="仿宋" w:hAnsi="仿宋" w:eastAsia="仿宋"/>
                <w:b/>
                <w:sz w:val="24"/>
              </w:rPr>
            </w:pPr>
            <w:r>
              <w:rPr>
                <w:rFonts w:hint="eastAsia" w:ascii="仿宋" w:hAnsi="仿宋" w:eastAsia="仿宋"/>
                <w:b/>
                <w:sz w:val="24"/>
              </w:rPr>
              <w:t>污染物</w:t>
            </w:r>
          </w:p>
        </w:tc>
        <w:tc>
          <w:tcPr>
            <w:tcW w:w="2477" w:type="dxa"/>
            <w:vAlign w:val="center"/>
          </w:tcPr>
          <w:p>
            <w:pPr>
              <w:spacing w:after="0"/>
              <w:jc w:val="center"/>
              <w:rPr>
                <w:rFonts w:ascii="仿宋" w:hAnsi="仿宋" w:eastAsia="仿宋"/>
                <w:b/>
                <w:sz w:val="24"/>
              </w:rPr>
            </w:pPr>
            <w:r>
              <w:rPr>
                <w:rFonts w:hint="eastAsia" w:ascii="仿宋" w:hAnsi="仿宋" w:eastAsia="仿宋"/>
                <w:b/>
                <w:sz w:val="24"/>
              </w:rPr>
              <w:t>标准值</w:t>
            </w:r>
          </w:p>
          <w:p>
            <w:pPr>
              <w:spacing w:after="0"/>
              <w:jc w:val="center"/>
              <w:rPr>
                <w:rFonts w:ascii="仿宋" w:hAnsi="仿宋" w:eastAsia="仿宋"/>
                <w:b/>
                <w:sz w:val="24"/>
              </w:rPr>
            </w:pPr>
            <w:r>
              <w:rPr>
                <w:rFonts w:hint="eastAsia" w:ascii="仿宋" w:hAnsi="仿宋" w:eastAsia="仿宋"/>
                <w:b/>
                <w:sz w:val="24"/>
              </w:rPr>
              <w:t>（mg/L，pH无量纲）</w:t>
            </w:r>
          </w:p>
        </w:tc>
        <w:tc>
          <w:tcPr>
            <w:tcW w:w="3827" w:type="dxa"/>
            <w:vAlign w:val="center"/>
          </w:tcPr>
          <w:p>
            <w:pPr>
              <w:spacing w:after="0"/>
              <w:jc w:val="center"/>
              <w:rPr>
                <w:rFonts w:ascii="仿宋" w:hAnsi="仿宋" w:eastAsia="仿宋"/>
                <w:b/>
                <w:sz w:val="24"/>
              </w:rPr>
            </w:pPr>
            <w:r>
              <w:rPr>
                <w:rFonts w:hint="eastAsia" w:ascii="仿宋" w:hAnsi="仿宋" w:eastAsia="仿宋"/>
                <w:b/>
                <w:sz w:val="24"/>
              </w:rPr>
              <w:t>标准依据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vAlign w:val="center"/>
          </w:tcPr>
          <w:p>
            <w:pPr>
              <w:spacing w:after="0"/>
              <w:jc w:val="center"/>
              <w:rPr>
                <w:rFonts w:hint="eastAsia" w:ascii="仿宋" w:hAnsi="仿宋" w:eastAsia="仿宋" w:cs="仿宋"/>
                <w:sz w:val="24"/>
              </w:rPr>
            </w:pPr>
            <w:r>
              <w:rPr>
                <w:rFonts w:hint="eastAsia" w:ascii="仿宋" w:hAnsi="仿宋" w:eastAsia="仿宋" w:cs="仿宋"/>
                <w:sz w:val="24"/>
              </w:rPr>
              <w:t>1</w:t>
            </w:r>
          </w:p>
        </w:tc>
        <w:tc>
          <w:tcPr>
            <w:tcW w:w="1134" w:type="dxa"/>
            <w:vMerge w:val="restart"/>
            <w:vAlign w:val="center"/>
          </w:tcPr>
          <w:p>
            <w:pPr>
              <w:spacing w:after="0"/>
              <w:jc w:val="center"/>
              <w:rPr>
                <w:rFonts w:hint="eastAsia" w:ascii="仿宋" w:hAnsi="仿宋" w:eastAsia="仿宋" w:cs="仿宋"/>
                <w:sz w:val="21"/>
                <w:szCs w:val="21"/>
              </w:rPr>
            </w:pPr>
            <w:r>
              <w:rPr>
                <w:rFonts w:hint="eastAsia" w:ascii="仿宋" w:hAnsi="仿宋" w:eastAsia="仿宋" w:cs="仿宋"/>
                <w:sz w:val="21"/>
                <w:szCs w:val="21"/>
              </w:rPr>
              <w:t>医疗污水</w:t>
            </w:r>
          </w:p>
        </w:tc>
        <w:tc>
          <w:tcPr>
            <w:tcW w:w="1559"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pH</w:t>
            </w:r>
          </w:p>
        </w:tc>
        <w:tc>
          <w:tcPr>
            <w:tcW w:w="2477"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6-9</w:t>
            </w:r>
          </w:p>
        </w:tc>
        <w:tc>
          <w:tcPr>
            <w:tcW w:w="3827" w:type="dxa"/>
            <w:vMerge w:val="restart"/>
            <w:vAlign w:val="center"/>
          </w:tcPr>
          <w:p>
            <w:pPr>
              <w:spacing w:after="0"/>
              <w:jc w:val="center"/>
              <w:rPr>
                <w:rFonts w:hint="eastAsia" w:ascii="仿宋" w:hAnsi="仿宋" w:eastAsia="仿宋" w:cs="仿宋"/>
                <w:sz w:val="18"/>
                <w:szCs w:val="18"/>
              </w:rPr>
            </w:pPr>
            <w:r>
              <w:rPr>
                <w:rFonts w:hint="eastAsia" w:ascii="仿宋" w:hAnsi="仿宋" w:eastAsia="仿宋" w:cs="仿宋"/>
                <w:sz w:val="24"/>
              </w:rPr>
              <w:t>《医疗机构水污染物排放标准》（GB18466-2005）中</w:t>
            </w:r>
            <w:r>
              <w:rPr>
                <w:rFonts w:hint="eastAsia" w:ascii="仿宋" w:hAnsi="仿宋" w:eastAsia="仿宋" w:cs="仿宋"/>
                <w:sz w:val="24"/>
                <w:lang w:eastAsia="zh-CN"/>
              </w:rPr>
              <w:t>表</w:t>
            </w:r>
            <w:r>
              <w:rPr>
                <w:rFonts w:hint="eastAsia" w:ascii="仿宋" w:hAnsi="仿宋" w:eastAsia="仿宋" w:cs="仿宋"/>
                <w:sz w:val="24"/>
                <w:lang w:val="en-US" w:eastAsia="zh-CN"/>
              </w:rPr>
              <w:t>2</w:t>
            </w:r>
            <w:r>
              <w:rPr>
                <w:rFonts w:hint="eastAsia" w:ascii="仿宋" w:hAnsi="仿宋" w:eastAsia="仿宋" w:cs="仿宋"/>
                <w:sz w:val="24"/>
              </w:rPr>
              <w:t>综合医疗机构和其他医疗机构水污染物排放限值</w:t>
            </w:r>
            <w:r>
              <w:rPr>
                <w:rFonts w:hint="eastAsia" w:ascii="仿宋" w:hAnsi="仿宋" w:eastAsia="仿宋" w:cs="仿宋"/>
                <w:sz w:val="24"/>
                <w:lang w:eastAsia="zh-CN"/>
              </w:rPr>
              <w:t>排放</w:t>
            </w:r>
            <w:r>
              <w:rPr>
                <w:rFonts w:hint="eastAsia" w:ascii="仿宋" w:hAnsi="仿宋" w:eastAsia="仿宋" w:cs="仿宋"/>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vAlign w:val="center"/>
          </w:tcPr>
          <w:p>
            <w:pPr>
              <w:spacing w:after="0"/>
              <w:jc w:val="center"/>
              <w:rPr>
                <w:rFonts w:hint="eastAsia" w:ascii="仿宋" w:hAnsi="仿宋" w:eastAsia="仿宋" w:cs="仿宋"/>
                <w:sz w:val="24"/>
              </w:rPr>
            </w:pPr>
            <w:r>
              <w:rPr>
                <w:rFonts w:hint="eastAsia" w:ascii="仿宋" w:hAnsi="仿宋" w:eastAsia="仿宋" w:cs="仿宋"/>
                <w:sz w:val="24"/>
              </w:rPr>
              <w:t>2</w:t>
            </w:r>
          </w:p>
        </w:tc>
        <w:tc>
          <w:tcPr>
            <w:tcW w:w="1134" w:type="dxa"/>
            <w:vMerge w:val="continue"/>
            <w:vAlign w:val="center"/>
          </w:tcPr>
          <w:p>
            <w:pPr>
              <w:spacing w:after="0"/>
              <w:jc w:val="center"/>
              <w:rPr>
                <w:rFonts w:hint="eastAsia" w:ascii="仿宋" w:hAnsi="仿宋" w:eastAsia="仿宋" w:cs="仿宋"/>
                <w:sz w:val="21"/>
                <w:szCs w:val="21"/>
              </w:rPr>
            </w:pPr>
          </w:p>
        </w:tc>
        <w:tc>
          <w:tcPr>
            <w:tcW w:w="1559"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COD</w:t>
            </w:r>
          </w:p>
        </w:tc>
        <w:tc>
          <w:tcPr>
            <w:tcW w:w="2477" w:type="dxa"/>
            <w:vAlign w:val="center"/>
          </w:tcPr>
          <w:p>
            <w:pPr>
              <w:spacing w:after="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w:t>
            </w:r>
          </w:p>
        </w:tc>
        <w:tc>
          <w:tcPr>
            <w:tcW w:w="3827" w:type="dxa"/>
            <w:vMerge w:val="continue"/>
            <w:vAlign w:val="center"/>
          </w:tcPr>
          <w:p>
            <w:pPr>
              <w:spacing w:after="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vAlign w:val="center"/>
          </w:tcPr>
          <w:p>
            <w:pPr>
              <w:spacing w:after="0"/>
              <w:jc w:val="center"/>
              <w:rPr>
                <w:rFonts w:hint="eastAsia" w:ascii="仿宋" w:hAnsi="仿宋" w:eastAsia="仿宋" w:cs="仿宋"/>
                <w:sz w:val="24"/>
              </w:rPr>
            </w:pPr>
            <w:r>
              <w:rPr>
                <w:rFonts w:hint="eastAsia" w:ascii="仿宋" w:hAnsi="仿宋" w:eastAsia="仿宋" w:cs="仿宋"/>
                <w:sz w:val="24"/>
              </w:rPr>
              <w:t>3</w:t>
            </w:r>
          </w:p>
        </w:tc>
        <w:tc>
          <w:tcPr>
            <w:tcW w:w="1134" w:type="dxa"/>
            <w:vMerge w:val="continue"/>
            <w:vAlign w:val="center"/>
          </w:tcPr>
          <w:p>
            <w:pPr>
              <w:spacing w:after="0"/>
              <w:jc w:val="center"/>
              <w:rPr>
                <w:rFonts w:hint="eastAsia" w:ascii="仿宋" w:hAnsi="仿宋" w:eastAsia="仿宋" w:cs="仿宋"/>
                <w:sz w:val="21"/>
                <w:szCs w:val="21"/>
              </w:rPr>
            </w:pPr>
          </w:p>
        </w:tc>
        <w:tc>
          <w:tcPr>
            <w:tcW w:w="1559"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氨氮</w:t>
            </w:r>
          </w:p>
        </w:tc>
        <w:tc>
          <w:tcPr>
            <w:tcW w:w="2477" w:type="dxa"/>
            <w:vAlign w:val="center"/>
          </w:tcPr>
          <w:p>
            <w:pPr>
              <w:spacing w:after="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w:t>
            </w:r>
          </w:p>
        </w:tc>
        <w:tc>
          <w:tcPr>
            <w:tcW w:w="3827" w:type="dxa"/>
            <w:vMerge w:val="continue"/>
            <w:vAlign w:val="center"/>
          </w:tcPr>
          <w:p>
            <w:pPr>
              <w:spacing w:after="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vAlign w:val="center"/>
          </w:tcPr>
          <w:p>
            <w:pPr>
              <w:spacing w:after="0"/>
              <w:jc w:val="center"/>
              <w:rPr>
                <w:rFonts w:hint="eastAsia" w:ascii="仿宋" w:hAnsi="仿宋" w:eastAsia="仿宋" w:cs="仿宋"/>
                <w:sz w:val="24"/>
              </w:rPr>
            </w:pPr>
            <w:r>
              <w:rPr>
                <w:rFonts w:hint="eastAsia" w:ascii="仿宋" w:hAnsi="仿宋" w:eastAsia="仿宋" w:cs="仿宋"/>
                <w:sz w:val="24"/>
              </w:rPr>
              <w:t>4</w:t>
            </w:r>
          </w:p>
        </w:tc>
        <w:tc>
          <w:tcPr>
            <w:tcW w:w="1134" w:type="dxa"/>
            <w:vMerge w:val="continue"/>
            <w:vAlign w:val="center"/>
          </w:tcPr>
          <w:p>
            <w:pPr>
              <w:spacing w:after="0"/>
              <w:jc w:val="center"/>
              <w:rPr>
                <w:rFonts w:hint="eastAsia" w:ascii="仿宋" w:hAnsi="仿宋" w:eastAsia="仿宋" w:cs="仿宋"/>
                <w:sz w:val="21"/>
                <w:szCs w:val="21"/>
              </w:rPr>
            </w:pPr>
          </w:p>
        </w:tc>
        <w:tc>
          <w:tcPr>
            <w:tcW w:w="1559"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BOD</w:t>
            </w:r>
            <w:r>
              <w:rPr>
                <w:rFonts w:hint="eastAsia" w:ascii="仿宋" w:hAnsi="仿宋" w:eastAsia="仿宋" w:cs="仿宋"/>
                <w:sz w:val="24"/>
                <w:szCs w:val="24"/>
                <w:vertAlign w:val="subscript"/>
              </w:rPr>
              <w:t>5</w:t>
            </w:r>
          </w:p>
        </w:tc>
        <w:tc>
          <w:tcPr>
            <w:tcW w:w="2477" w:type="dxa"/>
            <w:vAlign w:val="center"/>
          </w:tcPr>
          <w:p>
            <w:pPr>
              <w:spacing w:after="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w:t>
            </w:r>
          </w:p>
        </w:tc>
        <w:tc>
          <w:tcPr>
            <w:tcW w:w="3827" w:type="dxa"/>
            <w:vMerge w:val="continue"/>
            <w:vAlign w:val="center"/>
          </w:tcPr>
          <w:p>
            <w:pPr>
              <w:spacing w:after="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vAlign w:val="center"/>
          </w:tcPr>
          <w:p>
            <w:pPr>
              <w:spacing w:after="0"/>
              <w:jc w:val="center"/>
              <w:rPr>
                <w:rFonts w:hint="eastAsia" w:ascii="仿宋" w:hAnsi="仿宋" w:eastAsia="仿宋" w:cs="仿宋"/>
                <w:sz w:val="24"/>
              </w:rPr>
            </w:pPr>
            <w:r>
              <w:rPr>
                <w:rFonts w:hint="eastAsia" w:ascii="仿宋" w:hAnsi="仿宋" w:eastAsia="仿宋" w:cs="仿宋"/>
                <w:sz w:val="24"/>
              </w:rPr>
              <w:t>5</w:t>
            </w:r>
          </w:p>
        </w:tc>
        <w:tc>
          <w:tcPr>
            <w:tcW w:w="1134" w:type="dxa"/>
            <w:vMerge w:val="continue"/>
            <w:vAlign w:val="center"/>
          </w:tcPr>
          <w:p>
            <w:pPr>
              <w:spacing w:after="0"/>
              <w:jc w:val="center"/>
              <w:rPr>
                <w:rFonts w:hint="eastAsia" w:ascii="仿宋" w:hAnsi="仿宋" w:eastAsia="仿宋" w:cs="仿宋"/>
                <w:sz w:val="21"/>
                <w:szCs w:val="21"/>
              </w:rPr>
            </w:pPr>
          </w:p>
        </w:tc>
        <w:tc>
          <w:tcPr>
            <w:tcW w:w="1559"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悬浮物</w:t>
            </w:r>
          </w:p>
        </w:tc>
        <w:tc>
          <w:tcPr>
            <w:tcW w:w="2477" w:type="dxa"/>
            <w:vAlign w:val="center"/>
          </w:tcPr>
          <w:p>
            <w:pPr>
              <w:spacing w:after="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w:t>
            </w:r>
          </w:p>
        </w:tc>
        <w:tc>
          <w:tcPr>
            <w:tcW w:w="3827" w:type="dxa"/>
            <w:vMerge w:val="continue"/>
            <w:vAlign w:val="center"/>
          </w:tcPr>
          <w:p>
            <w:pPr>
              <w:spacing w:after="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vAlign w:val="center"/>
          </w:tcPr>
          <w:p>
            <w:pPr>
              <w:spacing w:after="0"/>
              <w:jc w:val="center"/>
              <w:rPr>
                <w:rFonts w:hint="eastAsia" w:ascii="仿宋" w:hAnsi="仿宋" w:eastAsia="仿宋" w:cs="仿宋"/>
                <w:sz w:val="24"/>
              </w:rPr>
            </w:pPr>
            <w:r>
              <w:rPr>
                <w:rFonts w:hint="eastAsia" w:ascii="仿宋" w:hAnsi="仿宋" w:eastAsia="仿宋" w:cs="仿宋"/>
                <w:sz w:val="24"/>
              </w:rPr>
              <w:t>6</w:t>
            </w:r>
          </w:p>
        </w:tc>
        <w:tc>
          <w:tcPr>
            <w:tcW w:w="1134" w:type="dxa"/>
            <w:vMerge w:val="continue"/>
            <w:vAlign w:val="center"/>
          </w:tcPr>
          <w:p>
            <w:pPr>
              <w:spacing w:after="0"/>
              <w:jc w:val="center"/>
              <w:rPr>
                <w:rFonts w:hint="eastAsia" w:ascii="仿宋" w:hAnsi="仿宋" w:eastAsia="仿宋" w:cs="仿宋"/>
                <w:sz w:val="21"/>
                <w:szCs w:val="21"/>
              </w:rPr>
            </w:pPr>
          </w:p>
        </w:tc>
        <w:tc>
          <w:tcPr>
            <w:tcW w:w="1559"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余氯</w:t>
            </w:r>
          </w:p>
        </w:tc>
        <w:tc>
          <w:tcPr>
            <w:tcW w:w="2477" w:type="dxa"/>
            <w:vAlign w:val="center"/>
          </w:tcPr>
          <w:p>
            <w:pPr>
              <w:spacing w:after="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0.5</w:t>
            </w:r>
          </w:p>
        </w:tc>
        <w:tc>
          <w:tcPr>
            <w:tcW w:w="3827" w:type="dxa"/>
            <w:vMerge w:val="continue"/>
            <w:vAlign w:val="center"/>
          </w:tcPr>
          <w:p>
            <w:pPr>
              <w:spacing w:after="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9" w:type="dxa"/>
            <w:vAlign w:val="center"/>
          </w:tcPr>
          <w:p>
            <w:pPr>
              <w:spacing w:after="0"/>
              <w:jc w:val="center"/>
              <w:rPr>
                <w:rFonts w:hint="eastAsia" w:ascii="仿宋" w:hAnsi="仿宋" w:eastAsia="仿宋" w:cs="仿宋"/>
                <w:sz w:val="24"/>
              </w:rPr>
            </w:pPr>
            <w:r>
              <w:rPr>
                <w:rFonts w:hint="eastAsia" w:ascii="仿宋" w:hAnsi="仿宋" w:eastAsia="仿宋" w:cs="仿宋"/>
                <w:sz w:val="24"/>
              </w:rPr>
              <w:t>7</w:t>
            </w:r>
          </w:p>
        </w:tc>
        <w:tc>
          <w:tcPr>
            <w:tcW w:w="1134" w:type="dxa"/>
            <w:vMerge w:val="continue"/>
            <w:vAlign w:val="center"/>
          </w:tcPr>
          <w:p>
            <w:pPr>
              <w:spacing w:after="0"/>
              <w:jc w:val="center"/>
              <w:rPr>
                <w:rFonts w:hint="eastAsia" w:ascii="仿宋" w:hAnsi="仿宋" w:eastAsia="仿宋" w:cs="仿宋"/>
                <w:sz w:val="21"/>
                <w:szCs w:val="21"/>
              </w:rPr>
            </w:pPr>
          </w:p>
        </w:tc>
        <w:tc>
          <w:tcPr>
            <w:tcW w:w="1559"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粪大肠菌群</w:t>
            </w:r>
          </w:p>
        </w:tc>
        <w:tc>
          <w:tcPr>
            <w:tcW w:w="2477"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500（</w:t>
            </w:r>
            <w:r>
              <w:rPr>
                <w:rFonts w:hint="eastAsia" w:ascii="仿宋" w:hAnsi="仿宋" w:eastAsia="仿宋" w:cs="仿宋"/>
                <w:sz w:val="24"/>
                <w:szCs w:val="24"/>
                <w:lang w:eastAsia="zh-CN"/>
              </w:rPr>
              <w:t>个</w:t>
            </w:r>
            <w:r>
              <w:rPr>
                <w:rFonts w:hint="eastAsia" w:ascii="仿宋" w:hAnsi="仿宋" w:eastAsia="仿宋" w:cs="仿宋"/>
                <w:sz w:val="24"/>
                <w:szCs w:val="24"/>
              </w:rPr>
              <w:t>/L）</w:t>
            </w:r>
          </w:p>
        </w:tc>
        <w:tc>
          <w:tcPr>
            <w:tcW w:w="3827" w:type="dxa"/>
            <w:vMerge w:val="continue"/>
            <w:vAlign w:val="center"/>
          </w:tcPr>
          <w:p>
            <w:pPr>
              <w:spacing w:after="0"/>
              <w:jc w:val="center"/>
              <w:rPr>
                <w:rFonts w:hint="eastAsia" w:ascii="仿宋" w:hAnsi="仿宋" w:eastAsia="仿宋" w:cs="仿宋"/>
                <w:sz w:val="18"/>
                <w:szCs w:val="18"/>
              </w:rPr>
            </w:pPr>
          </w:p>
        </w:tc>
      </w:tr>
    </w:tbl>
    <w:p>
      <w:pPr>
        <w:pStyle w:val="5"/>
        <w:keepNext w:val="0"/>
        <w:keepLines w:val="0"/>
        <w:pageBreakBefore w:val="0"/>
        <w:widowControl w:val="0"/>
        <w:kinsoku/>
        <w:wordWrap/>
        <w:overflowPunct/>
        <w:topLinePunct w:val="0"/>
        <w:autoSpaceDE/>
        <w:autoSpaceDN/>
        <w:bidi w:val="0"/>
        <w:adjustRightInd/>
        <w:snapToGrid/>
        <w:spacing w:before="361" w:beforeLines="100" w:after="0" w:line="240" w:lineRule="auto"/>
        <w:ind w:left="0" w:leftChars="0" w:right="0" w:rightChars="0" w:firstLine="0" w:firstLineChars="0"/>
        <w:contextualSpacing/>
        <w:jc w:val="center"/>
        <w:textAlignment w:val="auto"/>
        <w:outlineLvl w:val="9"/>
        <w:rPr>
          <w:rFonts w:hint="eastAsia" w:ascii="仿宋" w:hAnsi="仿宋" w:eastAsia="仿宋" w:cs="仿宋"/>
          <w:sz w:val="24"/>
        </w:rPr>
      </w:pPr>
      <w:bookmarkStart w:id="177" w:name="_Toc9576"/>
      <w:bookmarkStart w:id="178" w:name="_Toc292"/>
      <w:bookmarkStart w:id="179" w:name="_Toc7925"/>
      <w:bookmarkStart w:id="180" w:name="_Toc6240"/>
      <w:bookmarkStart w:id="181" w:name="_Toc30033"/>
      <w:bookmarkStart w:id="182" w:name="_Toc20330"/>
    </w:p>
    <w:p>
      <w:pPr>
        <w:pStyle w:val="5"/>
        <w:keepNext w:val="0"/>
        <w:keepLines w:val="0"/>
        <w:pageBreakBefore w:val="0"/>
        <w:widowControl w:val="0"/>
        <w:kinsoku/>
        <w:wordWrap/>
        <w:overflowPunct/>
        <w:topLinePunct w:val="0"/>
        <w:autoSpaceDE/>
        <w:autoSpaceDN/>
        <w:bidi w:val="0"/>
        <w:adjustRightInd/>
        <w:snapToGrid/>
        <w:spacing w:before="361" w:beforeLines="100" w:after="0" w:line="240" w:lineRule="auto"/>
        <w:ind w:left="0" w:leftChars="0" w:right="0" w:rightChars="0" w:firstLine="0" w:firstLineChars="0"/>
        <w:contextualSpacing/>
        <w:jc w:val="center"/>
        <w:textAlignment w:val="auto"/>
        <w:outlineLvl w:val="9"/>
        <w:rPr>
          <w:rFonts w:hint="eastAsia" w:ascii="仿宋" w:hAnsi="仿宋" w:eastAsia="仿宋" w:cs="仿宋"/>
          <w:sz w:val="24"/>
        </w:rPr>
      </w:pPr>
    </w:p>
    <w:p>
      <w:pPr>
        <w:pStyle w:val="5"/>
        <w:keepNext w:val="0"/>
        <w:keepLines w:val="0"/>
        <w:pageBreakBefore w:val="0"/>
        <w:widowControl w:val="0"/>
        <w:kinsoku/>
        <w:wordWrap/>
        <w:overflowPunct/>
        <w:topLinePunct w:val="0"/>
        <w:autoSpaceDE/>
        <w:autoSpaceDN/>
        <w:bidi w:val="0"/>
        <w:adjustRightInd/>
        <w:snapToGrid/>
        <w:spacing w:before="361" w:beforeLines="100" w:after="0" w:line="240" w:lineRule="auto"/>
        <w:ind w:left="0" w:leftChars="0" w:right="0" w:rightChars="0" w:firstLine="0" w:firstLineChars="0"/>
        <w:contextualSpacing/>
        <w:jc w:val="center"/>
        <w:textAlignment w:val="auto"/>
        <w:outlineLvl w:val="9"/>
        <w:rPr>
          <w:rFonts w:hint="eastAsia" w:ascii="仿宋" w:hAnsi="仿宋" w:eastAsia="仿宋" w:cs="仿宋"/>
          <w:sz w:val="24"/>
        </w:rPr>
      </w:pPr>
    </w:p>
    <w:p>
      <w:pPr>
        <w:pStyle w:val="5"/>
        <w:keepNext w:val="0"/>
        <w:keepLines w:val="0"/>
        <w:pageBreakBefore w:val="0"/>
        <w:widowControl w:val="0"/>
        <w:kinsoku/>
        <w:wordWrap/>
        <w:overflowPunct/>
        <w:topLinePunct w:val="0"/>
        <w:autoSpaceDE/>
        <w:autoSpaceDN/>
        <w:bidi w:val="0"/>
        <w:adjustRightInd/>
        <w:snapToGrid/>
        <w:spacing w:before="361" w:beforeLines="100" w:after="0" w:line="240" w:lineRule="auto"/>
        <w:ind w:left="0" w:leftChars="0" w:right="0" w:rightChars="0" w:firstLine="0" w:firstLineChars="0"/>
        <w:contextualSpacing/>
        <w:jc w:val="center"/>
        <w:textAlignment w:val="auto"/>
        <w:outlineLvl w:val="9"/>
        <w:rPr>
          <w:rFonts w:hint="eastAsia" w:ascii="仿宋" w:hAnsi="仿宋" w:eastAsia="仿宋" w:cs="仿宋"/>
          <w:sz w:val="24"/>
        </w:rPr>
      </w:pPr>
    </w:p>
    <w:p>
      <w:pPr>
        <w:pStyle w:val="5"/>
        <w:keepNext w:val="0"/>
        <w:keepLines w:val="0"/>
        <w:pageBreakBefore w:val="0"/>
        <w:widowControl w:val="0"/>
        <w:kinsoku/>
        <w:wordWrap/>
        <w:overflowPunct/>
        <w:topLinePunct w:val="0"/>
        <w:autoSpaceDE/>
        <w:autoSpaceDN/>
        <w:bidi w:val="0"/>
        <w:adjustRightInd/>
        <w:snapToGrid/>
        <w:spacing w:before="361" w:beforeLines="100" w:after="0" w:line="240" w:lineRule="auto"/>
        <w:ind w:left="0" w:leftChars="0" w:right="0" w:rightChars="0" w:firstLine="0" w:firstLineChars="0"/>
        <w:contextualSpacing/>
        <w:jc w:val="center"/>
        <w:textAlignment w:val="auto"/>
        <w:outlineLvl w:val="9"/>
        <w:rPr>
          <w:rFonts w:hint="eastAsia" w:ascii="仿宋" w:hAnsi="仿宋" w:eastAsia="仿宋" w:cs="仿宋"/>
          <w:sz w:val="24"/>
        </w:rPr>
      </w:pPr>
      <w:bookmarkStart w:id="183" w:name="_Toc16553"/>
    </w:p>
    <w:p>
      <w:pPr>
        <w:pStyle w:val="5"/>
        <w:keepNext w:val="0"/>
        <w:keepLines w:val="0"/>
        <w:pageBreakBefore w:val="0"/>
        <w:widowControl w:val="0"/>
        <w:kinsoku/>
        <w:wordWrap/>
        <w:overflowPunct/>
        <w:topLinePunct w:val="0"/>
        <w:autoSpaceDE/>
        <w:autoSpaceDN/>
        <w:bidi w:val="0"/>
        <w:adjustRightInd/>
        <w:snapToGrid/>
        <w:spacing w:before="361" w:beforeLines="100" w:after="0" w:line="240" w:lineRule="auto"/>
        <w:ind w:left="0" w:leftChars="0" w:right="0" w:rightChars="0" w:firstLine="0" w:firstLineChars="0"/>
        <w:contextualSpacing/>
        <w:jc w:val="center"/>
        <w:textAlignment w:val="auto"/>
        <w:outlineLvl w:val="9"/>
        <w:rPr>
          <w:rFonts w:hint="eastAsia" w:ascii="仿宋" w:hAnsi="仿宋" w:eastAsia="仿宋" w:cs="仿宋"/>
          <w:sz w:val="24"/>
        </w:rPr>
      </w:pPr>
    </w:p>
    <w:p>
      <w:pPr>
        <w:pStyle w:val="5"/>
        <w:keepNext w:val="0"/>
        <w:keepLines w:val="0"/>
        <w:pageBreakBefore w:val="0"/>
        <w:widowControl w:val="0"/>
        <w:kinsoku/>
        <w:wordWrap/>
        <w:overflowPunct/>
        <w:topLinePunct w:val="0"/>
        <w:autoSpaceDE/>
        <w:autoSpaceDN/>
        <w:bidi w:val="0"/>
        <w:adjustRightInd/>
        <w:snapToGrid/>
        <w:spacing w:before="361" w:beforeLines="100" w:after="0" w:line="240" w:lineRule="auto"/>
        <w:ind w:left="0" w:leftChars="0" w:right="0" w:rightChars="0" w:firstLine="0" w:firstLineChars="0"/>
        <w:contextualSpacing/>
        <w:jc w:val="center"/>
        <w:textAlignment w:val="auto"/>
        <w:outlineLvl w:val="9"/>
        <w:rPr>
          <w:rFonts w:hint="eastAsia" w:ascii="仿宋" w:hAnsi="仿宋" w:eastAsia="仿宋" w:cs="仿宋"/>
          <w:sz w:val="24"/>
        </w:rPr>
      </w:pPr>
      <w:bookmarkStart w:id="184" w:name="_Toc3804"/>
      <w:bookmarkStart w:id="185" w:name="_Toc29474"/>
      <w:bookmarkStart w:id="186" w:name="_Toc23860"/>
      <w:r>
        <w:rPr>
          <w:rFonts w:hint="eastAsia" w:ascii="仿宋" w:hAnsi="仿宋" w:eastAsia="仿宋" w:cs="仿宋"/>
          <w:sz w:val="24"/>
        </w:rPr>
        <w:t>表5-2废气排放标准表</w:t>
      </w:r>
      <w:bookmarkEnd w:id="177"/>
      <w:bookmarkEnd w:id="178"/>
      <w:bookmarkEnd w:id="179"/>
      <w:bookmarkEnd w:id="180"/>
      <w:bookmarkEnd w:id="181"/>
      <w:bookmarkEnd w:id="182"/>
      <w:bookmarkEnd w:id="183"/>
      <w:bookmarkEnd w:id="184"/>
      <w:bookmarkEnd w:id="185"/>
      <w:bookmarkEnd w:id="186"/>
    </w:p>
    <w:tbl>
      <w:tblPr>
        <w:tblStyle w:val="17"/>
        <w:tblpPr w:leftFromText="180" w:rightFromText="180" w:vertAnchor="text" w:horzAnchor="margin" w:tblpXSpec="center" w:tblpY="142"/>
        <w:tblOverlap w:val="never"/>
        <w:tblW w:w="9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364"/>
        <w:gridCol w:w="2404"/>
        <w:gridCol w:w="3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17" w:type="dxa"/>
            <w:vAlign w:val="center"/>
          </w:tcPr>
          <w:p>
            <w:pPr>
              <w:spacing w:after="0"/>
              <w:jc w:val="center"/>
              <w:rPr>
                <w:rFonts w:hint="eastAsia" w:ascii="仿宋" w:hAnsi="仿宋" w:eastAsia="仿宋" w:cs="仿宋"/>
                <w:b/>
                <w:sz w:val="24"/>
              </w:rPr>
            </w:pPr>
            <w:r>
              <w:rPr>
                <w:rFonts w:hint="eastAsia" w:ascii="仿宋" w:hAnsi="仿宋" w:eastAsia="仿宋" w:cs="仿宋"/>
                <w:b/>
                <w:sz w:val="24"/>
              </w:rPr>
              <w:t>序号</w:t>
            </w:r>
          </w:p>
        </w:tc>
        <w:tc>
          <w:tcPr>
            <w:tcW w:w="1134" w:type="dxa"/>
            <w:vAlign w:val="center"/>
          </w:tcPr>
          <w:p>
            <w:pPr>
              <w:spacing w:after="0"/>
              <w:jc w:val="center"/>
              <w:rPr>
                <w:rFonts w:hint="eastAsia" w:ascii="仿宋" w:hAnsi="仿宋" w:eastAsia="仿宋" w:cs="仿宋"/>
                <w:b/>
                <w:sz w:val="24"/>
              </w:rPr>
            </w:pPr>
            <w:r>
              <w:rPr>
                <w:rFonts w:hint="eastAsia" w:ascii="仿宋" w:hAnsi="仿宋" w:eastAsia="仿宋" w:cs="仿宋"/>
                <w:b/>
                <w:sz w:val="24"/>
              </w:rPr>
              <w:t>污染源</w:t>
            </w:r>
          </w:p>
        </w:tc>
        <w:tc>
          <w:tcPr>
            <w:tcW w:w="1364" w:type="dxa"/>
            <w:vAlign w:val="center"/>
          </w:tcPr>
          <w:p>
            <w:pPr>
              <w:spacing w:after="0"/>
              <w:jc w:val="center"/>
              <w:rPr>
                <w:rFonts w:hint="eastAsia" w:ascii="仿宋" w:hAnsi="仿宋" w:eastAsia="仿宋" w:cs="仿宋"/>
                <w:b/>
                <w:sz w:val="24"/>
              </w:rPr>
            </w:pPr>
            <w:r>
              <w:rPr>
                <w:rFonts w:hint="eastAsia" w:ascii="仿宋" w:hAnsi="仿宋" w:eastAsia="仿宋" w:cs="仿宋"/>
                <w:b/>
                <w:sz w:val="24"/>
              </w:rPr>
              <w:t>污染物</w:t>
            </w:r>
          </w:p>
        </w:tc>
        <w:tc>
          <w:tcPr>
            <w:tcW w:w="2404" w:type="dxa"/>
            <w:vAlign w:val="center"/>
          </w:tcPr>
          <w:p>
            <w:pPr>
              <w:spacing w:after="0"/>
              <w:jc w:val="center"/>
              <w:rPr>
                <w:rFonts w:hint="eastAsia" w:ascii="仿宋" w:hAnsi="仿宋" w:eastAsia="仿宋" w:cs="仿宋"/>
                <w:b/>
                <w:sz w:val="24"/>
              </w:rPr>
            </w:pPr>
            <w:r>
              <w:rPr>
                <w:rFonts w:hint="eastAsia" w:ascii="仿宋" w:hAnsi="仿宋" w:eastAsia="仿宋" w:cs="仿宋"/>
                <w:b/>
                <w:sz w:val="24"/>
              </w:rPr>
              <w:t>验收标准（</w:t>
            </w:r>
            <w:r>
              <w:rPr>
                <w:rFonts w:hint="eastAsia" w:ascii="仿宋" w:hAnsi="仿宋" w:eastAsia="仿宋" w:cs="仿宋"/>
                <w:sz w:val="24"/>
              </w:rPr>
              <w:t xml:space="preserve"> mg/m</w:t>
            </w:r>
            <w:r>
              <w:rPr>
                <w:rFonts w:hint="eastAsia" w:ascii="仿宋" w:hAnsi="仿宋" w:eastAsia="仿宋" w:cs="仿宋"/>
                <w:sz w:val="24"/>
                <w:vertAlign w:val="superscript"/>
              </w:rPr>
              <w:t>3</w:t>
            </w:r>
            <w:r>
              <w:rPr>
                <w:rFonts w:hint="eastAsia" w:ascii="仿宋" w:hAnsi="仿宋" w:eastAsia="仿宋" w:cs="仿宋"/>
                <w:b/>
                <w:sz w:val="24"/>
              </w:rPr>
              <w:t>）</w:t>
            </w:r>
          </w:p>
        </w:tc>
        <w:tc>
          <w:tcPr>
            <w:tcW w:w="3954" w:type="dxa"/>
            <w:vAlign w:val="center"/>
          </w:tcPr>
          <w:p>
            <w:pPr>
              <w:spacing w:after="0"/>
              <w:jc w:val="center"/>
              <w:rPr>
                <w:rFonts w:hint="eastAsia" w:ascii="仿宋" w:hAnsi="仿宋" w:eastAsia="仿宋" w:cs="仿宋"/>
                <w:b/>
                <w:sz w:val="24"/>
              </w:rPr>
            </w:pPr>
            <w:r>
              <w:rPr>
                <w:rFonts w:hint="eastAsia" w:ascii="仿宋" w:hAnsi="仿宋" w:eastAsia="仿宋" w:cs="仿宋"/>
                <w:b/>
                <w:sz w:val="24"/>
              </w:rPr>
              <w:t>标准依据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17" w:type="dxa"/>
            <w:vMerge w:val="restart"/>
            <w:vAlign w:val="center"/>
          </w:tcPr>
          <w:p>
            <w:pPr>
              <w:spacing w:after="0"/>
              <w:jc w:val="center"/>
              <w:rPr>
                <w:rFonts w:hint="eastAsia" w:ascii="仿宋" w:hAnsi="仿宋" w:eastAsia="仿宋" w:cs="仿宋"/>
                <w:sz w:val="24"/>
              </w:rPr>
            </w:pPr>
            <w:r>
              <w:rPr>
                <w:rFonts w:hint="eastAsia" w:ascii="仿宋" w:hAnsi="仿宋" w:eastAsia="仿宋" w:cs="仿宋"/>
                <w:sz w:val="24"/>
              </w:rPr>
              <w:t>1</w:t>
            </w:r>
          </w:p>
        </w:tc>
        <w:tc>
          <w:tcPr>
            <w:tcW w:w="1134" w:type="dxa"/>
            <w:vMerge w:val="restart"/>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无组织</w:t>
            </w:r>
          </w:p>
        </w:tc>
        <w:tc>
          <w:tcPr>
            <w:tcW w:w="1364"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NH</w:t>
            </w:r>
            <w:r>
              <w:rPr>
                <w:rFonts w:hint="eastAsia" w:ascii="仿宋" w:hAnsi="仿宋" w:eastAsia="仿宋" w:cs="仿宋"/>
                <w:sz w:val="24"/>
                <w:szCs w:val="24"/>
                <w:vertAlign w:val="subscript"/>
              </w:rPr>
              <w:t>3</w:t>
            </w:r>
          </w:p>
        </w:tc>
        <w:tc>
          <w:tcPr>
            <w:tcW w:w="2404"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1.0</w:t>
            </w:r>
          </w:p>
        </w:tc>
        <w:tc>
          <w:tcPr>
            <w:tcW w:w="3954" w:type="dxa"/>
            <w:vMerge w:val="restart"/>
            <w:vAlign w:val="center"/>
          </w:tcPr>
          <w:p>
            <w:pPr>
              <w:spacing w:after="0"/>
              <w:jc w:val="center"/>
              <w:rPr>
                <w:rFonts w:hint="eastAsia" w:ascii="仿宋" w:hAnsi="仿宋" w:eastAsia="仿宋" w:cs="仿宋"/>
                <w:sz w:val="18"/>
                <w:szCs w:val="18"/>
              </w:rPr>
            </w:pPr>
            <w:r>
              <w:rPr>
                <w:rFonts w:hint="eastAsia" w:ascii="仿宋" w:hAnsi="仿宋" w:eastAsia="仿宋" w:cs="仿宋"/>
                <w:sz w:val="24"/>
              </w:rPr>
              <w:t>《医疗机构水污染物排放标准》（GB18466-2005）中废气排放要求，保证污水处理站周边空气中污染物最高允许浓度。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817" w:type="dxa"/>
            <w:vMerge w:val="continue"/>
            <w:vAlign w:val="center"/>
          </w:tcPr>
          <w:p>
            <w:pPr>
              <w:spacing w:after="0"/>
              <w:jc w:val="center"/>
              <w:rPr>
                <w:rFonts w:hint="eastAsia" w:ascii="仿宋" w:hAnsi="仿宋" w:eastAsia="仿宋" w:cs="仿宋"/>
                <w:sz w:val="24"/>
              </w:rPr>
            </w:pPr>
          </w:p>
        </w:tc>
        <w:tc>
          <w:tcPr>
            <w:tcW w:w="1134" w:type="dxa"/>
            <w:vMerge w:val="continue"/>
            <w:vAlign w:val="center"/>
          </w:tcPr>
          <w:p>
            <w:pPr>
              <w:spacing w:after="0"/>
              <w:jc w:val="center"/>
              <w:rPr>
                <w:rFonts w:hint="eastAsia" w:ascii="仿宋" w:hAnsi="仿宋" w:eastAsia="仿宋" w:cs="仿宋"/>
                <w:sz w:val="24"/>
                <w:szCs w:val="24"/>
              </w:rPr>
            </w:pPr>
          </w:p>
        </w:tc>
        <w:tc>
          <w:tcPr>
            <w:tcW w:w="1364"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H</w:t>
            </w:r>
            <w:r>
              <w:rPr>
                <w:rFonts w:hint="eastAsia" w:ascii="仿宋" w:hAnsi="仿宋" w:eastAsia="仿宋" w:cs="仿宋"/>
                <w:sz w:val="24"/>
                <w:szCs w:val="24"/>
                <w:vertAlign w:val="subscript"/>
              </w:rPr>
              <w:t>2</w:t>
            </w:r>
            <w:r>
              <w:rPr>
                <w:rFonts w:hint="eastAsia" w:ascii="仿宋" w:hAnsi="仿宋" w:eastAsia="仿宋" w:cs="仿宋"/>
                <w:sz w:val="24"/>
                <w:szCs w:val="24"/>
              </w:rPr>
              <w:t>S</w:t>
            </w:r>
          </w:p>
        </w:tc>
        <w:tc>
          <w:tcPr>
            <w:tcW w:w="2404"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0.03</w:t>
            </w:r>
          </w:p>
        </w:tc>
        <w:tc>
          <w:tcPr>
            <w:tcW w:w="3954" w:type="dxa"/>
            <w:vMerge w:val="continue"/>
            <w:vAlign w:val="center"/>
          </w:tcPr>
          <w:p>
            <w:pPr>
              <w:spacing w:after="0"/>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817" w:type="dxa"/>
            <w:vAlign w:val="center"/>
          </w:tcPr>
          <w:p>
            <w:pPr>
              <w:spacing w:after="0"/>
              <w:jc w:val="center"/>
              <w:rPr>
                <w:rFonts w:hint="eastAsia" w:ascii="仿宋" w:hAnsi="仿宋" w:eastAsia="仿宋" w:cs="仿宋"/>
                <w:sz w:val="24"/>
              </w:rPr>
            </w:pPr>
            <w:r>
              <w:rPr>
                <w:rFonts w:hint="eastAsia" w:ascii="仿宋" w:hAnsi="仿宋" w:eastAsia="仿宋" w:cs="仿宋"/>
                <w:sz w:val="24"/>
                <w:lang w:val="en-US" w:eastAsia="zh-CN"/>
              </w:rPr>
              <w:t>2</w:t>
            </w:r>
          </w:p>
        </w:tc>
        <w:tc>
          <w:tcPr>
            <w:tcW w:w="1134"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lang w:eastAsia="zh-CN"/>
              </w:rPr>
              <w:t>有组织</w:t>
            </w:r>
          </w:p>
        </w:tc>
        <w:tc>
          <w:tcPr>
            <w:tcW w:w="1364"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lang w:eastAsia="zh-CN"/>
              </w:rPr>
              <w:t>饮食业油烟</w:t>
            </w:r>
          </w:p>
        </w:tc>
        <w:tc>
          <w:tcPr>
            <w:tcW w:w="2404"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lang w:val="en-US" w:eastAsia="zh-CN"/>
              </w:rPr>
              <w:t>2.0</w:t>
            </w:r>
          </w:p>
        </w:tc>
        <w:tc>
          <w:tcPr>
            <w:tcW w:w="3954" w:type="dxa"/>
            <w:vAlign w:val="center"/>
          </w:tcPr>
          <w:p>
            <w:pPr>
              <w:spacing w:after="0"/>
              <w:jc w:val="center"/>
              <w:rPr>
                <w:rFonts w:hint="eastAsia" w:ascii="仿宋" w:hAnsi="仿宋" w:eastAsia="仿宋" w:cs="仿宋"/>
                <w:sz w:val="18"/>
                <w:szCs w:val="18"/>
              </w:rPr>
            </w:pPr>
            <w:r>
              <w:rPr>
                <w:rFonts w:hint="eastAsia" w:ascii="仿宋" w:hAnsi="仿宋" w:eastAsia="仿宋" w:cs="仿宋"/>
                <w:sz w:val="24"/>
                <w:szCs w:val="24"/>
                <w:lang w:val="en-US" w:eastAsia="zh-CN"/>
              </w:rPr>
              <w:t>饮食业油烟执行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饮食业油烟排放标准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GB18483-2001</w:t>
            </w:r>
            <w:r>
              <w:rPr>
                <w:rFonts w:hint="eastAsia" w:ascii="仿宋" w:hAnsi="仿宋" w:eastAsia="仿宋" w:cs="仿宋"/>
                <w:sz w:val="24"/>
                <w:szCs w:val="24"/>
                <w:lang w:eastAsia="zh-CN"/>
              </w:rPr>
              <w:t>）排放最高浓度</w:t>
            </w:r>
          </w:p>
        </w:tc>
      </w:tr>
    </w:tbl>
    <w:p>
      <w:pPr>
        <w:pStyle w:val="5"/>
        <w:contextualSpacing/>
        <w:jc w:val="center"/>
        <w:rPr>
          <w:rFonts w:hint="eastAsia" w:ascii="仿宋" w:hAnsi="仿宋" w:eastAsia="仿宋" w:cs="仿宋"/>
          <w:sz w:val="24"/>
        </w:rPr>
      </w:pPr>
    </w:p>
    <w:p>
      <w:pPr>
        <w:pStyle w:val="5"/>
        <w:contextualSpacing/>
        <w:jc w:val="center"/>
        <w:rPr>
          <w:rFonts w:hint="eastAsia" w:ascii="仿宋" w:hAnsi="仿宋" w:eastAsia="仿宋" w:cs="仿宋"/>
          <w:sz w:val="24"/>
        </w:rPr>
      </w:pPr>
      <w:bookmarkStart w:id="187" w:name="_Toc11139"/>
      <w:bookmarkStart w:id="188" w:name="_Toc26361"/>
      <w:bookmarkStart w:id="189" w:name="_Toc12110"/>
      <w:bookmarkStart w:id="190" w:name="_Toc13091"/>
      <w:bookmarkStart w:id="191" w:name="_Toc18027"/>
      <w:bookmarkStart w:id="192" w:name="_Toc14235"/>
      <w:bookmarkStart w:id="193" w:name="_Toc12009"/>
      <w:bookmarkStart w:id="194" w:name="_Toc18926"/>
      <w:bookmarkStart w:id="195" w:name="_Toc2181"/>
      <w:bookmarkStart w:id="196" w:name="_Toc16320"/>
      <w:r>
        <w:rPr>
          <w:rFonts w:hint="eastAsia" w:ascii="仿宋" w:hAnsi="仿宋" w:eastAsia="仿宋" w:cs="仿宋"/>
          <w:sz w:val="24"/>
        </w:rPr>
        <w:t>表5-3噪声标准表</w:t>
      </w:r>
      <w:bookmarkEnd w:id="187"/>
      <w:bookmarkEnd w:id="188"/>
      <w:bookmarkEnd w:id="189"/>
      <w:bookmarkEnd w:id="190"/>
      <w:bookmarkEnd w:id="191"/>
      <w:bookmarkEnd w:id="192"/>
      <w:bookmarkEnd w:id="193"/>
      <w:bookmarkEnd w:id="194"/>
      <w:bookmarkEnd w:id="195"/>
      <w:bookmarkEnd w:id="196"/>
    </w:p>
    <w:tbl>
      <w:tblPr>
        <w:tblStyle w:val="17"/>
        <w:tblpPr w:leftFromText="180" w:rightFromText="180" w:vertAnchor="text" w:horzAnchor="margin" w:tblpXSpec="center" w:tblpY="142"/>
        <w:tblOverlap w:val="never"/>
        <w:tblW w:w="9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992"/>
        <w:gridCol w:w="1291"/>
        <w:gridCol w:w="1485"/>
        <w:gridCol w:w="3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17" w:type="dxa"/>
            <w:vMerge w:val="restart"/>
            <w:vAlign w:val="center"/>
          </w:tcPr>
          <w:p>
            <w:pPr>
              <w:spacing w:after="0"/>
              <w:jc w:val="center"/>
              <w:rPr>
                <w:rFonts w:hint="eastAsia" w:ascii="仿宋" w:hAnsi="仿宋" w:eastAsia="仿宋" w:cs="仿宋"/>
                <w:b/>
                <w:sz w:val="24"/>
              </w:rPr>
            </w:pPr>
            <w:r>
              <w:rPr>
                <w:rFonts w:hint="eastAsia" w:ascii="仿宋" w:hAnsi="仿宋" w:eastAsia="仿宋" w:cs="仿宋"/>
                <w:b/>
                <w:sz w:val="24"/>
              </w:rPr>
              <w:t>序号</w:t>
            </w:r>
          </w:p>
        </w:tc>
        <w:tc>
          <w:tcPr>
            <w:tcW w:w="1134" w:type="dxa"/>
            <w:vMerge w:val="restart"/>
            <w:vAlign w:val="center"/>
          </w:tcPr>
          <w:p>
            <w:pPr>
              <w:spacing w:after="0"/>
              <w:jc w:val="center"/>
              <w:rPr>
                <w:rFonts w:hint="eastAsia" w:ascii="仿宋" w:hAnsi="仿宋" w:eastAsia="仿宋" w:cs="仿宋"/>
                <w:b/>
                <w:sz w:val="24"/>
              </w:rPr>
            </w:pPr>
            <w:r>
              <w:rPr>
                <w:rFonts w:hint="eastAsia" w:ascii="仿宋" w:hAnsi="仿宋" w:eastAsia="仿宋" w:cs="仿宋"/>
                <w:b/>
                <w:sz w:val="24"/>
              </w:rPr>
              <w:t>类别</w:t>
            </w:r>
          </w:p>
        </w:tc>
        <w:tc>
          <w:tcPr>
            <w:tcW w:w="992" w:type="dxa"/>
            <w:vMerge w:val="restart"/>
            <w:vAlign w:val="center"/>
          </w:tcPr>
          <w:p>
            <w:pPr>
              <w:spacing w:after="0"/>
              <w:jc w:val="center"/>
              <w:rPr>
                <w:rFonts w:hint="eastAsia" w:ascii="仿宋" w:hAnsi="仿宋" w:eastAsia="仿宋" w:cs="仿宋"/>
                <w:b/>
                <w:sz w:val="24"/>
              </w:rPr>
            </w:pPr>
            <w:r>
              <w:rPr>
                <w:rFonts w:hint="eastAsia" w:ascii="仿宋" w:hAnsi="仿宋" w:eastAsia="仿宋" w:cs="仿宋"/>
                <w:b/>
                <w:sz w:val="24"/>
              </w:rPr>
              <w:t>时段</w:t>
            </w:r>
          </w:p>
        </w:tc>
        <w:tc>
          <w:tcPr>
            <w:tcW w:w="2776" w:type="dxa"/>
            <w:gridSpan w:val="2"/>
            <w:vAlign w:val="center"/>
          </w:tcPr>
          <w:p>
            <w:pPr>
              <w:spacing w:after="0"/>
              <w:jc w:val="center"/>
              <w:rPr>
                <w:rFonts w:hint="eastAsia" w:ascii="仿宋" w:hAnsi="仿宋" w:eastAsia="仿宋" w:cs="仿宋"/>
                <w:b/>
                <w:sz w:val="24"/>
              </w:rPr>
            </w:pPr>
            <w:r>
              <w:rPr>
                <w:rFonts w:hint="eastAsia" w:ascii="仿宋" w:hAnsi="仿宋" w:eastAsia="仿宋" w:cs="仿宋"/>
                <w:b/>
                <w:sz w:val="24"/>
              </w:rPr>
              <w:t>标准值（L</w:t>
            </w:r>
            <w:r>
              <w:rPr>
                <w:rFonts w:hint="eastAsia" w:ascii="仿宋" w:hAnsi="仿宋" w:eastAsia="仿宋" w:cs="仿宋"/>
                <w:b/>
                <w:sz w:val="24"/>
                <w:vertAlign w:val="subscript"/>
              </w:rPr>
              <w:t>eq</w:t>
            </w:r>
            <w:r>
              <w:rPr>
                <w:rFonts w:hint="eastAsia" w:ascii="仿宋" w:hAnsi="仿宋" w:eastAsia="仿宋" w:cs="仿宋"/>
                <w:sz w:val="24"/>
                <w:vertAlign w:val="subscript"/>
              </w:rPr>
              <w:t xml:space="preserve"> </w:t>
            </w:r>
            <w:r>
              <w:rPr>
                <w:rFonts w:hint="eastAsia" w:ascii="仿宋" w:hAnsi="仿宋" w:eastAsia="仿宋" w:cs="仿宋"/>
                <w:b/>
                <w:sz w:val="24"/>
              </w:rPr>
              <w:t>dB（A））</w:t>
            </w:r>
          </w:p>
        </w:tc>
        <w:tc>
          <w:tcPr>
            <w:tcW w:w="3954" w:type="dxa"/>
            <w:vMerge w:val="restart"/>
            <w:vAlign w:val="center"/>
          </w:tcPr>
          <w:p>
            <w:pPr>
              <w:spacing w:after="0"/>
              <w:jc w:val="center"/>
              <w:rPr>
                <w:rFonts w:hint="eastAsia" w:ascii="仿宋" w:hAnsi="仿宋" w:eastAsia="仿宋" w:cs="仿宋"/>
                <w:b/>
                <w:sz w:val="24"/>
              </w:rPr>
            </w:pPr>
            <w:r>
              <w:rPr>
                <w:rFonts w:hint="eastAsia" w:ascii="仿宋" w:hAnsi="仿宋" w:eastAsia="仿宋" w:cs="仿宋"/>
                <w:b/>
                <w:sz w:val="24"/>
              </w:rPr>
              <w:t>标准依据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817" w:type="dxa"/>
            <w:vMerge w:val="continue"/>
            <w:vAlign w:val="center"/>
          </w:tcPr>
          <w:p>
            <w:pPr>
              <w:spacing w:after="0"/>
              <w:jc w:val="center"/>
              <w:rPr>
                <w:rFonts w:hint="eastAsia" w:ascii="仿宋" w:hAnsi="仿宋" w:eastAsia="仿宋" w:cs="仿宋"/>
                <w:sz w:val="24"/>
              </w:rPr>
            </w:pPr>
          </w:p>
        </w:tc>
        <w:tc>
          <w:tcPr>
            <w:tcW w:w="1134" w:type="dxa"/>
            <w:vMerge w:val="continue"/>
            <w:vAlign w:val="center"/>
          </w:tcPr>
          <w:p>
            <w:pPr>
              <w:spacing w:after="0"/>
              <w:jc w:val="center"/>
              <w:rPr>
                <w:rFonts w:hint="eastAsia" w:ascii="仿宋" w:hAnsi="仿宋" w:eastAsia="仿宋" w:cs="仿宋"/>
                <w:sz w:val="21"/>
                <w:szCs w:val="21"/>
              </w:rPr>
            </w:pPr>
          </w:p>
        </w:tc>
        <w:tc>
          <w:tcPr>
            <w:tcW w:w="992" w:type="dxa"/>
            <w:vMerge w:val="continue"/>
            <w:vAlign w:val="center"/>
          </w:tcPr>
          <w:p>
            <w:pPr>
              <w:spacing w:after="0"/>
              <w:jc w:val="center"/>
              <w:rPr>
                <w:rFonts w:hint="eastAsia" w:ascii="仿宋" w:hAnsi="仿宋" w:eastAsia="仿宋" w:cs="仿宋"/>
                <w:sz w:val="24"/>
                <w:szCs w:val="24"/>
              </w:rPr>
            </w:pPr>
          </w:p>
        </w:tc>
        <w:tc>
          <w:tcPr>
            <w:tcW w:w="1291"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2类</w:t>
            </w:r>
          </w:p>
        </w:tc>
        <w:tc>
          <w:tcPr>
            <w:tcW w:w="1485"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4类</w:t>
            </w:r>
          </w:p>
        </w:tc>
        <w:tc>
          <w:tcPr>
            <w:tcW w:w="3954" w:type="dxa"/>
            <w:vMerge w:val="continue"/>
            <w:vAlign w:val="center"/>
          </w:tcPr>
          <w:p>
            <w:pPr>
              <w:spacing w:after="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817" w:type="dxa"/>
            <w:vMerge w:val="restart"/>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1</w:t>
            </w:r>
          </w:p>
        </w:tc>
        <w:tc>
          <w:tcPr>
            <w:tcW w:w="1134" w:type="dxa"/>
            <w:vMerge w:val="restart"/>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厂界环境噪声标准</w:t>
            </w:r>
          </w:p>
        </w:tc>
        <w:tc>
          <w:tcPr>
            <w:tcW w:w="992"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昼间</w:t>
            </w:r>
          </w:p>
        </w:tc>
        <w:tc>
          <w:tcPr>
            <w:tcW w:w="1291"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60</w:t>
            </w:r>
          </w:p>
        </w:tc>
        <w:tc>
          <w:tcPr>
            <w:tcW w:w="1485"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70</w:t>
            </w:r>
          </w:p>
        </w:tc>
        <w:tc>
          <w:tcPr>
            <w:tcW w:w="3954" w:type="dxa"/>
            <w:vMerge w:val="restart"/>
            <w:vAlign w:val="center"/>
          </w:tcPr>
          <w:p>
            <w:pPr>
              <w:spacing w:after="0"/>
              <w:jc w:val="center"/>
              <w:rPr>
                <w:rFonts w:hint="eastAsia" w:ascii="仿宋" w:hAnsi="仿宋" w:eastAsia="仿宋" w:cs="仿宋"/>
                <w:sz w:val="24"/>
                <w:szCs w:val="24"/>
              </w:rPr>
            </w:pPr>
            <w:r>
              <w:rPr>
                <w:rFonts w:hint="eastAsia" w:ascii="仿宋" w:hAnsi="仿宋" w:eastAsia="仿宋" w:cs="仿宋"/>
                <w:sz w:val="24"/>
              </w:rPr>
              <w:t>《工业企业厂界环境噪声排放标准》GB12348-2008标准，厂界北侧、南侧</w:t>
            </w:r>
            <w:r>
              <w:rPr>
                <w:rFonts w:hint="eastAsia" w:ascii="仿宋" w:hAnsi="仿宋" w:eastAsia="仿宋" w:cs="仿宋"/>
                <w:sz w:val="24"/>
                <w:lang w:eastAsia="zh-CN"/>
              </w:rPr>
              <w:t>、西侧</w:t>
            </w:r>
            <w:r>
              <w:rPr>
                <w:rFonts w:hint="eastAsia" w:ascii="仿宋" w:hAnsi="仿宋" w:eastAsia="仿宋" w:cs="仿宋"/>
                <w:sz w:val="24"/>
              </w:rPr>
              <w:t>执行2类标准、厂界东侧执行4类标准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817" w:type="dxa"/>
            <w:vMerge w:val="continue"/>
            <w:vAlign w:val="center"/>
          </w:tcPr>
          <w:p>
            <w:pPr>
              <w:spacing w:after="0"/>
              <w:jc w:val="center"/>
              <w:rPr>
                <w:rFonts w:ascii="仿宋" w:hAnsi="仿宋" w:eastAsia="仿宋"/>
                <w:sz w:val="24"/>
                <w:szCs w:val="24"/>
              </w:rPr>
            </w:pPr>
          </w:p>
        </w:tc>
        <w:tc>
          <w:tcPr>
            <w:tcW w:w="1134" w:type="dxa"/>
            <w:vMerge w:val="continue"/>
            <w:vAlign w:val="center"/>
          </w:tcPr>
          <w:p>
            <w:pPr>
              <w:spacing w:after="0"/>
              <w:jc w:val="center"/>
              <w:rPr>
                <w:rFonts w:asciiTheme="minorEastAsia" w:hAnsiTheme="minorEastAsia" w:eastAsiaTheme="minorEastAsia"/>
                <w:sz w:val="24"/>
                <w:szCs w:val="24"/>
              </w:rPr>
            </w:pPr>
          </w:p>
        </w:tc>
        <w:tc>
          <w:tcPr>
            <w:tcW w:w="992"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夜间</w:t>
            </w:r>
          </w:p>
        </w:tc>
        <w:tc>
          <w:tcPr>
            <w:tcW w:w="1291"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50</w:t>
            </w:r>
          </w:p>
        </w:tc>
        <w:tc>
          <w:tcPr>
            <w:tcW w:w="1485" w:type="dxa"/>
            <w:vAlign w:val="center"/>
          </w:tcPr>
          <w:p>
            <w:pPr>
              <w:spacing w:after="0"/>
              <w:jc w:val="center"/>
              <w:rPr>
                <w:rFonts w:hint="eastAsia" w:ascii="仿宋" w:hAnsi="仿宋" w:eastAsia="仿宋" w:cs="仿宋"/>
                <w:sz w:val="24"/>
                <w:szCs w:val="24"/>
              </w:rPr>
            </w:pPr>
            <w:r>
              <w:rPr>
                <w:rFonts w:hint="eastAsia" w:ascii="仿宋" w:hAnsi="仿宋" w:eastAsia="仿宋" w:cs="仿宋"/>
                <w:sz w:val="24"/>
                <w:szCs w:val="24"/>
              </w:rPr>
              <w:t>55</w:t>
            </w:r>
          </w:p>
        </w:tc>
        <w:tc>
          <w:tcPr>
            <w:tcW w:w="3954" w:type="dxa"/>
            <w:vMerge w:val="continue"/>
            <w:vAlign w:val="center"/>
          </w:tcPr>
          <w:p>
            <w:pPr>
              <w:spacing w:after="0"/>
              <w:jc w:val="center"/>
              <w:rPr>
                <w:rFonts w:asciiTheme="minorEastAsia" w:hAnsiTheme="minorEastAsia" w:eastAsiaTheme="minorEastAsia"/>
                <w:sz w:val="24"/>
                <w:szCs w:val="24"/>
              </w:rPr>
            </w:pPr>
          </w:p>
        </w:tc>
      </w:tr>
    </w:tbl>
    <w:p>
      <w:pPr>
        <w:pStyle w:val="3"/>
        <w:spacing w:line="240" w:lineRule="auto"/>
      </w:pPr>
      <w:bookmarkStart w:id="197" w:name="_Toc19529"/>
      <w:bookmarkStart w:id="198" w:name="_Toc32480"/>
      <w:bookmarkStart w:id="199" w:name="_Toc467832524"/>
      <w:bookmarkStart w:id="200" w:name="_Toc467835192"/>
      <w:bookmarkStart w:id="201" w:name="_Toc31621"/>
      <w:bookmarkStart w:id="202" w:name="_Toc21884"/>
      <w:bookmarkStart w:id="203" w:name="_Toc31243"/>
      <w:bookmarkStart w:id="204" w:name="_Toc24637"/>
      <w:bookmarkStart w:id="205" w:name="_Toc25618"/>
      <w:bookmarkStart w:id="206" w:name="_Toc520"/>
      <w:bookmarkStart w:id="207" w:name="_Toc4569"/>
      <w:bookmarkStart w:id="208" w:name="_Toc18114"/>
      <w:r>
        <w:rPr>
          <w:rFonts w:hint="eastAsia"/>
        </w:rPr>
        <w:t>6、验收监测内容</w:t>
      </w:r>
      <w:bookmarkEnd w:id="197"/>
      <w:bookmarkEnd w:id="198"/>
      <w:bookmarkEnd w:id="199"/>
      <w:bookmarkEnd w:id="200"/>
      <w:bookmarkEnd w:id="201"/>
      <w:bookmarkEnd w:id="202"/>
      <w:bookmarkEnd w:id="203"/>
      <w:bookmarkEnd w:id="204"/>
      <w:bookmarkEnd w:id="205"/>
      <w:bookmarkEnd w:id="206"/>
      <w:bookmarkEnd w:id="207"/>
      <w:bookmarkEnd w:id="208"/>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20</w:t>
      </w:r>
      <w:r>
        <w:rPr>
          <w:rFonts w:hint="eastAsia" w:ascii="仿宋" w:hAnsi="仿宋" w:eastAsia="仿宋"/>
          <w:sz w:val="24"/>
          <w:lang w:val="en-US" w:eastAsia="zh-CN"/>
        </w:rPr>
        <w:t>18</w:t>
      </w:r>
      <w:r>
        <w:rPr>
          <w:rFonts w:hint="eastAsia" w:ascii="仿宋" w:hAnsi="仿宋" w:eastAsia="仿宋"/>
          <w:sz w:val="24"/>
        </w:rPr>
        <w:t>年</w:t>
      </w:r>
      <w:r>
        <w:rPr>
          <w:rFonts w:hint="eastAsia" w:ascii="仿宋" w:hAnsi="仿宋" w:eastAsia="仿宋"/>
          <w:sz w:val="24"/>
          <w:lang w:val="en-US" w:eastAsia="zh-CN"/>
        </w:rPr>
        <w:t>1</w:t>
      </w:r>
      <w:r>
        <w:rPr>
          <w:rFonts w:hint="eastAsia" w:ascii="仿宋" w:hAnsi="仿宋" w:eastAsia="仿宋"/>
          <w:sz w:val="24"/>
        </w:rPr>
        <w:t>月</w:t>
      </w:r>
      <w:r>
        <w:rPr>
          <w:rFonts w:hint="eastAsia" w:ascii="仿宋" w:hAnsi="仿宋" w:eastAsia="仿宋"/>
          <w:sz w:val="24"/>
          <w:lang w:val="en-US" w:eastAsia="zh-CN"/>
        </w:rPr>
        <w:t>30</w:t>
      </w:r>
      <w:r>
        <w:rPr>
          <w:rFonts w:hint="eastAsia" w:ascii="仿宋" w:hAnsi="仿宋" w:eastAsia="仿宋"/>
          <w:sz w:val="24"/>
        </w:rPr>
        <w:t>日</w:t>
      </w:r>
      <w:r>
        <w:rPr>
          <w:rFonts w:hint="eastAsia" w:ascii="仿宋" w:hAnsi="仿宋" w:eastAsia="仿宋"/>
          <w:sz w:val="24"/>
          <w:lang w:eastAsia="zh-CN"/>
        </w:rPr>
        <w:t>至</w:t>
      </w:r>
      <w:r>
        <w:rPr>
          <w:rFonts w:hint="eastAsia" w:ascii="仿宋" w:hAnsi="仿宋" w:eastAsia="仿宋"/>
          <w:sz w:val="24"/>
          <w:lang w:val="en-US" w:eastAsia="zh-CN"/>
        </w:rPr>
        <w:t>1月31日</w:t>
      </w:r>
      <w:r>
        <w:rPr>
          <w:rFonts w:hint="eastAsia" w:ascii="仿宋" w:hAnsi="仿宋" w:eastAsia="仿宋"/>
          <w:sz w:val="24"/>
        </w:rPr>
        <w:t>，</w:t>
      </w:r>
      <w:r>
        <w:rPr>
          <w:rFonts w:hint="eastAsia" w:ascii="仿宋" w:hAnsi="仿宋" w:eastAsia="仿宋"/>
          <w:sz w:val="24"/>
          <w:lang w:eastAsia="zh-CN"/>
        </w:rPr>
        <w:t>辽宁鹏宇环境监测有限公司</w:t>
      </w:r>
      <w:r>
        <w:rPr>
          <w:rFonts w:hint="eastAsia" w:ascii="仿宋" w:hAnsi="仿宋" w:eastAsia="仿宋"/>
          <w:sz w:val="24"/>
        </w:rPr>
        <w:t>对该项目竣工环境保护验收进行了现场监测。针对该项目污染物的排放、环保设施的运行，以及环评报告所要求的环保措施落实情况进行现场监测和勘察。</w:t>
      </w:r>
    </w:p>
    <w:p>
      <w:pPr>
        <w:pStyle w:val="3"/>
        <w:spacing w:line="240" w:lineRule="auto"/>
        <w:rPr>
          <w:rFonts w:ascii="仿宋" w:hAnsi="仿宋" w:eastAsia="仿宋"/>
          <w:sz w:val="24"/>
        </w:rPr>
      </w:pPr>
      <w:bookmarkStart w:id="209" w:name="_Toc30202"/>
      <w:bookmarkStart w:id="210" w:name="_Toc7451"/>
      <w:bookmarkStart w:id="211" w:name="_Toc4747"/>
      <w:bookmarkStart w:id="212" w:name="_Toc467835193"/>
      <w:bookmarkStart w:id="213" w:name="_Toc22551"/>
      <w:bookmarkStart w:id="214" w:name="_Toc5903"/>
      <w:bookmarkStart w:id="215" w:name="_Toc8457"/>
      <w:bookmarkStart w:id="216" w:name="_Toc23878"/>
      <w:bookmarkStart w:id="217" w:name="_Toc14008"/>
      <w:bookmarkStart w:id="218" w:name="_Toc15128"/>
      <w:bookmarkStart w:id="219" w:name="_Toc7101"/>
      <w:r>
        <w:rPr>
          <w:rFonts w:hint="eastAsia" w:ascii="仿宋" w:hAnsi="仿宋" w:eastAsia="仿宋"/>
          <w:sz w:val="24"/>
        </w:rPr>
        <w:t>6.1监测期间工况要求</w:t>
      </w:r>
      <w:bookmarkEnd w:id="209"/>
      <w:bookmarkEnd w:id="210"/>
      <w:bookmarkEnd w:id="211"/>
      <w:bookmarkEnd w:id="212"/>
      <w:bookmarkEnd w:id="213"/>
      <w:bookmarkEnd w:id="214"/>
      <w:bookmarkEnd w:id="215"/>
      <w:bookmarkEnd w:id="216"/>
      <w:bookmarkEnd w:id="217"/>
      <w:bookmarkEnd w:id="218"/>
      <w:bookmarkEnd w:id="219"/>
    </w:p>
    <w:p>
      <w:pPr>
        <w:pStyle w:val="5"/>
        <w:spacing w:line="360" w:lineRule="auto"/>
        <w:ind w:firstLine="480" w:firstLineChars="200"/>
        <w:contextualSpacing/>
        <w:rPr>
          <w:rFonts w:ascii="仿宋" w:hAnsi="仿宋" w:eastAsia="仿宋"/>
          <w:sz w:val="24"/>
        </w:rPr>
      </w:pPr>
      <w:r>
        <w:rPr>
          <w:rFonts w:hint="eastAsia" w:ascii="仿宋" w:hAnsi="仿宋" w:eastAsia="仿宋"/>
          <w:sz w:val="24"/>
          <w:lang w:val="en-US" w:eastAsia="zh-CN"/>
        </w:rPr>
        <w:t>1月30日至1月31日</w:t>
      </w:r>
      <w:r>
        <w:rPr>
          <w:rFonts w:hint="eastAsia" w:ascii="仿宋" w:hAnsi="仿宋" w:eastAsia="仿宋"/>
          <w:sz w:val="24"/>
        </w:rPr>
        <w:t>监测期间，生产工况稳定，当日门诊量为</w:t>
      </w:r>
      <w:r>
        <w:rPr>
          <w:rFonts w:hint="eastAsia" w:ascii="仿宋" w:hAnsi="仿宋" w:eastAsia="仿宋"/>
          <w:sz w:val="24"/>
          <w:lang w:val="en-US" w:eastAsia="zh-CN"/>
        </w:rPr>
        <w:t>800</w:t>
      </w:r>
      <w:r>
        <w:rPr>
          <w:rFonts w:hint="eastAsia" w:ascii="仿宋" w:hAnsi="仿宋" w:eastAsia="仿宋"/>
          <w:sz w:val="24"/>
        </w:rPr>
        <w:t>人，医院正常运营。</w:t>
      </w:r>
    </w:p>
    <w:p>
      <w:pPr>
        <w:pStyle w:val="3"/>
        <w:spacing w:line="240" w:lineRule="auto"/>
        <w:rPr>
          <w:rFonts w:ascii="仿宋" w:hAnsi="仿宋" w:eastAsia="仿宋"/>
          <w:sz w:val="24"/>
        </w:rPr>
      </w:pPr>
      <w:bookmarkStart w:id="220" w:name="_Toc467835194"/>
      <w:bookmarkStart w:id="221" w:name="_Toc23566"/>
      <w:bookmarkStart w:id="222" w:name="_Toc21244"/>
      <w:bookmarkStart w:id="223" w:name="_Toc24095"/>
      <w:bookmarkStart w:id="224" w:name="_Toc15850"/>
      <w:bookmarkStart w:id="225" w:name="_Toc6937"/>
      <w:bookmarkStart w:id="226" w:name="_Toc15835"/>
      <w:bookmarkStart w:id="227" w:name="_Toc7760"/>
      <w:bookmarkStart w:id="228" w:name="_Toc30436"/>
      <w:bookmarkStart w:id="229" w:name="_Toc19101"/>
      <w:bookmarkStart w:id="230" w:name="_Toc15606"/>
      <w:r>
        <w:rPr>
          <w:rFonts w:hint="eastAsia" w:ascii="仿宋" w:hAnsi="仿宋" w:eastAsia="仿宋"/>
          <w:sz w:val="24"/>
        </w:rPr>
        <w:t>6.2验收监测的内容</w:t>
      </w:r>
      <w:bookmarkEnd w:id="220"/>
      <w:bookmarkEnd w:id="221"/>
      <w:bookmarkEnd w:id="222"/>
      <w:bookmarkEnd w:id="223"/>
      <w:bookmarkEnd w:id="224"/>
      <w:bookmarkEnd w:id="225"/>
      <w:bookmarkEnd w:id="226"/>
      <w:bookmarkEnd w:id="227"/>
      <w:bookmarkEnd w:id="228"/>
      <w:bookmarkEnd w:id="229"/>
      <w:bookmarkEnd w:id="230"/>
    </w:p>
    <w:p>
      <w:pPr>
        <w:pStyle w:val="4"/>
        <w:spacing w:line="240" w:lineRule="auto"/>
        <w:rPr>
          <w:rFonts w:ascii="仿宋" w:hAnsi="仿宋" w:eastAsia="仿宋"/>
          <w:sz w:val="24"/>
          <w:szCs w:val="24"/>
        </w:rPr>
      </w:pPr>
      <w:bookmarkStart w:id="231" w:name="_Toc467835195"/>
      <w:r>
        <w:rPr>
          <w:rFonts w:hint="eastAsia" w:ascii="仿宋" w:hAnsi="仿宋" w:eastAsia="仿宋"/>
          <w:sz w:val="24"/>
          <w:szCs w:val="24"/>
        </w:rPr>
        <w:t>6.2.1各排污节点监测内容</w:t>
      </w:r>
      <w:bookmarkEnd w:id="231"/>
    </w:p>
    <w:tbl>
      <w:tblPr>
        <w:tblStyle w:val="17"/>
        <w:tblW w:w="7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194"/>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844" w:type="dxa"/>
            <w:vAlign w:val="center"/>
          </w:tcPr>
          <w:p>
            <w:pPr>
              <w:pStyle w:val="5"/>
              <w:contextualSpacing/>
              <w:jc w:val="center"/>
              <w:rPr>
                <w:rFonts w:ascii="仿宋" w:hAnsi="仿宋" w:eastAsia="仿宋"/>
                <w:b/>
                <w:sz w:val="24"/>
              </w:rPr>
            </w:pPr>
            <w:r>
              <w:rPr>
                <w:rFonts w:hint="eastAsia" w:ascii="仿宋" w:hAnsi="仿宋" w:eastAsia="仿宋"/>
                <w:b/>
                <w:sz w:val="24"/>
              </w:rPr>
              <w:t>类别</w:t>
            </w:r>
          </w:p>
        </w:tc>
        <w:tc>
          <w:tcPr>
            <w:tcW w:w="2194" w:type="dxa"/>
            <w:vAlign w:val="center"/>
          </w:tcPr>
          <w:p>
            <w:pPr>
              <w:pStyle w:val="5"/>
              <w:contextualSpacing/>
              <w:jc w:val="center"/>
              <w:rPr>
                <w:rFonts w:ascii="仿宋" w:hAnsi="仿宋" w:eastAsia="仿宋"/>
                <w:b/>
                <w:sz w:val="24"/>
              </w:rPr>
            </w:pPr>
            <w:r>
              <w:rPr>
                <w:rFonts w:hint="eastAsia" w:ascii="仿宋" w:hAnsi="仿宋" w:eastAsia="仿宋"/>
                <w:b/>
                <w:sz w:val="24"/>
              </w:rPr>
              <w:t>监测点位</w:t>
            </w:r>
          </w:p>
        </w:tc>
        <w:tc>
          <w:tcPr>
            <w:tcW w:w="3476" w:type="dxa"/>
            <w:vAlign w:val="center"/>
          </w:tcPr>
          <w:p>
            <w:pPr>
              <w:pStyle w:val="5"/>
              <w:contextualSpacing/>
              <w:jc w:val="center"/>
              <w:rPr>
                <w:rFonts w:ascii="仿宋" w:hAnsi="仿宋" w:eastAsia="仿宋"/>
                <w:b/>
                <w:sz w:val="24"/>
              </w:rPr>
            </w:pPr>
            <w:r>
              <w:rPr>
                <w:rFonts w:hint="eastAsia" w:ascii="仿宋" w:hAnsi="仿宋" w:eastAsia="仿宋"/>
                <w:b/>
                <w:sz w:val="24"/>
              </w:rPr>
              <w:t>监测内容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844" w:type="dxa"/>
            <w:vAlign w:val="center"/>
          </w:tcPr>
          <w:p>
            <w:pPr>
              <w:pStyle w:val="5"/>
              <w:contextualSpacing/>
              <w:jc w:val="center"/>
              <w:rPr>
                <w:rFonts w:ascii="仿宋" w:hAnsi="仿宋" w:eastAsia="仿宋"/>
                <w:sz w:val="24"/>
              </w:rPr>
            </w:pPr>
            <w:r>
              <w:rPr>
                <w:rFonts w:hint="eastAsia" w:ascii="仿宋" w:hAnsi="仿宋" w:eastAsia="仿宋"/>
                <w:sz w:val="24"/>
              </w:rPr>
              <w:t>废水</w:t>
            </w:r>
          </w:p>
        </w:tc>
        <w:tc>
          <w:tcPr>
            <w:tcW w:w="2194" w:type="dxa"/>
            <w:vAlign w:val="center"/>
          </w:tcPr>
          <w:p>
            <w:pPr>
              <w:pStyle w:val="5"/>
              <w:contextualSpacing/>
              <w:jc w:val="center"/>
              <w:rPr>
                <w:rFonts w:ascii="仿宋" w:hAnsi="仿宋" w:eastAsia="仿宋"/>
                <w:sz w:val="24"/>
              </w:rPr>
            </w:pPr>
            <w:r>
              <w:rPr>
                <w:rFonts w:hint="eastAsia" w:ascii="仿宋" w:hAnsi="仿宋" w:eastAsia="仿宋"/>
                <w:sz w:val="24"/>
              </w:rPr>
              <w:t>污水处理站出口</w:t>
            </w:r>
          </w:p>
        </w:tc>
        <w:tc>
          <w:tcPr>
            <w:tcW w:w="3476" w:type="dxa"/>
            <w:vAlign w:val="center"/>
          </w:tcPr>
          <w:p>
            <w:pPr>
              <w:pStyle w:val="5"/>
              <w:contextualSpacing/>
              <w:jc w:val="center"/>
              <w:rPr>
                <w:rFonts w:ascii="仿宋" w:hAnsi="仿宋" w:eastAsia="仿宋"/>
                <w:sz w:val="24"/>
              </w:rPr>
            </w:pPr>
            <w:r>
              <w:rPr>
                <w:rFonts w:hint="eastAsia" w:ascii="仿宋" w:hAnsi="仿宋" w:eastAsia="仿宋" w:cs="仿宋"/>
                <w:sz w:val="24"/>
              </w:rPr>
              <w:t>pH、COD、氨氮、BOD</w:t>
            </w:r>
            <w:r>
              <w:rPr>
                <w:rFonts w:hint="eastAsia" w:ascii="仿宋" w:hAnsi="仿宋" w:eastAsia="仿宋" w:cs="仿宋"/>
                <w:sz w:val="24"/>
                <w:vertAlign w:val="subscript"/>
              </w:rPr>
              <w:t>5</w:t>
            </w:r>
            <w:r>
              <w:rPr>
                <w:rFonts w:hint="eastAsia" w:ascii="仿宋" w:hAnsi="仿宋" w:eastAsia="仿宋" w:cs="仿宋"/>
                <w:sz w:val="24"/>
              </w:rPr>
              <w:t>、悬浮物、余氯、粪大肠菌群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844" w:type="dxa"/>
            <w:vAlign w:val="center"/>
          </w:tcPr>
          <w:p>
            <w:pPr>
              <w:pStyle w:val="5"/>
              <w:contextualSpacing/>
              <w:jc w:val="center"/>
              <w:rPr>
                <w:rFonts w:ascii="仿宋" w:hAnsi="仿宋" w:eastAsia="仿宋"/>
                <w:sz w:val="24"/>
              </w:rPr>
            </w:pPr>
            <w:r>
              <w:rPr>
                <w:rFonts w:hint="eastAsia" w:ascii="仿宋" w:hAnsi="仿宋" w:eastAsia="仿宋"/>
                <w:sz w:val="24"/>
              </w:rPr>
              <w:t>噪声</w:t>
            </w:r>
          </w:p>
        </w:tc>
        <w:tc>
          <w:tcPr>
            <w:tcW w:w="2194" w:type="dxa"/>
            <w:vAlign w:val="center"/>
          </w:tcPr>
          <w:p>
            <w:pPr>
              <w:pStyle w:val="5"/>
              <w:contextualSpacing/>
              <w:jc w:val="center"/>
              <w:rPr>
                <w:rFonts w:ascii="仿宋" w:hAnsi="仿宋" w:eastAsia="仿宋"/>
                <w:sz w:val="24"/>
              </w:rPr>
            </w:pPr>
            <w:r>
              <w:rPr>
                <w:rFonts w:hint="eastAsia" w:ascii="仿宋" w:hAnsi="仿宋" w:eastAsia="仿宋"/>
                <w:sz w:val="24"/>
              </w:rPr>
              <w:t>厂界四周各1点</w:t>
            </w:r>
          </w:p>
        </w:tc>
        <w:tc>
          <w:tcPr>
            <w:tcW w:w="3476" w:type="dxa"/>
            <w:vAlign w:val="center"/>
          </w:tcPr>
          <w:p>
            <w:pPr>
              <w:pStyle w:val="5"/>
              <w:contextualSpacing/>
              <w:jc w:val="center"/>
              <w:rPr>
                <w:rFonts w:ascii="仿宋" w:hAnsi="仿宋" w:eastAsia="仿宋"/>
                <w:sz w:val="24"/>
              </w:rPr>
            </w:pPr>
            <w:r>
              <w:rPr>
                <w:rFonts w:hint="eastAsia" w:ascii="仿宋" w:hAnsi="仿宋" w:eastAsia="仿宋"/>
                <w:sz w:val="24"/>
              </w:rPr>
              <w:t>等效声级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844" w:type="dxa"/>
            <w:vAlign w:val="center"/>
          </w:tcPr>
          <w:p>
            <w:pPr>
              <w:pStyle w:val="5"/>
              <w:contextualSpacing/>
              <w:jc w:val="center"/>
              <w:rPr>
                <w:rFonts w:ascii="仿宋" w:hAnsi="仿宋" w:eastAsia="仿宋"/>
                <w:sz w:val="24"/>
              </w:rPr>
            </w:pPr>
            <w:r>
              <w:rPr>
                <w:rFonts w:hint="eastAsia" w:ascii="仿宋" w:hAnsi="仿宋" w:eastAsia="仿宋"/>
                <w:sz w:val="24"/>
              </w:rPr>
              <w:t>废气</w:t>
            </w:r>
          </w:p>
        </w:tc>
        <w:tc>
          <w:tcPr>
            <w:tcW w:w="2194" w:type="dxa"/>
            <w:vAlign w:val="center"/>
          </w:tcPr>
          <w:p>
            <w:pPr>
              <w:pStyle w:val="5"/>
              <w:contextualSpacing/>
              <w:jc w:val="center"/>
              <w:rPr>
                <w:rFonts w:ascii="仿宋" w:hAnsi="仿宋" w:eastAsia="仿宋"/>
                <w:sz w:val="24"/>
              </w:rPr>
            </w:pPr>
            <w:r>
              <w:rPr>
                <w:rFonts w:hint="eastAsia" w:ascii="仿宋" w:hAnsi="仿宋" w:eastAsia="仿宋"/>
                <w:sz w:val="24"/>
              </w:rPr>
              <w:t>污水处理站附近</w:t>
            </w:r>
            <w:r>
              <w:rPr>
                <w:rFonts w:hint="eastAsia" w:ascii="仿宋" w:hAnsi="仿宋" w:eastAsia="仿宋"/>
                <w:sz w:val="24"/>
                <w:lang w:eastAsia="zh-CN"/>
              </w:rPr>
              <w:t>、食堂油烟排气筒</w:t>
            </w:r>
          </w:p>
        </w:tc>
        <w:tc>
          <w:tcPr>
            <w:tcW w:w="3476" w:type="dxa"/>
            <w:vAlign w:val="center"/>
          </w:tcPr>
          <w:p>
            <w:pPr>
              <w:pStyle w:val="5"/>
              <w:contextualSpacing/>
              <w:jc w:val="center"/>
              <w:rPr>
                <w:rFonts w:ascii="仿宋" w:hAnsi="仿宋" w:eastAsia="仿宋"/>
                <w:sz w:val="24"/>
              </w:rPr>
            </w:pPr>
            <w:r>
              <w:rPr>
                <w:rFonts w:hint="eastAsia" w:ascii="仿宋" w:hAnsi="仿宋" w:eastAsia="仿宋"/>
                <w:sz w:val="24"/>
              </w:rPr>
              <w:t>硫化氢、</w:t>
            </w:r>
            <w:bookmarkStart w:id="696" w:name="_GoBack"/>
            <w:bookmarkEnd w:id="696"/>
            <w:r>
              <w:rPr>
                <w:rFonts w:hint="eastAsia" w:ascii="仿宋" w:hAnsi="仿宋" w:eastAsia="仿宋"/>
                <w:sz w:val="24"/>
              </w:rPr>
              <w:t>氨</w:t>
            </w:r>
            <w:r>
              <w:rPr>
                <w:rFonts w:hint="eastAsia" w:ascii="仿宋" w:hAnsi="仿宋" w:eastAsia="仿宋"/>
                <w:sz w:val="24"/>
                <w:lang w:eastAsia="zh-CN"/>
              </w:rPr>
              <w:t>气、饮食业油烟</w:t>
            </w:r>
          </w:p>
        </w:tc>
      </w:tr>
    </w:tbl>
    <w:p>
      <w:pPr>
        <w:pStyle w:val="4"/>
        <w:spacing w:line="240" w:lineRule="auto"/>
        <w:rPr>
          <w:rFonts w:ascii="仿宋" w:hAnsi="仿宋" w:eastAsia="仿宋"/>
          <w:sz w:val="24"/>
          <w:szCs w:val="24"/>
        </w:rPr>
      </w:pPr>
      <w:bookmarkStart w:id="232" w:name="_Toc467835196"/>
      <w:r>
        <w:rPr>
          <w:rFonts w:hint="eastAsia" w:ascii="仿宋" w:hAnsi="仿宋" w:eastAsia="仿宋"/>
          <w:sz w:val="24"/>
          <w:szCs w:val="24"/>
        </w:rPr>
        <w:t>6.2.2各类污染治理设施处理效率的监测</w:t>
      </w:r>
      <w:bookmarkEnd w:id="232"/>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sz w:val="24"/>
          <w:lang w:val="en-US" w:eastAsia="zh-CN"/>
        </w:rPr>
      </w:pPr>
      <w:r>
        <w:rPr>
          <w:rFonts w:hint="eastAsia" w:ascii="仿宋" w:hAnsi="仿宋" w:eastAsia="仿宋"/>
          <w:sz w:val="24"/>
          <w:lang w:eastAsia="zh-CN"/>
        </w:rPr>
        <w:t>中医院住院部综合楼建设项目中医疗污水经</w:t>
      </w:r>
      <w:r>
        <w:rPr>
          <w:rFonts w:hint="eastAsia" w:ascii="仿宋" w:hAnsi="仿宋" w:eastAsia="仿宋"/>
          <w:sz w:val="24"/>
        </w:rPr>
        <w:t>污水处理站</w:t>
      </w:r>
      <w:r>
        <w:rPr>
          <w:rFonts w:hint="eastAsia" w:ascii="仿宋" w:hAnsi="仿宋" w:eastAsia="仿宋"/>
          <w:sz w:val="24"/>
          <w:lang w:eastAsia="zh-CN"/>
        </w:rPr>
        <w:t>处理后</w:t>
      </w:r>
      <w:r>
        <w:rPr>
          <w:rFonts w:hint="eastAsia" w:ascii="仿宋" w:hAnsi="仿宋" w:eastAsia="仿宋"/>
          <w:sz w:val="24"/>
        </w:rPr>
        <w:t>，</w:t>
      </w:r>
      <w:r>
        <w:rPr>
          <w:rFonts w:hint="eastAsia" w:ascii="仿宋" w:hAnsi="仿宋" w:eastAsia="仿宋"/>
          <w:sz w:val="24"/>
          <w:lang w:val="en-US" w:eastAsia="zh-CN"/>
        </w:rPr>
        <w:t>COD的去除效率达到69%，BOD</w:t>
      </w:r>
      <w:r>
        <w:rPr>
          <w:rFonts w:hint="eastAsia" w:ascii="仿宋" w:hAnsi="仿宋" w:eastAsia="仿宋"/>
          <w:sz w:val="24"/>
          <w:vertAlign w:val="subscript"/>
          <w:lang w:val="en-US" w:eastAsia="zh-CN"/>
        </w:rPr>
        <w:t>5</w:t>
      </w:r>
      <w:r>
        <w:rPr>
          <w:rFonts w:hint="eastAsia" w:ascii="仿宋" w:hAnsi="仿宋" w:eastAsia="仿宋"/>
          <w:sz w:val="24"/>
          <w:lang w:val="en-US" w:eastAsia="zh-CN"/>
        </w:rPr>
        <w:t>的去除效率达到66%，SS的去除效率达到74%。</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lang w:val="en-US" w:eastAsia="zh-CN"/>
        </w:rPr>
      </w:pPr>
      <w:r>
        <w:rPr>
          <w:rFonts w:hint="eastAsia" w:ascii="仿宋" w:hAnsi="仿宋" w:eastAsia="仿宋"/>
          <w:sz w:val="24"/>
          <w:lang w:eastAsia="zh-CN"/>
        </w:rPr>
        <w:t>扩建后</w:t>
      </w:r>
      <w:r>
        <w:rPr>
          <w:rFonts w:hint="eastAsia" w:ascii="仿宋" w:hAnsi="仿宋" w:eastAsia="仿宋"/>
          <w:sz w:val="24"/>
        </w:rPr>
        <w:t>，</w:t>
      </w:r>
      <w:r>
        <w:rPr>
          <w:rFonts w:hint="eastAsia" w:ascii="仿宋" w:hAnsi="仿宋" w:eastAsia="仿宋"/>
          <w:sz w:val="24"/>
          <w:lang w:val="en-US" w:eastAsia="zh-CN"/>
        </w:rPr>
        <w:t>COD的去除效率达到95%，BOD</w:t>
      </w:r>
      <w:r>
        <w:rPr>
          <w:rFonts w:hint="eastAsia" w:ascii="仿宋" w:hAnsi="仿宋" w:eastAsia="仿宋"/>
          <w:sz w:val="24"/>
          <w:vertAlign w:val="subscript"/>
          <w:lang w:val="en-US" w:eastAsia="zh-CN"/>
        </w:rPr>
        <w:t>5</w:t>
      </w:r>
      <w:r>
        <w:rPr>
          <w:rFonts w:hint="eastAsia" w:ascii="仿宋" w:hAnsi="仿宋" w:eastAsia="仿宋"/>
          <w:sz w:val="24"/>
          <w:lang w:val="en-US" w:eastAsia="zh-CN"/>
        </w:rPr>
        <w:t>的去除效率达到96%，SS的去除效率达到90%，NH</w:t>
      </w:r>
      <w:r>
        <w:rPr>
          <w:rFonts w:hint="eastAsia" w:ascii="仿宋" w:hAnsi="仿宋" w:eastAsia="仿宋"/>
          <w:sz w:val="24"/>
          <w:vertAlign w:val="subscript"/>
          <w:lang w:val="en-US" w:eastAsia="zh-CN"/>
        </w:rPr>
        <w:t>3</w:t>
      </w:r>
      <w:r>
        <w:rPr>
          <w:rFonts w:hint="eastAsia" w:ascii="仿宋" w:hAnsi="仿宋" w:eastAsia="仿宋"/>
          <w:sz w:val="24"/>
          <w:vertAlign w:val="baseline"/>
          <w:lang w:val="en-US" w:eastAsia="zh-CN"/>
        </w:rPr>
        <w:t>-N的去除效率达到93%，扩建项目食堂安装油烟净化器净化效率达到85%</w:t>
      </w:r>
      <w:r>
        <w:rPr>
          <w:rFonts w:hint="eastAsia" w:ascii="仿宋" w:hAnsi="仿宋" w:eastAsia="仿宋"/>
          <w:sz w:val="24"/>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sz w:val="24"/>
          <w:lang w:val="en-US" w:eastAsia="zh-CN"/>
        </w:rPr>
      </w:pPr>
    </w:p>
    <w:p>
      <w:pPr>
        <w:pStyle w:val="3"/>
        <w:spacing w:line="240" w:lineRule="auto"/>
        <w:rPr>
          <w:rFonts w:ascii="仿宋" w:hAnsi="仿宋" w:eastAsia="仿宋"/>
          <w:sz w:val="24"/>
        </w:rPr>
      </w:pPr>
      <w:bookmarkStart w:id="233" w:name="_Toc467835197"/>
      <w:bookmarkStart w:id="234" w:name="_Toc6975"/>
      <w:bookmarkStart w:id="235" w:name="_Toc28085"/>
      <w:bookmarkStart w:id="236" w:name="_Toc31133"/>
      <w:bookmarkStart w:id="237" w:name="_Toc23452"/>
      <w:bookmarkStart w:id="238" w:name="_Toc30393"/>
      <w:bookmarkStart w:id="239" w:name="_Toc25051"/>
      <w:bookmarkStart w:id="240" w:name="_Toc12592"/>
      <w:bookmarkStart w:id="241" w:name="_Toc31767"/>
      <w:bookmarkStart w:id="242" w:name="_Toc10615"/>
      <w:bookmarkStart w:id="243" w:name="_Toc7741"/>
      <w:r>
        <w:rPr>
          <w:rFonts w:hint="eastAsia" w:ascii="仿宋" w:hAnsi="仿宋" w:eastAsia="仿宋"/>
          <w:sz w:val="24"/>
        </w:rPr>
        <w:t>6.3</w:t>
      </w:r>
      <w:r>
        <w:rPr>
          <w:rFonts w:hint="eastAsia" w:ascii="仿宋" w:hAnsi="仿宋" w:eastAsia="仿宋"/>
          <w:color w:val="auto"/>
          <w:sz w:val="24"/>
        </w:rPr>
        <w:t>监测点位</w:t>
      </w:r>
      <w:bookmarkEnd w:id="233"/>
      <w:bookmarkEnd w:id="234"/>
      <w:bookmarkEnd w:id="235"/>
      <w:bookmarkEnd w:id="236"/>
      <w:bookmarkEnd w:id="237"/>
      <w:bookmarkEnd w:id="238"/>
      <w:bookmarkEnd w:id="239"/>
      <w:bookmarkEnd w:id="240"/>
      <w:bookmarkEnd w:id="241"/>
      <w:bookmarkEnd w:id="242"/>
      <w:bookmarkEnd w:id="243"/>
    </w:p>
    <w:p>
      <w:pPr>
        <w:pStyle w:val="5"/>
        <w:spacing w:line="360" w:lineRule="auto"/>
        <w:contextualSpacing/>
        <w:rPr>
          <w:rFonts w:hint="eastAsia" w:ascii="仿宋" w:hAnsi="仿宋" w:eastAsia="仿宋"/>
          <w:sz w:val="24"/>
          <w:lang w:eastAsia="zh-CN"/>
        </w:rPr>
      </w:pPr>
      <w:r>
        <w:rPr>
          <w:rFonts w:ascii="仿宋" w:hAnsi="仿宋" w:eastAsia="仿宋"/>
          <w:sz w:val="24"/>
        </w:rPr>
        <mc:AlternateContent>
          <mc:Choice Requires="wps">
            <w:drawing>
              <wp:anchor distT="0" distB="0" distL="114300" distR="114300" simplePos="0" relativeHeight="251670528" behindDoc="0" locked="0" layoutInCell="1" allowOverlap="1">
                <wp:simplePos x="0" y="0"/>
                <wp:positionH relativeFrom="column">
                  <wp:posOffset>3647440</wp:posOffset>
                </wp:positionH>
                <wp:positionV relativeFrom="paragraph">
                  <wp:posOffset>7029450</wp:posOffset>
                </wp:positionV>
                <wp:extent cx="1673225" cy="1477010"/>
                <wp:effectExtent l="5080" t="4445" r="17145" b="23495"/>
                <wp:wrapNone/>
                <wp:docPr id="13" name="矩形 25"/>
                <wp:cNvGraphicFramePr/>
                <a:graphic xmlns:a="http://schemas.openxmlformats.org/drawingml/2006/main">
                  <a:graphicData uri="http://schemas.microsoft.com/office/word/2010/wordprocessingShape">
                    <wps:wsp>
                      <wps:cNvSpPr/>
                      <wps:spPr>
                        <a:xfrm>
                          <a:off x="0" y="0"/>
                          <a:ext cx="1673225" cy="1477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pPr>
                            <w:r>
                              <w:rPr>
                                <w:rFonts w:hint="eastAsia"/>
                              </w:rPr>
                              <w:t>注：</w:t>
                            </w:r>
                          </w:p>
                          <w:p>
                            <w:pPr>
                              <w:spacing w:line="240" w:lineRule="atLeast"/>
                            </w:pPr>
                            <w:r>
                              <w:rPr>
                                <w:rFonts w:hint="eastAsia"/>
                              </w:rPr>
                              <w:t xml:space="preserve">  ：废气监测点位</w:t>
                            </w:r>
                          </w:p>
                          <w:p>
                            <w:pPr>
                              <w:spacing w:line="240" w:lineRule="atLeast"/>
                            </w:pPr>
                            <w:r>
                              <w:rPr>
                                <w:rFonts w:hint="eastAsia"/>
                              </w:rPr>
                              <w:t xml:space="preserve">  ：噪声监测点位</w:t>
                            </w:r>
                          </w:p>
                          <w:p>
                            <w:pPr>
                              <w:spacing w:line="240" w:lineRule="atLeast"/>
                            </w:pPr>
                            <w:r>
                              <w:rPr>
                                <w:rFonts w:hint="eastAsia"/>
                              </w:rPr>
                              <w:t xml:space="preserve">   ：废水监测点位</w:t>
                            </w:r>
                          </w:p>
                          <w:p/>
                        </w:txbxContent>
                      </wps:txbx>
                      <wps:bodyPr upright="1"/>
                    </wps:wsp>
                  </a:graphicData>
                </a:graphic>
              </wp:anchor>
            </w:drawing>
          </mc:Choice>
          <mc:Fallback>
            <w:pict>
              <v:rect id="矩形 25" o:spid="_x0000_s1026" o:spt="1" style="position:absolute;left:0pt;margin-left:287.2pt;margin-top:553.5pt;height:116.3pt;width:131.75pt;z-index:251670528;mso-width-relative:page;mso-height-relative:page;" fillcolor="#FFFFFF" filled="t" stroked="t" coordsize="21600,21600" o:gfxdata="UEsDBAoAAAAAAIdO4kAAAAAAAAAAAAAAAAAEAAAAZHJzL1BLAwQUAAAACACHTuJAzvmf5dsAAAAN&#10;AQAADwAAAGRycy9kb3ducmV2LnhtbE2PwU7DMBBE70j8g7VI3KidpjRNGqcHUJE4tumFmxO7SSBe&#10;R7HTBr6e5VSOO/M0O5PvZtuzixl951BCtBDADNZOd9hIOJX7pw0wHxRq1Ts0Er6Nh11xf5erTLsr&#10;HszlGBpGIegzJaENYcg493VrrPILNxgk7+xGqwKdY8P1qK4Ubnu+FGLNreqQPrRqMC+tqb+Ok5VQ&#10;dcuT+jmUb8Km+zi8z+Xn9PEq5eNDJLbAgpnDDYa/+lQdCupUuQm1Z72E52S1IpSMSCS0ipBNnKTA&#10;KpLiOF0DL3L+f0XxC1BLAwQUAAAACACHTuJAkkivruYBAADeAwAADgAAAGRycy9lMm9Eb2MueG1s&#10;rVPNjtMwEL4j8Q6W7zRpl91C1HQPlHJBsNLCA0xtJ7HkP3m8Tfo0SNx4CB4H8RqM3dLdBQ4IkYMz&#10;4xl//uab8ep6sobtVUTtXcvns5oz5YSX2vUt//hh++wFZ5jASTDeqZYfFPLr9dMnqzE0auEHb6SK&#10;jEAcNmNo+ZBSaKoKxaAs4MwH5SjY+WghkRv7SkYYCd2aalHXV9XoowzRC4VIu5tjkK8Lftcpkd53&#10;HarETMuJWyprLOsur9V6BU0fIQxanGjAP7CwoB1deobaQAJ2F/VvUFaL6NF3aSa8rXzXaaFKDVTN&#10;vP6lmtsBgiq1kDgYzjLh/4MV7/Y3kWlJvbvgzIGlHn3/9OXb189scZnVGQM2lHQbbuLJQzJzqVMX&#10;bf5TEWwqih7OiqopMUGb86vlxYKAmKDY/PlySUVm1Or+eIiY3ihvWTZaHqllRUnYv8V0TP2Zkm9D&#10;b7TcamOKE/vdKxPZHqi92/Kd0B+lGcfGlr+8LESApqwzkIiTDVQ3ur7c9+gEPgSuy/cn4ExsAzgc&#10;CRSEnAaN1UnFYg0K5GsnWToEktbRI+CZjFWSM6PozWSrZCbQ5m8ySTvjSMLcmWMvspWm3UQw2dx5&#10;eaCm3oWo+4EknRfqOUJDVLQ/DXye0od+Ab1/lu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vmf&#10;5dsAAAANAQAADwAAAAAAAAABACAAAAAiAAAAZHJzL2Rvd25yZXYueG1sUEsBAhQAFAAAAAgAh07i&#10;QJJIr67mAQAA3gMAAA4AAAAAAAAAAQAgAAAAKgEAAGRycy9lMm9Eb2MueG1sUEsFBgAAAAAGAAYA&#10;WQEAAIIFAAAAAA==&#10;">
                <v:fill on="t" focussize="0,0"/>
                <v:stroke color="#000000" joinstyle="miter"/>
                <v:imagedata o:title=""/>
                <o:lock v:ext="edit" aspectratio="f"/>
                <v:textbox>
                  <w:txbxContent>
                    <w:p>
                      <w:pPr>
                        <w:spacing w:line="240" w:lineRule="atLeast"/>
                      </w:pPr>
                      <w:r>
                        <w:rPr>
                          <w:rFonts w:hint="eastAsia"/>
                        </w:rPr>
                        <w:t>注：</w:t>
                      </w:r>
                    </w:p>
                    <w:p>
                      <w:pPr>
                        <w:spacing w:line="240" w:lineRule="atLeast"/>
                      </w:pPr>
                      <w:r>
                        <w:rPr>
                          <w:rFonts w:hint="eastAsia"/>
                        </w:rPr>
                        <w:t xml:space="preserve">  ：废气监测点位</w:t>
                      </w:r>
                    </w:p>
                    <w:p>
                      <w:pPr>
                        <w:spacing w:line="240" w:lineRule="atLeast"/>
                      </w:pPr>
                      <w:r>
                        <w:rPr>
                          <w:rFonts w:hint="eastAsia"/>
                        </w:rPr>
                        <w:t xml:space="preserve">  ：噪声监测点位</w:t>
                      </w:r>
                    </w:p>
                    <w:p>
                      <w:pPr>
                        <w:spacing w:line="240" w:lineRule="atLeast"/>
                      </w:pPr>
                      <w:r>
                        <w:rPr>
                          <w:rFonts w:hint="eastAsia"/>
                        </w:rPr>
                        <w:t xml:space="preserve">   ：废水监测点位</w:t>
                      </w:r>
                    </w:p>
                    <w:p/>
                  </w:txbxContent>
                </v:textbox>
              </v:rect>
            </w:pict>
          </mc:Fallback>
        </mc:AlternateContent>
      </w:r>
      <w:r>
        <w:rPr>
          <w:rFonts w:hint="eastAsia" w:eastAsiaTheme="minorEastAsia"/>
          <w:lang w:eastAsia="zh-CN"/>
        </w:rPr>
        <w:drawing>
          <wp:inline distT="0" distB="0" distL="114300" distR="114300">
            <wp:extent cx="5479415" cy="6978015"/>
            <wp:effectExtent l="0" t="0" r="6985" b="13335"/>
            <wp:docPr id="1" name="图片 1" descr=")6E9NZW6}H`OSC@86$VEC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9NZW6}H`OSC@86$VEC_Y"/>
                    <pic:cNvPicPr>
                      <a:picLocks noChangeAspect="1"/>
                    </pic:cNvPicPr>
                  </pic:nvPicPr>
                  <pic:blipFill>
                    <a:blip r:embed="rId7"/>
                    <a:stretch>
                      <a:fillRect/>
                    </a:stretch>
                  </pic:blipFill>
                  <pic:spPr>
                    <a:xfrm>
                      <a:off x="0" y="0"/>
                      <a:ext cx="5479415" cy="6978015"/>
                    </a:xfrm>
                    <a:prstGeom prst="rect">
                      <a:avLst/>
                    </a:prstGeom>
                  </pic:spPr>
                </pic:pic>
              </a:graphicData>
            </a:graphic>
          </wp:inline>
        </w:drawing>
      </w:r>
    </w:p>
    <w:p>
      <w:pPr>
        <w:pStyle w:val="5"/>
        <w:spacing w:line="360" w:lineRule="auto"/>
        <w:contextualSpacing/>
        <w:rPr>
          <w:rFonts w:ascii="仿宋" w:hAnsi="仿宋" w:eastAsia="仿宋"/>
          <w:sz w:val="24"/>
        </w:rPr>
      </w:pPr>
    </w:p>
    <w:p>
      <w:pPr>
        <w:pStyle w:val="5"/>
        <w:spacing w:line="360" w:lineRule="auto"/>
        <w:contextualSpacing/>
        <w:rPr>
          <w:rFonts w:hint="eastAsia" w:ascii="仿宋" w:hAnsi="仿宋" w:eastAsia="仿宋"/>
          <w:sz w:val="24"/>
          <w:lang w:eastAsia="zh-CN"/>
        </w:rPr>
      </w:pPr>
      <w:r>
        <w:rPr>
          <w:sz w:val="28"/>
        </w:rPr>
        <mc:AlternateContent>
          <mc:Choice Requires="wps">
            <w:drawing>
              <wp:anchor distT="0" distB="0" distL="114300" distR="114300" simplePos="0" relativeHeight="251981824" behindDoc="0" locked="0" layoutInCell="1" allowOverlap="1">
                <wp:simplePos x="0" y="0"/>
                <wp:positionH relativeFrom="column">
                  <wp:posOffset>3714115</wp:posOffset>
                </wp:positionH>
                <wp:positionV relativeFrom="paragraph">
                  <wp:posOffset>115570</wp:posOffset>
                </wp:positionV>
                <wp:extent cx="155575" cy="162560"/>
                <wp:effectExtent l="12700" t="12700" r="22225" b="15240"/>
                <wp:wrapNone/>
                <wp:docPr id="9" name="菱形 9"/>
                <wp:cNvGraphicFramePr/>
                <a:graphic xmlns:a="http://schemas.openxmlformats.org/drawingml/2006/main">
                  <a:graphicData uri="http://schemas.microsoft.com/office/word/2010/wordprocessingShape">
                    <wps:wsp>
                      <wps:cNvSpPr/>
                      <wps:spPr>
                        <a:xfrm>
                          <a:off x="0" y="0"/>
                          <a:ext cx="155575" cy="16256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292.45pt;margin-top:9.1pt;height:12.8pt;width:12.25pt;z-index:251981824;v-text-anchor:middle;mso-width-relative:page;mso-height-relative:page;" fillcolor="#FFFFFF [3201]" filled="t" stroked="t" coordsize="21600,21600" o:gfxdata="UEsDBAoAAAAAAIdO4kAAAAAAAAAAAAAAAAAEAAAAZHJzL1BLAwQUAAAACACHTuJAyeWXrdgAAAAJ&#10;AQAADwAAAGRycy9kb3ducmV2LnhtbE2PwU7DMBBE70j8g7VI3KjdEio3xKmgiBsCUUp7deMljojX&#10;wXbb8PeYExxX8zTztlqOrmdHDLHzpGA6EcCQGm86ahVs3h6vJLCYNBnde0IF3xhhWZ+fVbo0/kSv&#10;eFynluUSiqVWYFMaSs5jY9HpOPEDUs4+fHA65TO03AR9yuWu5zMh5tzpjvKC1QOuLDaf64NTcC+/&#10;7MO4XYU4Pm+6l6d32g13pNTlxVTcAks4pj8YfvWzOtTZae8PZCLrFdzIYpHRHMgZsAzMxaIAtldQ&#10;XEvgdcX/f1D/AFBLAwQUAAAACACHTuJAsaWyVEwCAACRBAAADgAAAGRycy9lMm9Eb2MueG1srVRd&#10;bhMxEH5H4g6W3+kmUbalUTdV1CoIqaKVCuJ54rWzlmyPsZ1syiW4AzfgABynEsdg7GzbFPqE2Adn&#10;xjOen2++ydn5zhq2lSFqdA0fH404k05gq9264Z8+Lt+85SwmcC0YdLLhdzLy8/nrV2e9n8kJdmha&#10;GRgFcXHW+4Z3KflZVUXRSQvxCL10ZFQYLCRSw7pqA/QU3ZpqMhodVz2G1gcUMka6vdwb+bzEV0qK&#10;dK1UlImZhlNtqZyhnKt8VvMzmK0D+E6LoQz4hyosaEdJH0NdQgK2CfqvUFaLgBFVOhJoK1RKC1l6&#10;oG7Goz+6ue3Ay9ILgRP9I0zx/4UVH7Y3gem24aecObA0ol/fftz//M5OMza9jzNyufU3YdAiibnR&#10;nQo2/1ILbFfwvHvEU+4SE3Q5ruv6pOZMkGl8PKmPC97V02MfYnon0bIsNLzVYNG1BUjYXsVEOcn7&#10;wSuni2h0u9TGFCWsVxcmsC3QdJfly0XTk2duxrG+4ZN6OiIGCCCWKQOJROup7+jWnIFZE31FCiX3&#10;s9fxMMmofC8lyUVeQuz2xZQIg5txVFIGcg9dllbY3hHsAfd8jF4sNb2/gphuIBABqVBaqnRNhzJI&#10;1eMgcdZh+PrSffYnXpCVs54ITZ192UCQnJn3jhhzOp5O8wYUZVqfTEgJh5bVocVt7AUSqmNaXy+K&#10;mP2TeRBVQPuZdm+Rs5IJnKDcewwH5SLtF422V8jForgR6z2kK3frRQ6ep+hwsUmodJn2EzoDaMT7&#10;MtFhR/NiHerF6+mfZ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eWXrdgAAAAJAQAADwAAAAAA&#10;AAABACAAAAAiAAAAZHJzL2Rvd25yZXYueG1sUEsBAhQAFAAAAAgAh07iQLGlslRMAgAAkQQAAA4A&#10;AAAAAAAAAQAgAAAAJwEAAGRycy9lMm9Eb2MueG1sUEsFBgAAAAAGAAYAWQEAAOUFAAAAAA==&#10;">
                <v:fill on="t" focussize="0,0"/>
                <v:stroke weight="2pt" color="#000000 [3213]" joinstyle="round"/>
                <v:imagedata o:title=""/>
                <o:lock v:ext="edit" aspectratio="f"/>
              </v:shape>
            </w:pict>
          </mc:Fallback>
        </mc:AlternateContent>
      </w:r>
    </w:p>
    <w:p>
      <w:pPr>
        <w:pStyle w:val="5"/>
        <w:spacing w:line="360" w:lineRule="auto"/>
        <w:contextualSpacing/>
        <w:rPr>
          <w:rFonts w:ascii="仿宋" w:hAnsi="仿宋" w:eastAsia="仿宋"/>
          <w:sz w:val="24"/>
        </w:rPr>
      </w:pPr>
      <w:r>
        <w:rPr>
          <w:sz w:val="21"/>
        </w:rPr>
        <mc:AlternateContent>
          <mc:Choice Requires="wps">
            <w:drawing>
              <wp:anchor distT="0" distB="0" distL="114300" distR="114300" simplePos="0" relativeHeight="251982848" behindDoc="0" locked="0" layoutInCell="1" allowOverlap="1">
                <wp:simplePos x="0" y="0"/>
                <wp:positionH relativeFrom="column">
                  <wp:posOffset>3691890</wp:posOffset>
                </wp:positionH>
                <wp:positionV relativeFrom="paragraph">
                  <wp:posOffset>173355</wp:posOffset>
                </wp:positionV>
                <wp:extent cx="164465" cy="144780"/>
                <wp:effectExtent l="12700" t="12700" r="13335" b="13970"/>
                <wp:wrapNone/>
                <wp:docPr id="2" name="流程图: 摘录 2"/>
                <wp:cNvGraphicFramePr/>
                <a:graphic xmlns:a="http://schemas.openxmlformats.org/drawingml/2006/main">
                  <a:graphicData uri="http://schemas.microsoft.com/office/word/2010/wordprocessingShape">
                    <wps:wsp>
                      <wps:cNvSpPr/>
                      <wps:spPr>
                        <a:xfrm>
                          <a:off x="0" y="0"/>
                          <a:ext cx="164465" cy="144780"/>
                        </a:xfrm>
                        <a:prstGeom prst="flowChartExtra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7" type="#_x0000_t127" style="position:absolute;left:0pt;margin-left:290.7pt;margin-top:13.65pt;height:11.4pt;width:12.95pt;z-index:251982848;v-text-anchor:middle;mso-width-relative:page;mso-height-relative:page;" fillcolor="#FFFFFF [3201]" filled="t" stroked="t" coordsize="21600,21600" o:gfxdata="UEsDBAoAAAAAAIdO4kAAAAAAAAAAAAAAAAAEAAAAZHJzL1BLAwQUAAAACACHTuJAb0TyF9gAAAAJ&#10;AQAADwAAAGRycy9kb3ducmV2LnhtbE2PwU7DMAyG70i8Q2QkbizpYGMrTXeYNIGEdlhhd68xbVmT&#10;VE3abTw93glutv5Pvz9nq7NtxUh9aLzTkEwUCHKlN42rNHx+bB4WIEJEZ7D1jjRcKMAqv73JMDX+&#10;5HY0FrESXOJCihrqGLtUylDWZDFMfEeOsy/fW4y89pU0PZ643LZyqtRcWmwcX6ixo3VN5bEYrIbh&#10;uB3fNtV6+Hnffi/x8hr2xSxofX+XqBcQkc7xD4arPqtDzk4HPzgTRKthtkieGNUwfX4EwcBcXYcD&#10;JyoBmWfy/wf5L1BLAwQUAAAACACHTuJASm7R0GICAAClBAAADgAAAGRycy9lMm9Eb2MueG1srVTN&#10;bhMxEL4j8Q6W73STKP0h6qaKUoKQKhqpIM4Tr51dyX+MnWzKjTMnDpWQeAFegCO8TctrMHa2bQo9&#10;IfbgzHjG8/PNfDk+2RjN1hJD42zJ+3s9zqQVrmrssuRv38yeHXEWItgKtLOy5Jcy8JPx0yfHrR/J&#10;gaudriQyCmLDqPUlr2P0o6IIopYGwp7z0pJROTQQScVlUSG0FN3oYtDrHRStw8qjEzIEuj3dGvk4&#10;x1dKiniuVJCR6ZJTbTGfmM9FOovxMYyWCL5uRFcG/EMVBhpLSe9CnUIEtsLmr1CmEeiCU3FPOFM4&#10;pRohcw/UTb/3RzcXNXiZeyFwgr+DKfy/sOL1eo6sqUo+4MyCoRHdfP/469un668/R+zm85frH1ds&#10;kGBqfRiR94WfY6cFElPPG4Um/VI3bJOhvbyDVm4iE3TZPxgOD/Y5E2TqD4eHRxn64v6xxxBfSmdY&#10;EkqutGunNWB8sYkIImZwYX0WIiWnZ7fuKW9wuqlmjdZZweViqpGtgSY+y1+qnp48cNOWtdTz/rBH&#10;WyGANk9piCQaT1gEu+QM9JJWWkTMuR+8DrtJevl7LEkq8hRCvS0mR+jctKWSEqJbDJO0cNUljQLd&#10;dkeDF7OG3p9BiHNAWkoqlIgWz+lI6JTcdRJntcMPj90nf9oVsnLW0pJTZ+9XgJIz/crSFj2nUSRW&#10;ZGW4fzggBXcti12LXZmpI1T7RGkvspj8o74VFTrzjvg4SVnJBFZQ7i2GnTKNW/IRo4WcTLIbMcFD&#10;PLMXXqTgaYrWTVbRqSZP+x6dDjTiQp5ox9tEtl09e93/u4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9E8hfYAAAACQEAAA8AAAAAAAAAAQAgAAAAIgAAAGRycy9kb3ducmV2LnhtbFBLAQIUABQA&#10;AAAIAIdO4kBKbtHQYgIAAKUEAAAOAAAAAAAAAAEAIAAAACcBAABkcnMvZTJvRG9jLnhtbFBLBQYA&#10;AAAABgAGAFkBAAD7BQAAAAA=&#10;">
                <v:fill on="t" focussize="0,0"/>
                <v:stroke weight="2pt" color="#000000 [3213]" joinstyle="round"/>
                <v:imagedata o:title=""/>
                <o:lock v:ext="edit" aspectratio="f"/>
              </v:shape>
            </w:pict>
          </mc:Fallback>
        </mc:AlternateContent>
      </w:r>
      <w:r>
        <w:rPr>
          <w:rFonts w:hint="eastAsia" w:ascii="仿宋" w:hAnsi="仿宋" w:eastAsia="仿宋"/>
          <w:sz w:val="24"/>
        </w:rPr>
        <w:t xml:space="preserve">                                         </w:t>
      </w:r>
    </w:p>
    <w:p>
      <w:pPr>
        <w:pStyle w:val="5"/>
        <w:spacing w:line="360" w:lineRule="auto"/>
        <w:ind w:firstLine="4480" w:firstLineChars="1600"/>
        <w:contextualSpacing/>
        <w:rPr>
          <w:rFonts w:ascii="仿宋" w:hAnsi="仿宋" w:eastAsia="仿宋"/>
          <w:sz w:val="24"/>
        </w:rPr>
      </w:pPr>
      <w:r>
        <w:rPr>
          <w:sz w:val="28"/>
        </w:rPr>
        <mc:AlternateContent>
          <mc:Choice Requires="wps">
            <w:drawing>
              <wp:anchor distT="0" distB="0" distL="114300" distR="114300" simplePos="0" relativeHeight="251978752" behindDoc="0" locked="0" layoutInCell="1" allowOverlap="1">
                <wp:simplePos x="0" y="0"/>
                <wp:positionH relativeFrom="column">
                  <wp:posOffset>3711575</wp:posOffset>
                </wp:positionH>
                <wp:positionV relativeFrom="paragraph">
                  <wp:posOffset>245745</wp:posOffset>
                </wp:positionV>
                <wp:extent cx="177800" cy="171450"/>
                <wp:effectExtent l="12700" t="12700" r="19050" b="25400"/>
                <wp:wrapNone/>
                <wp:docPr id="7" name="椭圆 7"/>
                <wp:cNvGraphicFramePr/>
                <a:graphic xmlns:a="http://schemas.openxmlformats.org/drawingml/2006/main">
                  <a:graphicData uri="http://schemas.microsoft.com/office/word/2010/wordprocessingShape">
                    <wps:wsp>
                      <wps:cNvSpPr/>
                      <wps:spPr>
                        <a:xfrm>
                          <a:off x="0" y="0"/>
                          <a:ext cx="177800" cy="1714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2.25pt;margin-top:19.35pt;height:13.5pt;width:14pt;z-index:251978752;v-text-anchor:middle;mso-width-relative:page;mso-height-relative:page;" fillcolor="#FFFFFF [3201]" filled="t" stroked="t" coordsize="21600,21600" o:gfxdata="UEsDBAoAAAAAAIdO4kAAAAAAAAAAAAAAAAAEAAAAZHJzL1BLAwQUAAAACACHTuJAh0vdjdcAAAAJ&#10;AQAADwAAAGRycy9kb3ducmV2LnhtbE2PTU/DMAyG70j8h8hIXBBLO9auKk0nhMSJ07pq4pg1pqlo&#10;nKrJ1vHvMSe4+ePR68fV7upGccE5DJ4UpKsEBFLnzUC9gvbw9liACFGT0aMnVPCNAXb17U2lS+MX&#10;2uOlib3gEAqlVmBjnEopQ2fR6bDyExLvPv3sdOR27qWZ9cLhbpTrJMml0wPxBasnfLXYfTVnp2DZ&#10;t/l782JS28pjNhz8h50eNkrd36XJM4iI1/gHw68+q0PNTid/JhPEqCArNhmjCp6KLQgG8nTNgxMX&#10;2RZkXcn/H9Q/UEsDBBQAAAAIAIdO4kAG5ZcYSQIAAJEEAAAOAAAAZHJzL2Uyb0RvYy54bWytVM1u&#10;EzEQviPxDpbvdHejhC1RN1XUKgipopUC4jzx2llL/sN2sikPwFNw5MpjwXMw9m7TFHpC7MGZ8Yxn&#10;vvlmJheXB63InvsgrWlodVZSwg2zrTTbhn78sHp1TkmIYFpQ1vCG3vNALxcvX1z0bs4ntrOq5Z5g&#10;EBPmvWtoF6ObF0VgHdcQzqzjBo3Ceg0RVb8tWg89RteqmJTl66K3vnXeMh4C3l4PRrrI8YXgLN4K&#10;EXgkqqGILebT53OTzmJxAfOtB9dJNsKAf0ChQRpMegx1DRHIzsu/QmnJvA1WxDNmdWGFkIznGrCa&#10;qvyjmnUHjudakJzgjjSF/xeWvd/feSLbhtaUGNDYol/ff/z89pXUiZvehTm6rN2dH7WAYir0ILxO&#10;v1gCOWQ+74988kMkDC+ruj4vkXWGpqquprPMd/H42PkQ33KrSRIaypWSLqSKYQ77mxAxJ3o/eKXr&#10;YJVsV1KprPjt5kp5sgfs7ip/CTQ+eeKmDOkbOplNMxbAKRMKIsLSDusOZksJqC2OL4s+537yOpwm&#10;KfP3XJIE8hpCN4DJEUY3ZRBSInKgLkkb294j7d4O8xgcW0l8fwMh3oHHAUTScKniLR5CWURvR4mS&#10;zvovz90nf5wLtFLS40BjZZ934Dkl6p3BiXlTTadpA7IyndUTVPypZXNqMTt9ZZHVCtfXsSwm/6ge&#10;ROGt/oS7t0xZ0QSGYe6Bw1G5isOi4fYyvlxmN5x6B/HGrB1LwVMXjV3uohUyd/uRnZE0nPvc0XFH&#10;02Kd6tnr8Z9k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HS92N1wAAAAkBAAAPAAAAAAAAAAEA&#10;IAAAACIAAABkcnMvZG93bnJldi54bWxQSwECFAAUAAAACACHTuJABuWXGEkCAACRBAAADgAAAAAA&#10;AAABACAAAAAmAQAAZHJzL2Uyb0RvYy54bWxQSwUGAAAAAAYABgBZAQAA4QUAAAAA&#10;">
                <v:fill on="t" focussize="0,0"/>
                <v:stroke weight="2pt" color="#000000 [3213]" joinstyle="round"/>
                <v:imagedata o:title=""/>
                <o:lock v:ext="edit" aspectratio="f"/>
              </v:shape>
            </w:pict>
          </mc:Fallback>
        </mc:AlternateContent>
      </w:r>
    </w:p>
    <w:p>
      <w:pPr>
        <w:pStyle w:val="3"/>
        <w:spacing w:line="240" w:lineRule="auto"/>
        <w:rPr>
          <w:rFonts w:ascii="仿宋" w:hAnsi="仿宋" w:eastAsia="仿宋"/>
          <w:sz w:val="24"/>
        </w:rPr>
      </w:pPr>
      <w:bookmarkStart w:id="244" w:name="_Toc467835198"/>
      <w:bookmarkStart w:id="245" w:name="_Toc28958"/>
      <w:bookmarkStart w:id="246" w:name="_Toc23484"/>
      <w:bookmarkStart w:id="247" w:name="_Toc13976"/>
      <w:bookmarkStart w:id="248" w:name="_Toc5210"/>
      <w:bookmarkStart w:id="249" w:name="_Toc10602"/>
      <w:bookmarkStart w:id="250" w:name="_Toc32284"/>
      <w:bookmarkStart w:id="251" w:name="_Toc8905"/>
      <w:bookmarkStart w:id="252" w:name="_Toc14855"/>
      <w:bookmarkStart w:id="253" w:name="_Toc5915"/>
      <w:bookmarkStart w:id="254" w:name="_Toc31558"/>
      <w:r>
        <w:rPr>
          <w:rFonts w:hint="eastAsia" w:ascii="仿宋" w:hAnsi="仿宋" w:eastAsia="仿宋"/>
          <w:sz w:val="24"/>
        </w:rPr>
        <w:t>6.4监测因子及频次</w:t>
      </w:r>
      <w:bookmarkEnd w:id="244"/>
      <w:bookmarkEnd w:id="245"/>
      <w:bookmarkEnd w:id="246"/>
      <w:bookmarkEnd w:id="247"/>
      <w:bookmarkEnd w:id="248"/>
      <w:bookmarkEnd w:id="249"/>
      <w:bookmarkEnd w:id="250"/>
      <w:bookmarkEnd w:id="251"/>
      <w:bookmarkEnd w:id="252"/>
      <w:bookmarkEnd w:id="253"/>
      <w:bookmarkEnd w:id="254"/>
    </w:p>
    <w:p>
      <w:pPr>
        <w:pStyle w:val="4"/>
        <w:spacing w:line="240" w:lineRule="auto"/>
        <w:rPr>
          <w:rFonts w:ascii="仿宋" w:hAnsi="仿宋" w:eastAsia="仿宋"/>
          <w:sz w:val="24"/>
          <w:szCs w:val="24"/>
        </w:rPr>
      </w:pPr>
      <w:bookmarkStart w:id="255" w:name="_Toc467835199"/>
      <w:r>
        <w:rPr>
          <w:rFonts w:hint="eastAsia" w:ascii="仿宋" w:hAnsi="仿宋" w:eastAsia="仿宋"/>
          <w:sz w:val="24"/>
          <w:szCs w:val="24"/>
        </w:rPr>
        <w:t>6.4.1废水、废气、噪声监测点位、项目和频次</w:t>
      </w:r>
      <w:bookmarkEnd w:id="255"/>
    </w:p>
    <w:tbl>
      <w:tblPr>
        <w:tblStyle w:val="17"/>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194"/>
        <w:gridCol w:w="3219"/>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844" w:type="dxa"/>
            <w:vAlign w:val="center"/>
          </w:tcPr>
          <w:p>
            <w:pPr>
              <w:pStyle w:val="5"/>
              <w:contextualSpacing/>
              <w:jc w:val="center"/>
              <w:rPr>
                <w:rFonts w:ascii="仿宋" w:hAnsi="仿宋" w:eastAsia="仿宋"/>
                <w:b/>
                <w:sz w:val="24"/>
              </w:rPr>
            </w:pPr>
            <w:r>
              <w:rPr>
                <w:rFonts w:hint="eastAsia" w:ascii="仿宋" w:hAnsi="仿宋" w:eastAsia="仿宋"/>
                <w:b/>
                <w:sz w:val="24"/>
              </w:rPr>
              <w:t>类别</w:t>
            </w:r>
          </w:p>
        </w:tc>
        <w:tc>
          <w:tcPr>
            <w:tcW w:w="2194" w:type="dxa"/>
            <w:vAlign w:val="center"/>
          </w:tcPr>
          <w:p>
            <w:pPr>
              <w:pStyle w:val="5"/>
              <w:contextualSpacing/>
              <w:jc w:val="center"/>
              <w:rPr>
                <w:rFonts w:ascii="仿宋" w:hAnsi="仿宋" w:eastAsia="仿宋"/>
                <w:b/>
                <w:sz w:val="24"/>
              </w:rPr>
            </w:pPr>
            <w:r>
              <w:rPr>
                <w:rFonts w:hint="eastAsia" w:ascii="仿宋" w:hAnsi="仿宋" w:eastAsia="仿宋"/>
                <w:b/>
                <w:sz w:val="24"/>
              </w:rPr>
              <w:t>监测点位</w:t>
            </w:r>
          </w:p>
        </w:tc>
        <w:tc>
          <w:tcPr>
            <w:tcW w:w="3219" w:type="dxa"/>
            <w:vAlign w:val="center"/>
          </w:tcPr>
          <w:p>
            <w:pPr>
              <w:pStyle w:val="5"/>
              <w:contextualSpacing/>
              <w:jc w:val="center"/>
              <w:rPr>
                <w:rFonts w:ascii="仿宋" w:hAnsi="仿宋" w:eastAsia="仿宋"/>
                <w:b/>
                <w:sz w:val="24"/>
              </w:rPr>
            </w:pPr>
            <w:r>
              <w:rPr>
                <w:rFonts w:hint="eastAsia" w:ascii="仿宋" w:hAnsi="仿宋" w:eastAsia="仿宋"/>
                <w:b/>
                <w:sz w:val="24"/>
              </w:rPr>
              <w:t>监测内容</w:t>
            </w:r>
          </w:p>
        </w:tc>
        <w:tc>
          <w:tcPr>
            <w:tcW w:w="2808" w:type="dxa"/>
            <w:vAlign w:val="center"/>
          </w:tcPr>
          <w:p>
            <w:pPr>
              <w:pStyle w:val="5"/>
              <w:contextualSpacing/>
              <w:jc w:val="center"/>
              <w:rPr>
                <w:rFonts w:ascii="仿宋" w:hAnsi="仿宋" w:eastAsia="仿宋"/>
                <w:b/>
                <w:sz w:val="24"/>
              </w:rPr>
            </w:pPr>
            <w:r>
              <w:rPr>
                <w:rFonts w:hint="eastAsia" w:ascii="仿宋" w:hAnsi="仿宋" w:eastAsia="仿宋"/>
                <w:b/>
                <w:sz w:val="24"/>
              </w:rPr>
              <w:t>采样频次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844" w:type="dxa"/>
            <w:vAlign w:val="center"/>
          </w:tcPr>
          <w:p>
            <w:pPr>
              <w:pStyle w:val="5"/>
              <w:contextualSpacing/>
              <w:jc w:val="center"/>
              <w:rPr>
                <w:rFonts w:ascii="仿宋" w:hAnsi="仿宋" w:eastAsia="仿宋"/>
                <w:sz w:val="24"/>
              </w:rPr>
            </w:pPr>
            <w:r>
              <w:rPr>
                <w:rFonts w:hint="eastAsia" w:ascii="仿宋" w:hAnsi="仿宋" w:eastAsia="仿宋"/>
                <w:sz w:val="24"/>
              </w:rPr>
              <w:t>废水</w:t>
            </w:r>
          </w:p>
        </w:tc>
        <w:tc>
          <w:tcPr>
            <w:tcW w:w="2194" w:type="dxa"/>
            <w:vAlign w:val="center"/>
          </w:tcPr>
          <w:p>
            <w:pPr>
              <w:pStyle w:val="5"/>
              <w:contextualSpacing/>
              <w:jc w:val="center"/>
              <w:rPr>
                <w:rFonts w:ascii="仿宋" w:hAnsi="仿宋" w:eastAsia="仿宋"/>
                <w:sz w:val="24"/>
              </w:rPr>
            </w:pPr>
            <w:r>
              <w:rPr>
                <w:rFonts w:hint="eastAsia" w:ascii="仿宋" w:hAnsi="仿宋" w:eastAsia="仿宋"/>
                <w:sz w:val="24"/>
              </w:rPr>
              <w:t>污水处理站出口</w:t>
            </w:r>
          </w:p>
        </w:tc>
        <w:tc>
          <w:tcPr>
            <w:tcW w:w="3219" w:type="dxa"/>
            <w:vAlign w:val="center"/>
          </w:tcPr>
          <w:p>
            <w:pPr>
              <w:pStyle w:val="5"/>
              <w:contextualSpacing/>
              <w:jc w:val="center"/>
              <w:rPr>
                <w:rFonts w:ascii="仿宋" w:hAnsi="仿宋" w:eastAsia="仿宋"/>
                <w:sz w:val="24"/>
              </w:rPr>
            </w:pPr>
            <w:r>
              <w:rPr>
                <w:rFonts w:hint="eastAsia" w:ascii="仿宋" w:hAnsi="仿宋" w:eastAsia="仿宋" w:cs="仿宋"/>
                <w:sz w:val="24"/>
              </w:rPr>
              <w:t>pH、COD、氨氮、BOD</w:t>
            </w:r>
            <w:r>
              <w:rPr>
                <w:rFonts w:hint="eastAsia" w:ascii="仿宋" w:hAnsi="仿宋" w:eastAsia="仿宋" w:cs="仿宋"/>
                <w:sz w:val="24"/>
                <w:vertAlign w:val="subscript"/>
              </w:rPr>
              <w:t>5</w:t>
            </w:r>
            <w:r>
              <w:rPr>
                <w:rFonts w:hint="eastAsia" w:ascii="仿宋" w:hAnsi="仿宋" w:eastAsia="仿宋" w:cs="仿宋"/>
                <w:sz w:val="24"/>
              </w:rPr>
              <w:t>、悬浮物、余氯、粪大肠菌群</w:t>
            </w:r>
          </w:p>
        </w:tc>
        <w:tc>
          <w:tcPr>
            <w:tcW w:w="2808" w:type="dxa"/>
            <w:vAlign w:val="center"/>
          </w:tcPr>
          <w:p>
            <w:pPr>
              <w:pStyle w:val="5"/>
              <w:contextualSpacing/>
              <w:jc w:val="center"/>
              <w:rPr>
                <w:rFonts w:ascii="仿宋" w:hAnsi="仿宋" w:eastAsia="仿宋"/>
                <w:sz w:val="24"/>
              </w:rPr>
            </w:pPr>
            <w:r>
              <w:rPr>
                <w:rFonts w:hint="eastAsia" w:ascii="仿宋" w:hAnsi="仿宋" w:eastAsia="仿宋"/>
                <w:sz w:val="24"/>
              </w:rPr>
              <w:t>每天2次，连续</w:t>
            </w:r>
            <w:r>
              <w:rPr>
                <w:rFonts w:hint="eastAsia" w:ascii="仿宋" w:hAnsi="仿宋" w:eastAsia="仿宋"/>
                <w:sz w:val="24"/>
                <w:lang w:val="en-US" w:eastAsia="zh-CN"/>
              </w:rPr>
              <w:t>2</w:t>
            </w:r>
            <w:r>
              <w:rPr>
                <w:rFonts w:hint="eastAsia" w:ascii="仿宋" w:hAnsi="仿宋" w:eastAsia="仿宋"/>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1844" w:type="dxa"/>
            <w:vAlign w:val="center"/>
          </w:tcPr>
          <w:p>
            <w:pPr>
              <w:pStyle w:val="5"/>
              <w:contextualSpacing/>
              <w:jc w:val="center"/>
              <w:rPr>
                <w:rFonts w:ascii="仿宋" w:hAnsi="仿宋" w:eastAsia="仿宋"/>
                <w:sz w:val="24"/>
              </w:rPr>
            </w:pPr>
            <w:r>
              <w:rPr>
                <w:rFonts w:hint="eastAsia" w:ascii="仿宋" w:hAnsi="仿宋" w:eastAsia="仿宋"/>
                <w:sz w:val="24"/>
              </w:rPr>
              <w:t>噪声</w:t>
            </w:r>
          </w:p>
        </w:tc>
        <w:tc>
          <w:tcPr>
            <w:tcW w:w="2194" w:type="dxa"/>
            <w:vAlign w:val="center"/>
          </w:tcPr>
          <w:p>
            <w:pPr>
              <w:pStyle w:val="5"/>
              <w:contextualSpacing/>
              <w:jc w:val="center"/>
              <w:rPr>
                <w:rFonts w:ascii="仿宋" w:hAnsi="仿宋" w:eastAsia="仿宋"/>
                <w:sz w:val="24"/>
              </w:rPr>
            </w:pPr>
            <w:r>
              <w:rPr>
                <w:rFonts w:hint="eastAsia" w:ascii="仿宋" w:hAnsi="仿宋" w:eastAsia="仿宋"/>
                <w:sz w:val="24"/>
              </w:rPr>
              <w:t>厂界四周各1点</w:t>
            </w:r>
          </w:p>
        </w:tc>
        <w:tc>
          <w:tcPr>
            <w:tcW w:w="3219" w:type="dxa"/>
            <w:vAlign w:val="center"/>
          </w:tcPr>
          <w:p>
            <w:pPr>
              <w:pStyle w:val="5"/>
              <w:contextualSpacing/>
              <w:jc w:val="center"/>
              <w:rPr>
                <w:rFonts w:ascii="仿宋" w:hAnsi="仿宋" w:eastAsia="仿宋"/>
                <w:sz w:val="24"/>
              </w:rPr>
            </w:pPr>
            <w:r>
              <w:rPr>
                <w:rFonts w:hint="eastAsia" w:ascii="仿宋" w:hAnsi="仿宋" w:eastAsia="仿宋"/>
                <w:sz w:val="24"/>
              </w:rPr>
              <w:t>等效声级</w:t>
            </w:r>
          </w:p>
        </w:tc>
        <w:tc>
          <w:tcPr>
            <w:tcW w:w="2808" w:type="dxa"/>
            <w:vAlign w:val="center"/>
          </w:tcPr>
          <w:p>
            <w:pPr>
              <w:pStyle w:val="5"/>
              <w:contextualSpacing/>
              <w:jc w:val="center"/>
              <w:rPr>
                <w:rFonts w:ascii="仿宋" w:hAnsi="仿宋" w:eastAsia="仿宋"/>
                <w:sz w:val="24"/>
              </w:rPr>
            </w:pPr>
            <w:r>
              <w:rPr>
                <w:rFonts w:hint="eastAsia" w:ascii="仿宋" w:hAnsi="仿宋" w:eastAsia="仿宋"/>
                <w:sz w:val="24"/>
                <w:lang w:eastAsia="zh-CN"/>
              </w:rPr>
              <w:t>昼夜各</w:t>
            </w:r>
            <w:r>
              <w:rPr>
                <w:rFonts w:hint="eastAsia" w:ascii="仿宋" w:hAnsi="仿宋" w:eastAsia="仿宋"/>
                <w:sz w:val="24"/>
                <w:lang w:val="en-US" w:eastAsia="zh-CN"/>
              </w:rPr>
              <w:t>1次</w:t>
            </w:r>
            <w:r>
              <w:rPr>
                <w:rFonts w:hint="eastAsia" w:ascii="仿宋" w:hAnsi="仿宋" w:eastAsia="仿宋"/>
                <w:sz w:val="24"/>
              </w:rPr>
              <w:t>，连续2天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1844" w:type="dxa"/>
            <w:vAlign w:val="center"/>
          </w:tcPr>
          <w:p>
            <w:pPr>
              <w:pStyle w:val="5"/>
              <w:contextualSpacing/>
              <w:jc w:val="center"/>
              <w:rPr>
                <w:rFonts w:ascii="仿宋" w:hAnsi="仿宋" w:eastAsia="仿宋"/>
                <w:sz w:val="24"/>
              </w:rPr>
            </w:pPr>
            <w:r>
              <w:rPr>
                <w:rFonts w:hint="eastAsia" w:ascii="仿宋" w:hAnsi="仿宋" w:eastAsia="仿宋"/>
                <w:sz w:val="24"/>
              </w:rPr>
              <w:t>废气</w:t>
            </w:r>
          </w:p>
        </w:tc>
        <w:tc>
          <w:tcPr>
            <w:tcW w:w="2194" w:type="dxa"/>
            <w:vAlign w:val="center"/>
          </w:tcPr>
          <w:p>
            <w:pPr>
              <w:pStyle w:val="5"/>
              <w:contextualSpacing/>
              <w:jc w:val="center"/>
              <w:rPr>
                <w:rFonts w:ascii="仿宋" w:hAnsi="仿宋" w:eastAsia="仿宋"/>
                <w:sz w:val="24"/>
              </w:rPr>
            </w:pPr>
            <w:r>
              <w:rPr>
                <w:rFonts w:hint="eastAsia" w:ascii="仿宋" w:hAnsi="仿宋" w:eastAsia="仿宋"/>
                <w:sz w:val="24"/>
              </w:rPr>
              <w:t>污水处理站附近</w:t>
            </w:r>
            <w:r>
              <w:rPr>
                <w:rFonts w:hint="eastAsia" w:ascii="仿宋" w:hAnsi="仿宋" w:eastAsia="仿宋"/>
                <w:sz w:val="24"/>
                <w:lang w:eastAsia="zh-CN"/>
              </w:rPr>
              <w:t>，食堂油烟排气筒</w:t>
            </w:r>
          </w:p>
        </w:tc>
        <w:tc>
          <w:tcPr>
            <w:tcW w:w="3219" w:type="dxa"/>
            <w:vAlign w:val="center"/>
          </w:tcPr>
          <w:p>
            <w:pPr>
              <w:pStyle w:val="5"/>
              <w:contextualSpacing/>
              <w:jc w:val="center"/>
              <w:rPr>
                <w:rFonts w:ascii="仿宋" w:hAnsi="仿宋" w:eastAsia="仿宋"/>
                <w:sz w:val="24"/>
              </w:rPr>
            </w:pPr>
            <w:r>
              <w:rPr>
                <w:rFonts w:hint="eastAsia" w:ascii="仿宋" w:hAnsi="仿宋" w:eastAsia="仿宋"/>
                <w:sz w:val="24"/>
              </w:rPr>
              <w:t>硫化氢、氨</w:t>
            </w:r>
            <w:r>
              <w:rPr>
                <w:rFonts w:hint="eastAsia" w:ascii="仿宋" w:hAnsi="仿宋" w:eastAsia="仿宋"/>
                <w:sz w:val="24"/>
                <w:lang w:eastAsia="zh-CN"/>
              </w:rPr>
              <w:t>气、饮食业油烟</w:t>
            </w:r>
          </w:p>
        </w:tc>
        <w:tc>
          <w:tcPr>
            <w:tcW w:w="2808" w:type="dxa"/>
            <w:vAlign w:val="center"/>
          </w:tcPr>
          <w:p>
            <w:pPr>
              <w:pStyle w:val="5"/>
              <w:contextualSpacing/>
              <w:jc w:val="center"/>
              <w:rPr>
                <w:rFonts w:ascii="仿宋" w:hAnsi="仿宋" w:eastAsia="仿宋"/>
                <w:sz w:val="24"/>
              </w:rPr>
            </w:pPr>
            <w:r>
              <w:rPr>
                <w:rFonts w:hint="eastAsia" w:ascii="仿宋" w:hAnsi="仿宋" w:eastAsia="仿宋"/>
                <w:sz w:val="24"/>
              </w:rPr>
              <w:t>每天3次，连续2天</w:t>
            </w:r>
          </w:p>
        </w:tc>
      </w:tr>
    </w:tbl>
    <w:p>
      <w:pPr>
        <w:pStyle w:val="3"/>
        <w:spacing w:line="240" w:lineRule="auto"/>
      </w:pPr>
      <w:bookmarkStart w:id="256" w:name="_Toc467832525"/>
      <w:bookmarkStart w:id="257" w:name="_Toc5922"/>
      <w:bookmarkStart w:id="258" w:name="_Toc467835200"/>
      <w:bookmarkStart w:id="259" w:name="_Toc31285"/>
      <w:bookmarkStart w:id="260" w:name="_Toc24327"/>
      <w:bookmarkStart w:id="261" w:name="_Toc15892"/>
      <w:bookmarkStart w:id="262" w:name="_Toc6651"/>
      <w:bookmarkStart w:id="263" w:name="_Toc4184"/>
      <w:bookmarkStart w:id="264" w:name="_Toc2757"/>
      <w:bookmarkStart w:id="265" w:name="_Toc31632"/>
      <w:bookmarkStart w:id="266" w:name="_Toc22600"/>
      <w:bookmarkStart w:id="267" w:name="_Toc12924"/>
      <w:r>
        <w:rPr>
          <w:rFonts w:hint="eastAsia"/>
        </w:rPr>
        <w:t>7、监测分析方法及质量保证</w:t>
      </w:r>
      <w:bookmarkEnd w:id="256"/>
      <w:bookmarkEnd w:id="257"/>
      <w:bookmarkEnd w:id="258"/>
      <w:bookmarkEnd w:id="259"/>
      <w:bookmarkEnd w:id="260"/>
      <w:bookmarkEnd w:id="261"/>
      <w:bookmarkEnd w:id="262"/>
      <w:bookmarkEnd w:id="263"/>
      <w:bookmarkEnd w:id="264"/>
      <w:bookmarkEnd w:id="265"/>
      <w:bookmarkEnd w:id="266"/>
      <w:bookmarkEnd w:id="267"/>
    </w:p>
    <w:p>
      <w:pPr>
        <w:pStyle w:val="3"/>
        <w:spacing w:line="240" w:lineRule="auto"/>
        <w:rPr>
          <w:rFonts w:hint="eastAsia" w:ascii="仿宋" w:hAnsi="仿宋" w:eastAsia="仿宋"/>
          <w:sz w:val="24"/>
        </w:rPr>
      </w:pPr>
      <w:bookmarkStart w:id="268" w:name="_Toc18532"/>
      <w:bookmarkStart w:id="269" w:name="_Toc15731"/>
      <w:bookmarkStart w:id="270" w:name="_Toc467835201"/>
      <w:bookmarkStart w:id="271" w:name="_Toc1247"/>
      <w:bookmarkStart w:id="272" w:name="_Toc26806"/>
      <w:bookmarkStart w:id="273" w:name="_Toc12159"/>
      <w:bookmarkStart w:id="274" w:name="_Toc28654"/>
      <w:bookmarkStart w:id="275" w:name="_Toc10795"/>
      <w:bookmarkStart w:id="276" w:name="_Toc22815"/>
      <w:bookmarkStart w:id="277" w:name="_Toc15462"/>
      <w:bookmarkStart w:id="278" w:name="_Toc28439"/>
      <w:r>
        <w:rPr>
          <w:rFonts w:hint="eastAsia" w:ascii="仿宋" w:hAnsi="仿宋" w:eastAsia="仿宋"/>
          <w:sz w:val="24"/>
        </w:rPr>
        <w:t>7.1监测分析方法</w:t>
      </w:r>
      <w:bookmarkEnd w:id="268"/>
      <w:bookmarkEnd w:id="269"/>
      <w:bookmarkEnd w:id="270"/>
      <w:bookmarkEnd w:id="271"/>
      <w:bookmarkEnd w:id="272"/>
      <w:bookmarkEnd w:id="273"/>
      <w:bookmarkEnd w:id="274"/>
      <w:bookmarkEnd w:id="275"/>
      <w:bookmarkEnd w:id="276"/>
      <w:bookmarkEnd w:id="277"/>
      <w:bookmarkEnd w:id="278"/>
    </w:p>
    <w:tbl>
      <w:tblPr>
        <w:tblStyle w:val="17"/>
        <w:tblW w:w="10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5670"/>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11" w:type="dxa"/>
            <w:gridSpan w:val="2"/>
            <w:vAlign w:val="center"/>
          </w:tcPr>
          <w:p>
            <w:pPr>
              <w:pStyle w:val="5"/>
              <w:spacing w:line="360" w:lineRule="auto"/>
              <w:contextualSpacing/>
              <w:jc w:val="center"/>
              <w:rPr>
                <w:rFonts w:ascii="仿宋" w:hAnsi="仿宋" w:eastAsia="仿宋"/>
                <w:b/>
                <w:sz w:val="24"/>
              </w:rPr>
            </w:pPr>
            <w:r>
              <w:rPr>
                <w:rFonts w:hint="eastAsia" w:ascii="仿宋" w:hAnsi="仿宋" w:eastAsia="仿宋"/>
                <w:b/>
                <w:sz w:val="24"/>
              </w:rPr>
              <w:t>监测项目</w:t>
            </w:r>
          </w:p>
        </w:tc>
        <w:tc>
          <w:tcPr>
            <w:tcW w:w="5670" w:type="dxa"/>
            <w:vAlign w:val="center"/>
          </w:tcPr>
          <w:p>
            <w:pPr>
              <w:pStyle w:val="5"/>
              <w:spacing w:line="360" w:lineRule="auto"/>
              <w:contextualSpacing/>
              <w:jc w:val="center"/>
              <w:rPr>
                <w:rFonts w:ascii="仿宋" w:hAnsi="仿宋" w:eastAsia="仿宋"/>
                <w:b/>
                <w:sz w:val="24"/>
              </w:rPr>
            </w:pPr>
            <w:r>
              <w:rPr>
                <w:rFonts w:hint="eastAsia" w:ascii="仿宋" w:hAnsi="仿宋" w:eastAsia="仿宋"/>
                <w:b/>
                <w:sz w:val="24"/>
              </w:rPr>
              <w:t>监测方法</w:t>
            </w:r>
          </w:p>
        </w:tc>
        <w:tc>
          <w:tcPr>
            <w:tcW w:w="2125" w:type="dxa"/>
            <w:vAlign w:val="center"/>
          </w:tcPr>
          <w:p>
            <w:pPr>
              <w:pStyle w:val="5"/>
              <w:spacing w:line="360" w:lineRule="auto"/>
              <w:contextualSpacing/>
              <w:jc w:val="center"/>
              <w:rPr>
                <w:rFonts w:ascii="仿宋" w:hAnsi="仿宋" w:eastAsia="仿宋"/>
                <w:b/>
                <w:sz w:val="24"/>
              </w:rPr>
            </w:pPr>
            <w:r>
              <w:rPr>
                <w:rFonts w:hint="eastAsia" w:ascii="仿宋" w:hAnsi="仿宋" w:eastAsia="仿宋"/>
                <w:b/>
                <w:sz w:val="24"/>
              </w:rPr>
              <w:t>方法来源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8" w:type="dxa"/>
            <w:vMerge w:val="restart"/>
            <w:vAlign w:val="center"/>
          </w:tcPr>
          <w:p>
            <w:pPr>
              <w:pStyle w:val="5"/>
              <w:contextualSpacing/>
              <w:jc w:val="center"/>
              <w:rPr>
                <w:rFonts w:ascii="仿宋" w:hAnsi="仿宋" w:eastAsia="仿宋"/>
                <w:sz w:val="24"/>
              </w:rPr>
            </w:pPr>
            <w:r>
              <w:rPr>
                <w:rFonts w:hint="eastAsia" w:ascii="仿宋" w:hAnsi="仿宋" w:eastAsia="仿宋"/>
                <w:sz w:val="24"/>
              </w:rPr>
              <w:t>废气</w:t>
            </w:r>
          </w:p>
        </w:tc>
        <w:tc>
          <w:tcPr>
            <w:tcW w:w="1843" w:type="dxa"/>
            <w:vAlign w:val="center"/>
          </w:tcPr>
          <w:p>
            <w:pPr>
              <w:pStyle w:val="5"/>
              <w:contextualSpacing/>
              <w:jc w:val="center"/>
              <w:rPr>
                <w:rFonts w:eastAsia="仿宋"/>
                <w:sz w:val="24"/>
              </w:rPr>
            </w:pPr>
            <w:r>
              <w:rPr>
                <w:rFonts w:eastAsia="仿宋"/>
                <w:sz w:val="24"/>
              </w:rPr>
              <w:t>H</w:t>
            </w:r>
            <w:r>
              <w:rPr>
                <w:rFonts w:eastAsia="仿宋"/>
                <w:sz w:val="24"/>
                <w:vertAlign w:val="subscript"/>
              </w:rPr>
              <w:t>2</w:t>
            </w:r>
            <w:r>
              <w:rPr>
                <w:rFonts w:eastAsia="仿宋"/>
                <w:sz w:val="24"/>
              </w:rPr>
              <w:t>S</w:t>
            </w:r>
          </w:p>
        </w:tc>
        <w:tc>
          <w:tcPr>
            <w:tcW w:w="5670" w:type="dxa"/>
            <w:vAlign w:val="center"/>
          </w:tcPr>
          <w:p>
            <w:pPr>
              <w:pStyle w:val="5"/>
              <w:contextualSpacing/>
              <w:jc w:val="center"/>
              <w:rPr>
                <w:rFonts w:ascii="仿宋" w:hAnsi="仿宋" w:eastAsia="仿宋"/>
                <w:sz w:val="24"/>
              </w:rPr>
            </w:pPr>
            <w:r>
              <w:rPr>
                <w:rFonts w:ascii="仿宋" w:hAnsi="仿宋" w:eastAsia="仿宋"/>
                <w:sz w:val="24"/>
              </w:rPr>
              <w:t>亚甲基蓝分光光度法</w:t>
            </w:r>
          </w:p>
          <w:p>
            <w:pPr>
              <w:pStyle w:val="5"/>
              <w:contextualSpacing/>
              <w:jc w:val="center"/>
              <w:rPr>
                <w:rFonts w:ascii="仿宋" w:hAnsi="仿宋" w:eastAsia="仿宋"/>
                <w:sz w:val="24"/>
              </w:rPr>
            </w:pPr>
            <w:r>
              <w:rPr>
                <w:rFonts w:ascii="仿宋" w:hAnsi="仿宋" w:eastAsia="仿宋"/>
                <w:sz w:val="24"/>
              </w:rPr>
              <w:t>《空气和废气监测分析方法》（第四版）国家环境</w:t>
            </w:r>
          </w:p>
          <w:p>
            <w:pPr>
              <w:pStyle w:val="5"/>
              <w:contextualSpacing/>
              <w:jc w:val="center"/>
              <w:rPr>
                <w:rFonts w:ascii="仿宋" w:hAnsi="仿宋" w:eastAsia="仿宋"/>
                <w:sz w:val="24"/>
              </w:rPr>
            </w:pPr>
            <w:r>
              <w:rPr>
                <w:rFonts w:ascii="仿宋" w:hAnsi="仿宋" w:eastAsia="仿宋"/>
                <w:sz w:val="24"/>
              </w:rPr>
              <w:t>保护总局 （2003年）</w:t>
            </w:r>
            <w:r>
              <w:rPr>
                <w:rFonts w:hint="eastAsia" w:ascii="仿宋" w:hAnsi="仿宋" w:eastAsia="仿宋"/>
                <w:sz w:val="24"/>
              </w:rPr>
              <w:t>第三篇 第一章 十一 (二)</w:t>
            </w:r>
          </w:p>
        </w:tc>
        <w:tc>
          <w:tcPr>
            <w:tcW w:w="2125" w:type="dxa"/>
            <w:vAlign w:val="center"/>
          </w:tcPr>
          <w:p>
            <w:pPr>
              <w:pStyle w:val="5"/>
              <w:contextualSpacing/>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8" w:type="dxa"/>
            <w:vMerge w:val="continue"/>
            <w:vAlign w:val="center"/>
          </w:tcPr>
          <w:p>
            <w:pPr>
              <w:pStyle w:val="5"/>
              <w:contextualSpacing/>
              <w:jc w:val="center"/>
              <w:rPr>
                <w:rFonts w:ascii="仿宋" w:hAnsi="仿宋" w:eastAsia="仿宋"/>
                <w:sz w:val="24"/>
              </w:rPr>
            </w:pPr>
          </w:p>
        </w:tc>
        <w:tc>
          <w:tcPr>
            <w:tcW w:w="1843" w:type="dxa"/>
            <w:vAlign w:val="center"/>
          </w:tcPr>
          <w:p>
            <w:pPr>
              <w:pStyle w:val="5"/>
              <w:contextualSpacing/>
              <w:jc w:val="center"/>
              <w:rPr>
                <w:rFonts w:eastAsia="仿宋"/>
                <w:sz w:val="24"/>
              </w:rPr>
            </w:pPr>
            <w:r>
              <w:rPr>
                <w:rFonts w:eastAsia="仿宋"/>
                <w:sz w:val="24"/>
              </w:rPr>
              <w:t>NH</w:t>
            </w:r>
            <w:r>
              <w:rPr>
                <w:rFonts w:eastAsia="仿宋"/>
                <w:sz w:val="24"/>
                <w:vertAlign w:val="subscript"/>
              </w:rPr>
              <w:t>3</w:t>
            </w:r>
          </w:p>
        </w:tc>
        <w:tc>
          <w:tcPr>
            <w:tcW w:w="5670" w:type="dxa"/>
            <w:vAlign w:val="center"/>
          </w:tcPr>
          <w:p>
            <w:pPr>
              <w:pStyle w:val="5"/>
              <w:contextualSpacing/>
              <w:jc w:val="center"/>
              <w:rPr>
                <w:rFonts w:ascii="仿宋" w:hAnsi="仿宋" w:eastAsia="仿宋"/>
                <w:sz w:val="24"/>
              </w:rPr>
            </w:pPr>
            <w:r>
              <w:rPr>
                <w:rFonts w:ascii="仿宋" w:hAnsi="仿宋" w:eastAsia="仿宋"/>
                <w:sz w:val="24"/>
              </w:rPr>
              <w:t>环境空气和废气氨的测</w:t>
            </w:r>
            <w:r>
              <w:rPr>
                <w:rFonts w:hint="eastAsia" w:ascii="仿宋" w:hAnsi="仿宋" w:eastAsia="仿宋"/>
                <w:sz w:val="24"/>
              </w:rPr>
              <w:t>定</w:t>
            </w:r>
            <w:r>
              <w:rPr>
                <w:rFonts w:ascii="仿宋" w:hAnsi="仿宋" w:eastAsia="仿宋"/>
                <w:sz w:val="24"/>
              </w:rPr>
              <w:t>纳氏试剂分光光度法</w:t>
            </w:r>
          </w:p>
        </w:tc>
        <w:tc>
          <w:tcPr>
            <w:tcW w:w="2125" w:type="dxa"/>
            <w:vAlign w:val="center"/>
          </w:tcPr>
          <w:p>
            <w:pPr>
              <w:pStyle w:val="5"/>
              <w:contextualSpacing/>
              <w:jc w:val="center"/>
              <w:rPr>
                <w:rFonts w:eastAsia="仿宋"/>
                <w:sz w:val="24"/>
              </w:rPr>
            </w:pPr>
            <w:r>
              <w:rPr>
                <w:rFonts w:eastAsia="仿宋"/>
                <w:sz w:val="24"/>
              </w:rPr>
              <w:t>HJ 533-2009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8" w:type="dxa"/>
            <w:vMerge w:val="continue"/>
            <w:vAlign w:val="center"/>
          </w:tcPr>
          <w:p>
            <w:pPr>
              <w:pStyle w:val="5"/>
              <w:contextualSpacing/>
              <w:jc w:val="center"/>
              <w:rPr>
                <w:rFonts w:ascii="仿宋" w:hAnsi="仿宋" w:eastAsia="仿宋"/>
                <w:sz w:val="24"/>
              </w:rPr>
            </w:pPr>
          </w:p>
        </w:tc>
        <w:tc>
          <w:tcPr>
            <w:tcW w:w="1843" w:type="dxa"/>
            <w:vAlign w:val="center"/>
          </w:tcPr>
          <w:p>
            <w:pPr>
              <w:pStyle w:val="5"/>
              <w:contextualSpacing/>
              <w:jc w:val="center"/>
              <w:rPr>
                <w:rFonts w:hint="eastAsia" w:eastAsia="仿宋"/>
                <w:sz w:val="24"/>
                <w:lang w:eastAsia="zh-CN"/>
              </w:rPr>
            </w:pPr>
            <w:r>
              <w:rPr>
                <w:rFonts w:hint="eastAsia" w:eastAsia="仿宋"/>
                <w:sz w:val="24"/>
                <w:lang w:eastAsia="zh-CN"/>
              </w:rPr>
              <w:t>饮食业油烟</w:t>
            </w:r>
          </w:p>
        </w:tc>
        <w:tc>
          <w:tcPr>
            <w:tcW w:w="5670" w:type="dxa"/>
            <w:vAlign w:val="center"/>
          </w:tcPr>
          <w:p>
            <w:pPr>
              <w:pStyle w:val="5"/>
              <w:contextualSpacing/>
              <w:jc w:val="center"/>
              <w:rPr>
                <w:rFonts w:ascii="仿宋" w:hAnsi="仿宋" w:eastAsia="仿宋"/>
                <w:sz w:val="24"/>
              </w:rPr>
            </w:pPr>
            <w:r>
              <w:rPr>
                <w:rFonts w:hint="eastAsia" w:ascii="仿宋" w:hAnsi="仿宋" w:eastAsia="仿宋"/>
                <w:sz w:val="24"/>
              </w:rPr>
              <w:t>饮食业油烟采样方法及分析方法  金属滤筒吸收和红外分光光度法测定油烟的采样及分析方法 饮食业油烟排放标准</w:t>
            </w:r>
          </w:p>
        </w:tc>
        <w:tc>
          <w:tcPr>
            <w:tcW w:w="2125" w:type="dxa"/>
            <w:vAlign w:val="center"/>
          </w:tcPr>
          <w:p>
            <w:pPr>
              <w:pStyle w:val="5"/>
              <w:contextualSpacing/>
              <w:jc w:val="center"/>
              <w:rPr>
                <w:rFonts w:eastAsia="仿宋"/>
                <w:sz w:val="24"/>
              </w:rPr>
            </w:pPr>
            <w:r>
              <w:rPr>
                <w:rFonts w:hint="eastAsia" w:ascii="仿宋" w:hAnsi="仿宋" w:eastAsia="仿宋"/>
                <w:sz w:val="24"/>
              </w:rPr>
              <w:t>GB 18483-2001（附录A）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8" w:type="dxa"/>
            <w:vMerge w:val="restart"/>
            <w:vAlign w:val="center"/>
          </w:tcPr>
          <w:p>
            <w:pPr>
              <w:pStyle w:val="5"/>
              <w:contextualSpacing/>
              <w:jc w:val="center"/>
              <w:rPr>
                <w:rFonts w:ascii="仿宋" w:hAnsi="仿宋" w:eastAsia="仿宋"/>
                <w:sz w:val="24"/>
              </w:rPr>
            </w:pPr>
            <w:r>
              <w:rPr>
                <w:rFonts w:hint="eastAsia" w:ascii="仿宋" w:hAnsi="仿宋" w:eastAsia="仿宋"/>
                <w:sz w:val="24"/>
              </w:rPr>
              <w:t>废水</w:t>
            </w:r>
          </w:p>
        </w:tc>
        <w:tc>
          <w:tcPr>
            <w:tcW w:w="1843" w:type="dxa"/>
            <w:vAlign w:val="center"/>
          </w:tcPr>
          <w:p>
            <w:pPr>
              <w:pStyle w:val="5"/>
              <w:contextualSpacing/>
              <w:jc w:val="center"/>
              <w:rPr>
                <w:rFonts w:eastAsia="仿宋"/>
                <w:sz w:val="24"/>
              </w:rPr>
            </w:pPr>
            <w:r>
              <w:rPr>
                <w:rFonts w:eastAsia="仿宋"/>
                <w:sz w:val="24"/>
              </w:rPr>
              <w:t>COD</w:t>
            </w:r>
          </w:p>
        </w:tc>
        <w:tc>
          <w:tcPr>
            <w:tcW w:w="5670" w:type="dxa"/>
            <w:vAlign w:val="center"/>
          </w:tcPr>
          <w:p>
            <w:pPr>
              <w:pStyle w:val="5"/>
              <w:contextualSpacing/>
              <w:jc w:val="center"/>
              <w:rPr>
                <w:rFonts w:ascii="仿宋" w:hAnsi="仿宋" w:eastAsia="仿宋"/>
                <w:sz w:val="24"/>
              </w:rPr>
            </w:pPr>
            <w:r>
              <w:rPr>
                <w:rFonts w:hint="eastAsia" w:ascii="仿宋" w:hAnsi="仿宋" w:eastAsia="仿宋"/>
                <w:sz w:val="24"/>
              </w:rPr>
              <w:t>重铬酸盐法</w:t>
            </w:r>
          </w:p>
        </w:tc>
        <w:tc>
          <w:tcPr>
            <w:tcW w:w="2125" w:type="dxa"/>
            <w:vAlign w:val="center"/>
          </w:tcPr>
          <w:p>
            <w:pPr>
              <w:pStyle w:val="5"/>
              <w:contextualSpacing/>
              <w:jc w:val="center"/>
              <w:rPr>
                <w:rFonts w:eastAsia="仿宋"/>
                <w:sz w:val="24"/>
              </w:rPr>
            </w:pPr>
            <w:r>
              <w:rPr>
                <w:rFonts w:eastAsia="仿宋"/>
                <w:sz w:val="24"/>
              </w:rPr>
              <w:t>GB/T 11914-1989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8" w:type="dxa"/>
            <w:vMerge w:val="continue"/>
            <w:vAlign w:val="center"/>
          </w:tcPr>
          <w:p>
            <w:pPr>
              <w:pStyle w:val="5"/>
              <w:contextualSpacing/>
              <w:jc w:val="center"/>
              <w:rPr>
                <w:rFonts w:ascii="仿宋" w:hAnsi="仿宋" w:eastAsia="仿宋"/>
                <w:sz w:val="24"/>
              </w:rPr>
            </w:pPr>
          </w:p>
        </w:tc>
        <w:tc>
          <w:tcPr>
            <w:tcW w:w="1843" w:type="dxa"/>
            <w:vAlign w:val="center"/>
          </w:tcPr>
          <w:p>
            <w:pPr>
              <w:pStyle w:val="5"/>
              <w:contextualSpacing/>
              <w:jc w:val="center"/>
              <w:rPr>
                <w:rFonts w:eastAsia="仿宋"/>
                <w:sz w:val="24"/>
              </w:rPr>
            </w:pPr>
            <w:r>
              <w:rPr>
                <w:rFonts w:eastAsia="仿宋"/>
                <w:sz w:val="24"/>
              </w:rPr>
              <w:t>BOD</w:t>
            </w:r>
            <w:r>
              <w:rPr>
                <w:rFonts w:eastAsia="仿宋"/>
                <w:sz w:val="24"/>
                <w:vertAlign w:val="subscript"/>
              </w:rPr>
              <w:t>5</w:t>
            </w:r>
          </w:p>
        </w:tc>
        <w:tc>
          <w:tcPr>
            <w:tcW w:w="5670" w:type="dxa"/>
            <w:vAlign w:val="center"/>
          </w:tcPr>
          <w:p>
            <w:pPr>
              <w:pStyle w:val="5"/>
              <w:contextualSpacing/>
              <w:jc w:val="center"/>
              <w:rPr>
                <w:rFonts w:ascii="仿宋" w:hAnsi="仿宋" w:eastAsia="仿宋"/>
                <w:sz w:val="24"/>
              </w:rPr>
            </w:pPr>
            <w:r>
              <w:rPr>
                <w:rFonts w:hint="eastAsia" w:ascii="仿宋" w:hAnsi="仿宋" w:eastAsia="仿宋"/>
                <w:sz w:val="24"/>
              </w:rPr>
              <w:t>水质 五日生化需氧量</w:t>
            </w:r>
            <w:r>
              <w:rPr>
                <w:rFonts w:ascii="仿宋" w:hAnsi="仿宋" w:eastAsia="仿宋"/>
                <w:sz w:val="24"/>
              </w:rPr>
              <w:t>(BOD</w:t>
            </w:r>
            <w:r>
              <w:rPr>
                <w:rFonts w:ascii="仿宋" w:hAnsi="仿宋" w:eastAsia="仿宋"/>
                <w:sz w:val="24"/>
                <w:vertAlign w:val="subscript"/>
              </w:rPr>
              <w:t>5</w:t>
            </w:r>
            <w:r>
              <w:rPr>
                <w:rFonts w:ascii="仿宋" w:hAnsi="仿宋" w:eastAsia="仿宋"/>
                <w:sz w:val="24"/>
              </w:rPr>
              <w:t>)</w:t>
            </w:r>
            <w:r>
              <w:rPr>
                <w:rFonts w:hint="eastAsia" w:ascii="仿宋" w:hAnsi="仿宋" w:eastAsia="仿宋"/>
                <w:sz w:val="24"/>
              </w:rPr>
              <w:t>的测定稀释与接种法</w:t>
            </w:r>
          </w:p>
        </w:tc>
        <w:tc>
          <w:tcPr>
            <w:tcW w:w="2125" w:type="dxa"/>
            <w:vAlign w:val="center"/>
          </w:tcPr>
          <w:p>
            <w:pPr>
              <w:pStyle w:val="5"/>
              <w:contextualSpacing/>
              <w:jc w:val="center"/>
              <w:rPr>
                <w:rFonts w:eastAsia="仿宋"/>
                <w:sz w:val="24"/>
              </w:rPr>
            </w:pPr>
            <w:r>
              <w:rPr>
                <w:rFonts w:eastAsia="仿宋"/>
                <w:sz w:val="24"/>
              </w:rPr>
              <w:t>HJ 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8" w:type="dxa"/>
            <w:vMerge w:val="continue"/>
            <w:vAlign w:val="center"/>
          </w:tcPr>
          <w:p>
            <w:pPr>
              <w:pStyle w:val="5"/>
              <w:contextualSpacing/>
              <w:jc w:val="center"/>
              <w:rPr>
                <w:rFonts w:ascii="仿宋" w:hAnsi="仿宋" w:eastAsia="仿宋"/>
                <w:sz w:val="24"/>
              </w:rPr>
            </w:pPr>
          </w:p>
        </w:tc>
        <w:tc>
          <w:tcPr>
            <w:tcW w:w="1843" w:type="dxa"/>
            <w:vAlign w:val="center"/>
          </w:tcPr>
          <w:p>
            <w:pPr>
              <w:pStyle w:val="5"/>
              <w:contextualSpacing/>
              <w:jc w:val="center"/>
              <w:rPr>
                <w:rFonts w:eastAsia="仿宋"/>
                <w:sz w:val="24"/>
              </w:rPr>
            </w:pPr>
            <w:r>
              <w:rPr>
                <w:rFonts w:eastAsia="仿宋"/>
                <w:sz w:val="24"/>
              </w:rPr>
              <w:t>pH</w:t>
            </w:r>
          </w:p>
        </w:tc>
        <w:tc>
          <w:tcPr>
            <w:tcW w:w="5670" w:type="dxa"/>
            <w:vAlign w:val="center"/>
          </w:tcPr>
          <w:p>
            <w:pPr>
              <w:pStyle w:val="5"/>
              <w:contextualSpacing/>
              <w:jc w:val="center"/>
              <w:rPr>
                <w:rFonts w:ascii="仿宋" w:hAnsi="仿宋" w:eastAsia="仿宋"/>
                <w:sz w:val="24"/>
              </w:rPr>
            </w:pPr>
            <w:r>
              <w:rPr>
                <w:rFonts w:hint="eastAsia" w:ascii="仿宋" w:hAnsi="仿宋" w:eastAsia="仿宋"/>
                <w:sz w:val="24"/>
              </w:rPr>
              <w:t>玻璃电极法</w:t>
            </w:r>
          </w:p>
        </w:tc>
        <w:tc>
          <w:tcPr>
            <w:tcW w:w="2125" w:type="dxa"/>
            <w:vAlign w:val="center"/>
          </w:tcPr>
          <w:p>
            <w:pPr>
              <w:pStyle w:val="5"/>
              <w:contextualSpacing/>
              <w:jc w:val="center"/>
              <w:rPr>
                <w:rFonts w:eastAsia="仿宋"/>
                <w:sz w:val="24"/>
              </w:rPr>
            </w:pPr>
            <w:r>
              <w:rPr>
                <w:rFonts w:eastAsia="仿宋"/>
                <w:sz w:val="24"/>
              </w:rPr>
              <w:t>GB/T 6920-1986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8" w:type="dxa"/>
            <w:vMerge w:val="continue"/>
            <w:vAlign w:val="center"/>
          </w:tcPr>
          <w:p>
            <w:pPr>
              <w:pStyle w:val="5"/>
              <w:contextualSpacing/>
              <w:jc w:val="center"/>
              <w:rPr>
                <w:rFonts w:ascii="仿宋" w:hAnsi="仿宋" w:eastAsia="仿宋"/>
                <w:sz w:val="24"/>
              </w:rPr>
            </w:pPr>
          </w:p>
        </w:tc>
        <w:tc>
          <w:tcPr>
            <w:tcW w:w="1843" w:type="dxa"/>
            <w:vAlign w:val="center"/>
          </w:tcPr>
          <w:p>
            <w:pPr>
              <w:pStyle w:val="5"/>
              <w:contextualSpacing/>
              <w:jc w:val="center"/>
              <w:rPr>
                <w:rFonts w:eastAsia="仿宋"/>
                <w:sz w:val="24"/>
              </w:rPr>
            </w:pPr>
            <w:r>
              <w:rPr>
                <w:rFonts w:hAnsi="仿宋" w:eastAsia="仿宋"/>
                <w:sz w:val="24"/>
              </w:rPr>
              <w:t>悬浮物</w:t>
            </w:r>
          </w:p>
        </w:tc>
        <w:tc>
          <w:tcPr>
            <w:tcW w:w="5670" w:type="dxa"/>
            <w:vAlign w:val="center"/>
          </w:tcPr>
          <w:p>
            <w:pPr>
              <w:pStyle w:val="5"/>
              <w:contextualSpacing/>
              <w:jc w:val="center"/>
              <w:rPr>
                <w:rFonts w:ascii="仿宋" w:hAnsi="仿宋" w:eastAsia="仿宋"/>
                <w:sz w:val="24"/>
              </w:rPr>
            </w:pPr>
            <w:r>
              <w:rPr>
                <w:rFonts w:hint="eastAsia" w:ascii="仿宋" w:hAnsi="仿宋" w:eastAsia="仿宋"/>
                <w:sz w:val="24"/>
              </w:rPr>
              <w:t>重量法</w:t>
            </w:r>
          </w:p>
        </w:tc>
        <w:tc>
          <w:tcPr>
            <w:tcW w:w="2125" w:type="dxa"/>
            <w:vAlign w:val="center"/>
          </w:tcPr>
          <w:p>
            <w:pPr>
              <w:pStyle w:val="5"/>
              <w:contextualSpacing/>
              <w:jc w:val="center"/>
              <w:rPr>
                <w:rFonts w:eastAsia="仿宋"/>
                <w:sz w:val="24"/>
              </w:rPr>
            </w:pPr>
            <w:r>
              <w:rPr>
                <w:rFonts w:eastAsia="仿宋"/>
                <w:sz w:val="24"/>
              </w:rPr>
              <w:t>GB/T 11901-1989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8" w:type="dxa"/>
            <w:vMerge w:val="continue"/>
            <w:vAlign w:val="center"/>
          </w:tcPr>
          <w:p>
            <w:pPr>
              <w:pStyle w:val="5"/>
              <w:contextualSpacing/>
              <w:jc w:val="center"/>
              <w:rPr>
                <w:rFonts w:ascii="仿宋" w:hAnsi="仿宋" w:eastAsia="仿宋"/>
                <w:sz w:val="24"/>
              </w:rPr>
            </w:pPr>
          </w:p>
        </w:tc>
        <w:tc>
          <w:tcPr>
            <w:tcW w:w="1843" w:type="dxa"/>
            <w:vAlign w:val="center"/>
          </w:tcPr>
          <w:p>
            <w:pPr>
              <w:pStyle w:val="5"/>
              <w:contextualSpacing/>
              <w:jc w:val="center"/>
              <w:rPr>
                <w:rFonts w:eastAsia="仿宋"/>
                <w:sz w:val="24"/>
              </w:rPr>
            </w:pPr>
            <w:r>
              <w:rPr>
                <w:rFonts w:hAnsi="仿宋" w:eastAsia="仿宋"/>
                <w:sz w:val="24"/>
              </w:rPr>
              <w:t>氨氮</w:t>
            </w:r>
          </w:p>
        </w:tc>
        <w:tc>
          <w:tcPr>
            <w:tcW w:w="5670" w:type="dxa"/>
            <w:vAlign w:val="center"/>
          </w:tcPr>
          <w:p>
            <w:pPr>
              <w:pStyle w:val="5"/>
              <w:contextualSpacing/>
              <w:jc w:val="center"/>
              <w:rPr>
                <w:rFonts w:ascii="仿宋" w:hAnsi="仿宋" w:eastAsia="仿宋"/>
                <w:sz w:val="24"/>
              </w:rPr>
            </w:pPr>
            <w:r>
              <w:rPr>
                <w:rFonts w:hint="eastAsia" w:ascii="仿宋" w:hAnsi="仿宋" w:eastAsia="仿宋"/>
                <w:sz w:val="24"/>
              </w:rPr>
              <w:t>纳氏试剂分光光度法</w:t>
            </w:r>
          </w:p>
        </w:tc>
        <w:tc>
          <w:tcPr>
            <w:tcW w:w="2125" w:type="dxa"/>
            <w:vAlign w:val="center"/>
          </w:tcPr>
          <w:p>
            <w:pPr>
              <w:pStyle w:val="5"/>
              <w:contextualSpacing/>
              <w:jc w:val="center"/>
              <w:rPr>
                <w:rFonts w:eastAsia="仿宋"/>
                <w:sz w:val="24"/>
              </w:rPr>
            </w:pPr>
            <w:r>
              <w:rPr>
                <w:rFonts w:eastAsia="仿宋"/>
                <w:sz w:val="24"/>
              </w:rPr>
              <w:t>HJ535-2009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8" w:type="dxa"/>
            <w:vMerge w:val="continue"/>
            <w:vAlign w:val="center"/>
          </w:tcPr>
          <w:p>
            <w:pPr>
              <w:pStyle w:val="5"/>
              <w:contextualSpacing/>
              <w:jc w:val="center"/>
              <w:rPr>
                <w:rFonts w:ascii="仿宋" w:hAnsi="仿宋" w:eastAsia="仿宋"/>
                <w:sz w:val="24"/>
              </w:rPr>
            </w:pPr>
          </w:p>
        </w:tc>
        <w:tc>
          <w:tcPr>
            <w:tcW w:w="1843" w:type="dxa"/>
            <w:vAlign w:val="center"/>
          </w:tcPr>
          <w:p>
            <w:pPr>
              <w:pStyle w:val="5"/>
              <w:contextualSpacing/>
              <w:jc w:val="center"/>
              <w:rPr>
                <w:rFonts w:eastAsia="仿宋"/>
                <w:sz w:val="24"/>
              </w:rPr>
            </w:pPr>
            <w:r>
              <w:rPr>
                <w:rFonts w:hAnsi="仿宋" w:eastAsia="仿宋"/>
                <w:sz w:val="24"/>
              </w:rPr>
              <w:t>粪大肠菌群</w:t>
            </w:r>
          </w:p>
        </w:tc>
        <w:tc>
          <w:tcPr>
            <w:tcW w:w="5670" w:type="dxa"/>
            <w:vAlign w:val="center"/>
          </w:tcPr>
          <w:p>
            <w:pPr>
              <w:pStyle w:val="5"/>
              <w:contextualSpacing/>
              <w:jc w:val="center"/>
              <w:rPr>
                <w:rFonts w:ascii="仿宋" w:hAnsi="仿宋" w:eastAsia="仿宋"/>
                <w:sz w:val="24"/>
              </w:rPr>
            </w:pPr>
            <w:r>
              <w:rPr>
                <w:rFonts w:hint="eastAsia" w:ascii="仿宋" w:hAnsi="仿宋" w:eastAsia="仿宋"/>
                <w:sz w:val="24"/>
              </w:rPr>
              <w:t>水质粪大肠菌群的测定多管发酵法和滤膜法（试行）</w:t>
            </w:r>
          </w:p>
        </w:tc>
        <w:tc>
          <w:tcPr>
            <w:tcW w:w="2125" w:type="dxa"/>
            <w:vAlign w:val="center"/>
          </w:tcPr>
          <w:p>
            <w:pPr>
              <w:pStyle w:val="5"/>
              <w:contextualSpacing/>
              <w:jc w:val="center"/>
              <w:rPr>
                <w:rFonts w:eastAsia="仿宋"/>
                <w:sz w:val="24"/>
              </w:rPr>
            </w:pPr>
            <w:r>
              <w:rPr>
                <w:rFonts w:eastAsia="仿宋"/>
                <w:sz w:val="24"/>
              </w:rPr>
              <w:t>HJ/T 347-2007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8" w:type="dxa"/>
            <w:vMerge w:val="continue"/>
            <w:vAlign w:val="center"/>
          </w:tcPr>
          <w:p>
            <w:pPr>
              <w:pStyle w:val="5"/>
              <w:contextualSpacing/>
              <w:jc w:val="center"/>
              <w:rPr>
                <w:rFonts w:ascii="仿宋" w:hAnsi="仿宋" w:eastAsia="仿宋"/>
                <w:sz w:val="24"/>
              </w:rPr>
            </w:pPr>
          </w:p>
        </w:tc>
        <w:tc>
          <w:tcPr>
            <w:tcW w:w="1843" w:type="dxa"/>
            <w:vAlign w:val="center"/>
          </w:tcPr>
          <w:p>
            <w:pPr>
              <w:pStyle w:val="5"/>
              <w:contextualSpacing/>
              <w:jc w:val="center"/>
              <w:rPr>
                <w:rFonts w:eastAsia="仿宋"/>
                <w:sz w:val="24"/>
              </w:rPr>
            </w:pPr>
            <w:r>
              <w:rPr>
                <w:rFonts w:hAnsi="仿宋" w:eastAsia="仿宋"/>
                <w:sz w:val="24"/>
              </w:rPr>
              <w:t>游离氯和总氯</w:t>
            </w:r>
          </w:p>
        </w:tc>
        <w:tc>
          <w:tcPr>
            <w:tcW w:w="5670" w:type="dxa"/>
            <w:vAlign w:val="center"/>
          </w:tcPr>
          <w:p>
            <w:pPr>
              <w:pStyle w:val="5"/>
              <w:contextualSpacing/>
              <w:jc w:val="center"/>
              <w:rPr>
                <w:rFonts w:ascii="仿宋" w:hAnsi="仿宋" w:eastAsia="仿宋"/>
                <w:sz w:val="24"/>
              </w:rPr>
            </w:pPr>
            <w:r>
              <w:rPr>
                <w:rFonts w:hint="eastAsia" w:ascii="仿宋" w:hAnsi="仿宋" w:eastAsia="仿宋"/>
                <w:sz w:val="24"/>
              </w:rPr>
              <w:t>水质 游离氯和总氯的测定 N,N-二乙基-1,4-苯二胺</w:t>
            </w:r>
          </w:p>
          <w:p>
            <w:pPr>
              <w:pStyle w:val="5"/>
              <w:contextualSpacing/>
              <w:jc w:val="center"/>
              <w:rPr>
                <w:rFonts w:ascii="仿宋" w:hAnsi="仿宋" w:eastAsia="仿宋"/>
                <w:sz w:val="24"/>
              </w:rPr>
            </w:pPr>
            <w:r>
              <w:rPr>
                <w:rFonts w:hint="eastAsia" w:ascii="仿宋" w:hAnsi="仿宋" w:eastAsia="仿宋"/>
                <w:sz w:val="24"/>
              </w:rPr>
              <w:t>分光光度法</w:t>
            </w:r>
          </w:p>
        </w:tc>
        <w:tc>
          <w:tcPr>
            <w:tcW w:w="2125" w:type="dxa"/>
            <w:vAlign w:val="center"/>
          </w:tcPr>
          <w:p>
            <w:pPr>
              <w:pStyle w:val="5"/>
              <w:contextualSpacing/>
              <w:jc w:val="center"/>
              <w:rPr>
                <w:rFonts w:eastAsia="仿宋"/>
                <w:sz w:val="24"/>
              </w:rPr>
            </w:pPr>
            <w:r>
              <w:rPr>
                <w:rFonts w:eastAsia="仿宋"/>
                <w:sz w:val="24"/>
              </w:rPr>
              <w:t>HJ 586-2010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8" w:type="dxa"/>
            <w:vAlign w:val="center"/>
          </w:tcPr>
          <w:p>
            <w:pPr>
              <w:pStyle w:val="5"/>
              <w:contextualSpacing/>
              <w:jc w:val="center"/>
              <w:rPr>
                <w:rFonts w:ascii="仿宋" w:hAnsi="仿宋" w:eastAsia="仿宋"/>
                <w:sz w:val="24"/>
              </w:rPr>
            </w:pPr>
            <w:r>
              <w:rPr>
                <w:rFonts w:hint="eastAsia" w:ascii="仿宋" w:hAnsi="仿宋" w:eastAsia="仿宋"/>
                <w:sz w:val="24"/>
              </w:rPr>
              <w:t>噪声</w:t>
            </w:r>
          </w:p>
        </w:tc>
        <w:tc>
          <w:tcPr>
            <w:tcW w:w="1843" w:type="dxa"/>
            <w:vAlign w:val="center"/>
          </w:tcPr>
          <w:p>
            <w:pPr>
              <w:pStyle w:val="5"/>
              <w:contextualSpacing/>
              <w:jc w:val="center"/>
              <w:rPr>
                <w:rFonts w:eastAsia="仿宋"/>
                <w:sz w:val="24"/>
              </w:rPr>
            </w:pPr>
            <w:r>
              <w:rPr>
                <w:rFonts w:hAnsi="仿宋" w:eastAsia="仿宋"/>
                <w:sz w:val="24"/>
              </w:rPr>
              <w:t>等效</w:t>
            </w:r>
            <w:r>
              <w:rPr>
                <w:rFonts w:eastAsia="仿宋"/>
                <w:sz w:val="24"/>
              </w:rPr>
              <w:t>A</w:t>
            </w:r>
            <w:r>
              <w:rPr>
                <w:rFonts w:hAnsi="仿宋" w:eastAsia="仿宋"/>
                <w:sz w:val="24"/>
              </w:rPr>
              <w:t>声级</w:t>
            </w:r>
          </w:p>
        </w:tc>
        <w:tc>
          <w:tcPr>
            <w:tcW w:w="5670" w:type="dxa"/>
            <w:vAlign w:val="center"/>
          </w:tcPr>
          <w:p>
            <w:pPr>
              <w:pStyle w:val="5"/>
              <w:contextualSpacing/>
              <w:jc w:val="center"/>
              <w:rPr>
                <w:rFonts w:ascii="仿宋" w:hAnsi="仿宋" w:eastAsia="仿宋"/>
                <w:sz w:val="24"/>
              </w:rPr>
            </w:pPr>
            <w:r>
              <w:rPr>
                <w:rFonts w:hint="eastAsia" w:ascii="仿宋" w:hAnsi="仿宋" w:eastAsia="仿宋"/>
                <w:sz w:val="24"/>
              </w:rPr>
              <w:t>工业企业厂界环境噪声排放标准</w:t>
            </w:r>
          </w:p>
        </w:tc>
        <w:tc>
          <w:tcPr>
            <w:tcW w:w="2125" w:type="dxa"/>
            <w:vAlign w:val="center"/>
          </w:tcPr>
          <w:p>
            <w:pPr>
              <w:pStyle w:val="5"/>
              <w:contextualSpacing/>
              <w:jc w:val="center"/>
              <w:rPr>
                <w:rFonts w:eastAsia="仿宋"/>
                <w:sz w:val="24"/>
              </w:rPr>
            </w:pPr>
            <w:r>
              <w:rPr>
                <w:rFonts w:eastAsia="仿宋"/>
                <w:sz w:val="24"/>
              </w:rPr>
              <w:t>GB/T12348-2008</w:t>
            </w:r>
          </w:p>
        </w:tc>
      </w:tr>
    </w:tbl>
    <w:p>
      <w:pPr>
        <w:pStyle w:val="3"/>
        <w:spacing w:line="240" w:lineRule="auto"/>
        <w:rPr>
          <w:rFonts w:ascii="仿宋" w:hAnsi="仿宋" w:eastAsia="仿宋"/>
          <w:sz w:val="24"/>
        </w:rPr>
      </w:pPr>
      <w:bookmarkStart w:id="279" w:name="_Toc16485"/>
      <w:bookmarkStart w:id="280" w:name="_Toc9062"/>
      <w:bookmarkStart w:id="281" w:name="_Toc18000"/>
      <w:bookmarkStart w:id="282" w:name="_Toc21711"/>
      <w:bookmarkStart w:id="283" w:name="_Toc467835202"/>
      <w:bookmarkStart w:id="284" w:name="_Toc15397"/>
      <w:bookmarkStart w:id="285" w:name="_Toc4833"/>
      <w:bookmarkStart w:id="286" w:name="_Toc23774"/>
      <w:bookmarkStart w:id="287" w:name="_Toc23906"/>
      <w:bookmarkStart w:id="288" w:name="_Toc1866"/>
      <w:bookmarkStart w:id="289" w:name="_Toc27394"/>
      <w:r>
        <w:rPr>
          <w:rFonts w:hint="eastAsia" w:ascii="仿宋" w:hAnsi="仿宋" w:eastAsia="仿宋"/>
          <w:sz w:val="24"/>
        </w:rPr>
        <w:t>7.2监测质量保证和质量控制</w:t>
      </w:r>
      <w:bookmarkEnd w:id="279"/>
      <w:bookmarkEnd w:id="280"/>
      <w:bookmarkEnd w:id="281"/>
      <w:bookmarkEnd w:id="282"/>
      <w:bookmarkEnd w:id="283"/>
      <w:bookmarkEnd w:id="284"/>
      <w:bookmarkEnd w:id="285"/>
      <w:bookmarkEnd w:id="286"/>
      <w:bookmarkEnd w:id="287"/>
      <w:bookmarkEnd w:id="288"/>
      <w:bookmarkEnd w:id="289"/>
    </w:p>
    <w:p>
      <w:pPr>
        <w:pStyle w:val="5"/>
        <w:spacing w:line="360" w:lineRule="auto"/>
        <w:contextualSpacing/>
        <w:rPr>
          <w:rFonts w:ascii="仿宋" w:hAnsi="仿宋" w:eastAsia="仿宋"/>
          <w:sz w:val="24"/>
        </w:rPr>
      </w:pPr>
      <w:r>
        <w:rPr>
          <w:rFonts w:hint="eastAsia" w:ascii="仿宋" w:hAnsi="仿宋" w:eastAsia="仿宋"/>
          <w:sz w:val="24"/>
        </w:rPr>
        <w:t>(1)采样及分析人员均持证上岗；</w:t>
      </w:r>
    </w:p>
    <w:p>
      <w:pPr>
        <w:pStyle w:val="5"/>
        <w:spacing w:line="360" w:lineRule="auto"/>
        <w:contextualSpacing/>
        <w:rPr>
          <w:rFonts w:ascii="仿宋" w:hAnsi="仿宋" w:eastAsia="仿宋"/>
          <w:sz w:val="24"/>
        </w:rPr>
      </w:pPr>
      <w:r>
        <w:rPr>
          <w:rFonts w:hint="eastAsia" w:ascii="仿宋" w:hAnsi="仿宋" w:eastAsia="仿宋"/>
          <w:sz w:val="24"/>
        </w:rPr>
        <w:t>(2)所有采样仪器设备均在计量检定有效期内使用，用前调试校准；</w:t>
      </w:r>
    </w:p>
    <w:tbl>
      <w:tblPr>
        <w:tblStyle w:val="17"/>
        <w:tblW w:w="92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885"/>
        <w:gridCol w:w="3835"/>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851" w:type="dxa"/>
            <w:vAlign w:val="center"/>
          </w:tcPr>
          <w:p>
            <w:pPr>
              <w:pStyle w:val="5"/>
              <w:spacing w:line="360" w:lineRule="auto"/>
              <w:contextualSpacing/>
              <w:jc w:val="center"/>
              <w:rPr>
                <w:rFonts w:ascii="仿宋" w:hAnsi="仿宋" w:eastAsia="仿宋"/>
                <w:b/>
                <w:sz w:val="24"/>
              </w:rPr>
            </w:pPr>
            <w:r>
              <w:rPr>
                <w:rFonts w:hint="eastAsia" w:ascii="仿宋" w:hAnsi="仿宋" w:eastAsia="仿宋"/>
                <w:b/>
                <w:sz w:val="24"/>
              </w:rPr>
              <w:t>序号</w:t>
            </w:r>
          </w:p>
        </w:tc>
        <w:tc>
          <w:tcPr>
            <w:tcW w:w="1701" w:type="dxa"/>
            <w:vAlign w:val="center"/>
          </w:tcPr>
          <w:p>
            <w:pPr>
              <w:spacing w:after="0"/>
              <w:jc w:val="center"/>
              <w:rPr>
                <w:rFonts w:ascii="仿宋" w:hAnsi="仿宋" w:eastAsia="仿宋"/>
                <w:b/>
                <w:sz w:val="24"/>
              </w:rPr>
            </w:pPr>
            <w:r>
              <w:rPr>
                <w:rFonts w:hint="eastAsia" w:ascii="仿宋" w:hAnsi="仿宋" w:eastAsia="仿宋"/>
                <w:b/>
                <w:sz w:val="24"/>
              </w:rPr>
              <w:t>监测因子</w:t>
            </w:r>
          </w:p>
        </w:tc>
        <w:tc>
          <w:tcPr>
            <w:tcW w:w="1885" w:type="dxa"/>
            <w:vAlign w:val="center"/>
          </w:tcPr>
          <w:p>
            <w:pPr>
              <w:adjustRightInd/>
              <w:snapToGrid/>
              <w:spacing w:after="0" w:line="220" w:lineRule="atLeast"/>
              <w:jc w:val="center"/>
              <w:rPr>
                <w:rFonts w:ascii="仿宋" w:hAnsi="仿宋" w:eastAsia="仿宋"/>
                <w:b/>
                <w:sz w:val="24"/>
              </w:rPr>
            </w:pPr>
            <w:r>
              <w:rPr>
                <w:rFonts w:hint="eastAsia" w:ascii="仿宋" w:hAnsi="仿宋" w:eastAsia="仿宋"/>
                <w:b/>
                <w:sz w:val="24"/>
              </w:rPr>
              <w:t>测试仪器</w:t>
            </w:r>
          </w:p>
        </w:tc>
        <w:tc>
          <w:tcPr>
            <w:tcW w:w="3835" w:type="dxa"/>
            <w:vAlign w:val="center"/>
          </w:tcPr>
          <w:p>
            <w:pPr>
              <w:adjustRightInd/>
              <w:snapToGrid/>
              <w:spacing w:after="0" w:line="220" w:lineRule="atLeast"/>
              <w:jc w:val="center"/>
              <w:rPr>
                <w:rFonts w:ascii="仿宋" w:hAnsi="仿宋" w:eastAsia="仿宋"/>
                <w:b/>
                <w:sz w:val="24"/>
              </w:rPr>
            </w:pPr>
            <w:r>
              <w:rPr>
                <w:rFonts w:hint="eastAsia" w:ascii="仿宋" w:hAnsi="仿宋" w:eastAsia="仿宋"/>
                <w:b/>
                <w:sz w:val="24"/>
              </w:rPr>
              <w:t>监测方法及来源</w:t>
            </w:r>
          </w:p>
        </w:tc>
        <w:tc>
          <w:tcPr>
            <w:tcW w:w="984" w:type="dxa"/>
            <w:vAlign w:val="center"/>
          </w:tcPr>
          <w:p>
            <w:pPr>
              <w:spacing w:after="0"/>
              <w:jc w:val="center"/>
              <w:rPr>
                <w:rFonts w:ascii="仿宋" w:hAnsi="仿宋" w:eastAsia="仿宋"/>
                <w:b/>
                <w:sz w:val="24"/>
              </w:rPr>
            </w:pPr>
            <w:r>
              <w:rPr>
                <w:rFonts w:hint="eastAsia" w:ascii="仿宋" w:hAnsi="仿宋" w:eastAsia="仿宋"/>
                <w:b/>
                <w:sz w:val="24"/>
              </w:rPr>
              <w:t>检出限</w:t>
            </w:r>
          </w:p>
          <w:p>
            <w:pPr>
              <w:spacing w:after="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1" w:type="dxa"/>
            <w:vAlign w:val="center"/>
          </w:tcPr>
          <w:p>
            <w:pPr>
              <w:spacing w:after="0"/>
              <w:jc w:val="center"/>
              <w:rPr>
                <w:rFonts w:ascii="仿宋" w:hAnsi="仿宋" w:eastAsia="仿宋"/>
                <w:sz w:val="24"/>
              </w:rPr>
            </w:pPr>
            <w:r>
              <w:rPr>
                <w:rFonts w:hint="eastAsia" w:ascii="仿宋" w:hAnsi="仿宋" w:eastAsia="仿宋"/>
                <w:sz w:val="24"/>
              </w:rPr>
              <w:t>1</w:t>
            </w:r>
          </w:p>
        </w:tc>
        <w:tc>
          <w:tcPr>
            <w:tcW w:w="1701" w:type="dxa"/>
            <w:vAlign w:val="center"/>
          </w:tcPr>
          <w:p>
            <w:pPr>
              <w:pStyle w:val="5"/>
              <w:contextualSpacing/>
              <w:jc w:val="center"/>
              <w:rPr>
                <w:rFonts w:ascii="仿宋" w:hAnsi="仿宋" w:eastAsia="仿宋"/>
                <w:sz w:val="24"/>
              </w:rPr>
            </w:pPr>
            <w:r>
              <w:rPr>
                <w:rFonts w:ascii="仿宋" w:hAnsi="仿宋" w:eastAsia="仿宋"/>
                <w:sz w:val="24"/>
              </w:rPr>
              <w:t>H</w:t>
            </w:r>
            <w:r>
              <w:rPr>
                <w:rFonts w:ascii="仿宋" w:hAnsi="仿宋" w:eastAsia="仿宋"/>
                <w:sz w:val="24"/>
                <w:vertAlign w:val="subscript"/>
              </w:rPr>
              <w:t>2</w:t>
            </w:r>
            <w:r>
              <w:rPr>
                <w:rFonts w:ascii="仿宋" w:hAnsi="仿宋" w:eastAsia="仿宋"/>
                <w:sz w:val="24"/>
              </w:rPr>
              <w:t>S</w:t>
            </w:r>
          </w:p>
        </w:tc>
        <w:tc>
          <w:tcPr>
            <w:tcW w:w="1885" w:type="dxa"/>
            <w:vAlign w:val="center"/>
          </w:tcPr>
          <w:p>
            <w:pPr>
              <w:pStyle w:val="5"/>
              <w:contextualSpacing/>
              <w:jc w:val="center"/>
              <w:rPr>
                <w:rFonts w:ascii="仿宋" w:hAnsi="仿宋" w:eastAsia="仿宋"/>
                <w:sz w:val="24"/>
              </w:rPr>
            </w:pPr>
            <w:r>
              <w:rPr>
                <w:rFonts w:hint="eastAsia" w:ascii="仿宋" w:hAnsi="仿宋" w:eastAsia="仿宋"/>
                <w:sz w:val="24"/>
                <w:lang w:val="en-US" w:eastAsia="zh-CN"/>
              </w:rPr>
              <w:t>N2S可见</w:t>
            </w:r>
            <w:r>
              <w:rPr>
                <w:rFonts w:hint="eastAsia" w:ascii="仿宋" w:hAnsi="仿宋" w:eastAsia="仿宋"/>
                <w:sz w:val="24"/>
              </w:rPr>
              <w:t>分光光度计</w:t>
            </w:r>
          </w:p>
        </w:tc>
        <w:tc>
          <w:tcPr>
            <w:tcW w:w="3835" w:type="dxa"/>
            <w:vAlign w:val="center"/>
          </w:tcPr>
          <w:p>
            <w:pPr>
              <w:pStyle w:val="5"/>
              <w:contextualSpacing/>
              <w:jc w:val="center"/>
              <w:rPr>
                <w:rFonts w:ascii="仿宋" w:hAnsi="仿宋" w:eastAsia="仿宋"/>
                <w:sz w:val="24"/>
              </w:rPr>
            </w:pPr>
            <w:r>
              <w:rPr>
                <w:rFonts w:ascii="仿宋" w:hAnsi="仿宋" w:eastAsia="仿宋"/>
                <w:sz w:val="24"/>
              </w:rPr>
              <w:t>亚甲基蓝分光光度法</w:t>
            </w:r>
          </w:p>
          <w:p>
            <w:pPr>
              <w:pStyle w:val="5"/>
              <w:contextualSpacing/>
              <w:jc w:val="center"/>
              <w:rPr>
                <w:rFonts w:ascii="仿宋" w:hAnsi="仿宋" w:eastAsia="仿宋"/>
                <w:sz w:val="24"/>
              </w:rPr>
            </w:pPr>
            <w:r>
              <w:rPr>
                <w:rFonts w:ascii="仿宋" w:hAnsi="仿宋" w:eastAsia="仿宋"/>
                <w:sz w:val="24"/>
              </w:rPr>
              <w:t>《空气和废气监测分析方法》</w:t>
            </w:r>
          </w:p>
          <w:p>
            <w:pPr>
              <w:pStyle w:val="5"/>
              <w:contextualSpacing/>
              <w:jc w:val="center"/>
              <w:rPr>
                <w:rFonts w:ascii="仿宋" w:hAnsi="仿宋" w:eastAsia="仿宋"/>
                <w:sz w:val="24"/>
              </w:rPr>
            </w:pPr>
            <w:r>
              <w:rPr>
                <w:rFonts w:ascii="仿宋" w:hAnsi="仿宋" w:eastAsia="仿宋"/>
                <w:sz w:val="24"/>
              </w:rPr>
              <w:t>（第四版）</w:t>
            </w:r>
          </w:p>
        </w:tc>
        <w:tc>
          <w:tcPr>
            <w:tcW w:w="984" w:type="dxa"/>
            <w:vAlign w:val="center"/>
          </w:tcPr>
          <w:p>
            <w:pPr>
              <w:pStyle w:val="5"/>
              <w:contextualSpacing/>
              <w:jc w:val="center"/>
              <w:rPr>
                <w:rFonts w:ascii="仿宋" w:hAnsi="仿宋" w:eastAsia="仿宋"/>
                <w:sz w:val="24"/>
              </w:rPr>
            </w:pPr>
            <w:r>
              <w:rPr>
                <w:rFonts w:hint="eastAsia" w:ascii="仿宋" w:hAnsi="仿宋" w:eastAsia="仿宋"/>
                <w:sz w:val="24"/>
              </w:rPr>
              <w:t>0.001</w:t>
            </w:r>
            <w:r>
              <w:rPr>
                <w:rFonts w:hint="eastAsia" w:ascii="仿宋" w:hAnsi="仿宋" w:eastAsia="仿宋"/>
                <w:b/>
                <w:sz w:val="24"/>
              </w:rPr>
              <w:t xml:space="preserve"> </w:t>
            </w:r>
            <w:r>
              <w:rPr>
                <w:rFonts w:hint="eastAsia" w:ascii="仿宋" w:hAnsi="仿宋" w:eastAsia="仿宋"/>
                <w:sz w:val="24"/>
              </w:rPr>
              <w:t>mg/m</w:t>
            </w:r>
            <w:r>
              <w:rPr>
                <w:rFonts w:hint="eastAsia" w:ascii="仿宋" w:hAnsi="仿宋" w:eastAsia="仿宋"/>
                <w:sz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851" w:type="dxa"/>
            <w:vAlign w:val="center"/>
          </w:tcPr>
          <w:p>
            <w:pPr>
              <w:spacing w:after="0"/>
              <w:jc w:val="center"/>
              <w:rPr>
                <w:rFonts w:ascii="仿宋" w:hAnsi="仿宋" w:eastAsia="仿宋"/>
                <w:sz w:val="24"/>
              </w:rPr>
            </w:pPr>
            <w:r>
              <w:rPr>
                <w:rFonts w:hint="eastAsia" w:ascii="仿宋" w:hAnsi="仿宋" w:eastAsia="仿宋"/>
                <w:sz w:val="24"/>
              </w:rPr>
              <w:t>2</w:t>
            </w:r>
          </w:p>
        </w:tc>
        <w:tc>
          <w:tcPr>
            <w:tcW w:w="1701" w:type="dxa"/>
            <w:vAlign w:val="center"/>
          </w:tcPr>
          <w:p>
            <w:pPr>
              <w:pStyle w:val="5"/>
              <w:contextualSpacing/>
              <w:jc w:val="center"/>
              <w:rPr>
                <w:rFonts w:ascii="仿宋" w:hAnsi="仿宋" w:eastAsia="仿宋"/>
                <w:sz w:val="24"/>
              </w:rPr>
            </w:pPr>
            <w:r>
              <w:rPr>
                <w:rFonts w:ascii="仿宋" w:hAnsi="仿宋" w:eastAsia="仿宋"/>
                <w:sz w:val="24"/>
              </w:rPr>
              <w:t>NH</w:t>
            </w:r>
            <w:r>
              <w:rPr>
                <w:rFonts w:ascii="仿宋" w:hAnsi="仿宋" w:eastAsia="仿宋"/>
                <w:sz w:val="24"/>
                <w:vertAlign w:val="subscript"/>
              </w:rPr>
              <w:t>3</w:t>
            </w:r>
          </w:p>
        </w:tc>
        <w:tc>
          <w:tcPr>
            <w:tcW w:w="1885" w:type="dxa"/>
            <w:vAlign w:val="center"/>
          </w:tcPr>
          <w:p>
            <w:pPr>
              <w:pStyle w:val="5"/>
              <w:contextualSpacing/>
              <w:jc w:val="center"/>
              <w:rPr>
                <w:rFonts w:ascii="仿宋" w:hAnsi="仿宋" w:eastAsia="仿宋"/>
                <w:sz w:val="24"/>
              </w:rPr>
            </w:pPr>
            <w:r>
              <w:rPr>
                <w:rFonts w:hint="eastAsia" w:ascii="仿宋" w:hAnsi="仿宋" w:eastAsia="仿宋"/>
                <w:sz w:val="24"/>
                <w:lang w:val="en-US" w:eastAsia="zh-CN"/>
              </w:rPr>
              <w:t>N2S可见</w:t>
            </w:r>
            <w:r>
              <w:rPr>
                <w:rFonts w:hint="eastAsia" w:ascii="仿宋" w:hAnsi="仿宋" w:eastAsia="仿宋"/>
                <w:sz w:val="24"/>
              </w:rPr>
              <w:t>分光光度计</w:t>
            </w:r>
          </w:p>
        </w:tc>
        <w:tc>
          <w:tcPr>
            <w:tcW w:w="3835" w:type="dxa"/>
            <w:vAlign w:val="center"/>
          </w:tcPr>
          <w:p>
            <w:pPr>
              <w:pStyle w:val="5"/>
              <w:contextualSpacing/>
              <w:jc w:val="center"/>
              <w:rPr>
                <w:rFonts w:ascii="仿宋" w:hAnsi="仿宋" w:eastAsia="仿宋"/>
                <w:sz w:val="24"/>
              </w:rPr>
            </w:pPr>
            <w:r>
              <w:rPr>
                <w:rFonts w:ascii="仿宋" w:hAnsi="仿宋" w:eastAsia="仿宋"/>
                <w:sz w:val="24"/>
              </w:rPr>
              <w:t>环境空气和废气氨的测</w:t>
            </w:r>
            <w:r>
              <w:rPr>
                <w:rFonts w:hint="eastAsia" w:ascii="仿宋" w:hAnsi="仿宋" w:eastAsia="仿宋"/>
                <w:sz w:val="24"/>
              </w:rPr>
              <w:t>定</w:t>
            </w:r>
            <w:r>
              <w:rPr>
                <w:rFonts w:ascii="仿宋" w:hAnsi="仿宋" w:eastAsia="仿宋"/>
                <w:sz w:val="24"/>
              </w:rPr>
              <w:t>纳氏</w:t>
            </w:r>
          </w:p>
          <w:p>
            <w:pPr>
              <w:pStyle w:val="5"/>
              <w:contextualSpacing/>
              <w:jc w:val="center"/>
              <w:rPr>
                <w:rFonts w:ascii="仿宋" w:hAnsi="仿宋" w:eastAsia="仿宋"/>
                <w:sz w:val="24"/>
              </w:rPr>
            </w:pPr>
            <w:r>
              <w:rPr>
                <w:rFonts w:ascii="仿宋" w:hAnsi="仿宋" w:eastAsia="仿宋"/>
                <w:sz w:val="24"/>
              </w:rPr>
              <w:t>试剂分光光度法</w:t>
            </w:r>
            <w:r>
              <w:rPr>
                <w:rFonts w:eastAsia="仿宋"/>
                <w:sz w:val="24"/>
              </w:rPr>
              <w:t>HJ 533-2009</w:t>
            </w:r>
          </w:p>
        </w:tc>
        <w:tc>
          <w:tcPr>
            <w:tcW w:w="984" w:type="dxa"/>
            <w:vAlign w:val="center"/>
          </w:tcPr>
          <w:p>
            <w:pPr>
              <w:pStyle w:val="5"/>
              <w:contextualSpacing/>
              <w:jc w:val="center"/>
              <w:rPr>
                <w:rFonts w:ascii="仿宋" w:hAnsi="仿宋" w:eastAsia="仿宋"/>
                <w:sz w:val="24"/>
              </w:rPr>
            </w:pPr>
            <w:r>
              <w:rPr>
                <w:rFonts w:hint="eastAsia" w:ascii="仿宋" w:hAnsi="仿宋" w:eastAsia="仿宋"/>
                <w:sz w:val="24"/>
              </w:rPr>
              <w:t>0.01</w:t>
            </w:r>
            <w:r>
              <w:rPr>
                <w:rFonts w:hint="eastAsia" w:ascii="仿宋" w:hAnsi="仿宋" w:eastAsia="仿宋"/>
                <w:b/>
                <w:sz w:val="24"/>
              </w:rPr>
              <w:t xml:space="preserve"> </w:t>
            </w:r>
            <w:r>
              <w:rPr>
                <w:rFonts w:hint="eastAsia" w:ascii="仿宋" w:hAnsi="仿宋" w:eastAsia="仿宋"/>
                <w:sz w:val="24"/>
              </w:rPr>
              <w:t>mg/m</w:t>
            </w:r>
            <w:r>
              <w:rPr>
                <w:rFonts w:hint="eastAsia" w:ascii="仿宋" w:hAnsi="仿宋" w:eastAsia="仿宋"/>
                <w:sz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51" w:type="dxa"/>
            <w:vAlign w:val="center"/>
          </w:tcPr>
          <w:p>
            <w:pPr>
              <w:spacing w:after="0"/>
              <w:jc w:val="center"/>
              <w:rPr>
                <w:rFonts w:ascii="仿宋" w:hAnsi="仿宋" w:eastAsia="仿宋"/>
                <w:sz w:val="24"/>
              </w:rPr>
            </w:pPr>
            <w:r>
              <w:rPr>
                <w:rFonts w:hint="eastAsia" w:ascii="仿宋" w:hAnsi="仿宋" w:eastAsia="仿宋"/>
                <w:sz w:val="24"/>
              </w:rPr>
              <w:t>3</w:t>
            </w:r>
          </w:p>
        </w:tc>
        <w:tc>
          <w:tcPr>
            <w:tcW w:w="1701" w:type="dxa"/>
            <w:vAlign w:val="center"/>
          </w:tcPr>
          <w:p>
            <w:pPr>
              <w:pStyle w:val="5"/>
              <w:contextualSpacing/>
              <w:jc w:val="center"/>
              <w:rPr>
                <w:rFonts w:ascii="仿宋" w:hAnsi="仿宋" w:eastAsia="仿宋"/>
                <w:sz w:val="24"/>
              </w:rPr>
            </w:pPr>
            <w:r>
              <w:rPr>
                <w:rFonts w:hint="eastAsia" w:ascii="仿宋" w:hAnsi="仿宋" w:eastAsia="仿宋"/>
                <w:sz w:val="24"/>
              </w:rPr>
              <w:t>COD</w:t>
            </w:r>
          </w:p>
        </w:tc>
        <w:tc>
          <w:tcPr>
            <w:tcW w:w="1885" w:type="dxa"/>
            <w:vAlign w:val="center"/>
          </w:tcPr>
          <w:p>
            <w:pPr>
              <w:pStyle w:val="5"/>
              <w:contextualSpacing/>
              <w:jc w:val="center"/>
              <w:rPr>
                <w:rFonts w:ascii="仿宋" w:hAnsi="仿宋" w:eastAsia="仿宋"/>
                <w:sz w:val="24"/>
              </w:rPr>
            </w:pPr>
            <w:r>
              <w:rPr>
                <w:rFonts w:hint="eastAsia" w:ascii="仿宋" w:hAnsi="仿宋" w:eastAsia="仿宋"/>
                <w:sz w:val="24"/>
              </w:rPr>
              <w:t>滴定管</w:t>
            </w:r>
          </w:p>
        </w:tc>
        <w:tc>
          <w:tcPr>
            <w:tcW w:w="3835" w:type="dxa"/>
            <w:vAlign w:val="center"/>
          </w:tcPr>
          <w:p>
            <w:pPr>
              <w:pStyle w:val="5"/>
              <w:contextualSpacing/>
              <w:jc w:val="center"/>
              <w:rPr>
                <w:rFonts w:ascii="仿宋" w:hAnsi="仿宋" w:eastAsia="仿宋"/>
                <w:sz w:val="24"/>
              </w:rPr>
            </w:pPr>
            <w:r>
              <w:rPr>
                <w:rFonts w:hint="eastAsia" w:ascii="仿宋" w:hAnsi="仿宋" w:eastAsia="仿宋"/>
                <w:sz w:val="24"/>
              </w:rPr>
              <w:t>重铬酸盐法</w:t>
            </w:r>
            <w:r>
              <w:rPr>
                <w:rFonts w:eastAsia="仿宋"/>
                <w:sz w:val="24"/>
              </w:rPr>
              <w:t>GB/T 11914-1989</w:t>
            </w:r>
            <w:r>
              <w:rPr>
                <w:rFonts w:hint="eastAsia" w:ascii="仿宋" w:hAnsi="仿宋" w:eastAsia="仿宋"/>
                <w:sz w:val="24"/>
              </w:rPr>
              <w:t xml:space="preserve">  </w:t>
            </w:r>
          </w:p>
        </w:tc>
        <w:tc>
          <w:tcPr>
            <w:tcW w:w="984" w:type="dxa"/>
            <w:vAlign w:val="center"/>
          </w:tcPr>
          <w:p>
            <w:pPr>
              <w:pStyle w:val="5"/>
              <w:contextualSpacing/>
              <w:jc w:val="center"/>
              <w:rPr>
                <w:rFonts w:ascii="仿宋" w:hAnsi="仿宋" w:eastAsia="仿宋"/>
                <w:sz w:val="24"/>
              </w:rPr>
            </w:pPr>
            <w:r>
              <w:rPr>
                <w:rFonts w:hint="eastAsia" w:ascii="仿宋" w:hAnsi="仿宋" w:eastAsia="仿宋"/>
                <w:sz w:val="24"/>
              </w:rPr>
              <w:t>10</w:t>
            </w:r>
            <w:r>
              <w:rPr>
                <w:rFonts w:hint="eastAsia" w:ascii="仿宋" w:hAnsi="仿宋" w:eastAsia="仿宋"/>
                <w:b/>
                <w:sz w:val="24"/>
              </w:rPr>
              <w:t xml:space="preserve"> </w:t>
            </w:r>
            <w:r>
              <w:rPr>
                <w:rFonts w:hint="eastAsia" w:ascii="仿宋" w:hAnsi="仿宋" w:eastAsia="仿宋"/>
                <w:sz w:val="24"/>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51" w:type="dxa"/>
            <w:vAlign w:val="center"/>
          </w:tcPr>
          <w:p>
            <w:pPr>
              <w:spacing w:after="0"/>
              <w:jc w:val="center"/>
              <w:rPr>
                <w:rFonts w:ascii="仿宋" w:hAnsi="仿宋" w:eastAsia="仿宋"/>
                <w:sz w:val="24"/>
              </w:rPr>
            </w:pPr>
            <w:r>
              <w:rPr>
                <w:rFonts w:hint="eastAsia" w:ascii="仿宋" w:hAnsi="仿宋" w:eastAsia="仿宋"/>
                <w:sz w:val="24"/>
              </w:rPr>
              <w:t>4</w:t>
            </w:r>
          </w:p>
        </w:tc>
        <w:tc>
          <w:tcPr>
            <w:tcW w:w="1701" w:type="dxa"/>
            <w:vAlign w:val="center"/>
          </w:tcPr>
          <w:p>
            <w:pPr>
              <w:pStyle w:val="5"/>
              <w:contextualSpacing/>
              <w:jc w:val="center"/>
              <w:rPr>
                <w:rFonts w:ascii="仿宋" w:hAnsi="仿宋" w:eastAsia="仿宋"/>
                <w:sz w:val="24"/>
              </w:rPr>
            </w:pPr>
            <w:r>
              <w:rPr>
                <w:rFonts w:ascii="仿宋" w:hAnsi="仿宋" w:eastAsia="仿宋"/>
                <w:sz w:val="24"/>
              </w:rPr>
              <w:t>BOD</w:t>
            </w:r>
            <w:r>
              <w:rPr>
                <w:rFonts w:eastAsia="仿宋"/>
                <w:sz w:val="24"/>
                <w:vertAlign w:val="subscript"/>
              </w:rPr>
              <w:t>5</w:t>
            </w:r>
          </w:p>
        </w:tc>
        <w:tc>
          <w:tcPr>
            <w:tcW w:w="1885" w:type="dxa"/>
            <w:vAlign w:val="center"/>
          </w:tcPr>
          <w:p>
            <w:pPr>
              <w:pStyle w:val="5"/>
              <w:contextualSpacing/>
              <w:jc w:val="center"/>
              <w:rPr>
                <w:rFonts w:ascii="仿宋" w:hAnsi="仿宋" w:eastAsia="仿宋"/>
                <w:sz w:val="24"/>
              </w:rPr>
            </w:pPr>
            <w:r>
              <w:rPr>
                <w:rFonts w:hint="eastAsia" w:ascii="仿宋" w:hAnsi="仿宋" w:eastAsia="仿宋"/>
                <w:sz w:val="24"/>
              </w:rPr>
              <w:t>生化培养箱</w:t>
            </w:r>
          </w:p>
        </w:tc>
        <w:tc>
          <w:tcPr>
            <w:tcW w:w="3835" w:type="dxa"/>
            <w:vAlign w:val="center"/>
          </w:tcPr>
          <w:p>
            <w:pPr>
              <w:pStyle w:val="5"/>
              <w:contextualSpacing/>
              <w:jc w:val="center"/>
              <w:rPr>
                <w:rFonts w:ascii="仿宋" w:hAnsi="仿宋" w:eastAsia="仿宋"/>
                <w:sz w:val="24"/>
              </w:rPr>
            </w:pPr>
            <w:r>
              <w:rPr>
                <w:rFonts w:hint="eastAsia" w:ascii="仿宋" w:hAnsi="仿宋" w:eastAsia="仿宋"/>
                <w:sz w:val="24"/>
              </w:rPr>
              <w:t>水质 五日生化需氧量</w:t>
            </w:r>
            <w:r>
              <w:rPr>
                <w:rFonts w:ascii="仿宋" w:hAnsi="仿宋" w:eastAsia="仿宋"/>
                <w:sz w:val="24"/>
              </w:rPr>
              <w:t>(BOD</w:t>
            </w:r>
            <w:r>
              <w:rPr>
                <w:rFonts w:ascii="仿宋" w:hAnsi="仿宋" w:eastAsia="仿宋"/>
                <w:sz w:val="24"/>
                <w:vertAlign w:val="subscript"/>
              </w:rPr>
              <w:t>5</w:t>
            </w:r>
            <w:r>
              <w:rPr>
                <w:rFonts w:ascii="仿宋" w:hAnsi="仿宋" w:eastAsia="仿宋"/>
                <w:sz w:val="24"/>
              </w:rPr>
              <w:t>)</w:t>
            </w:r>
            <w:r>
              <w:rPr>
                <w:rFonts w:hint="eastAsia" w:ascii="仿宋" w:hAnsi="仿宋" w:eastAsia="仿宋"/>
                <w:sz w:val="24"/>
              </w:rPr>
              <w:t>的</w:t>
            </w:r>
          </w:p>
          <w:p>
            <w:pPr>
              <w:pStyle w:val="5"/>
              <w:contextualSpacing/>
              <w:jc w:val="center"/>
              <w:rPr>
                <w:rFonts w:ascii="仿宋" w:hAnsi="仿宋" w:eastAsia="仿宋"/>
                <w:sz w:val="24"/>
              </w:rPr>
            </w:pPr>
            <w:r>
              <w:rPr>
                <w:rFonts w:hint="eastAsia" w:ascii="仿宋" w:hAnsi="仿宋" w:eastAsia="仿宋"/>
                <w:sz w:val="24"/>
              </w:rPr>
              <w:t>测定稀释与接种法</w:t>
            </w:r>
            <w:r>
              <w:rPr>
                <w:rFonts w:eastAsia="仿宋"/>
                <w:sz w:val="24"/>
              </w:rPr>
              <w:t>HJ 505-2009</w:t>
            </w:r>
          </w:p>
        </w:tc>
        <w:tc>
          <w:tcPr>
            <w:tcW w:w="984" w:type="dxa"/>
            <w:vAlign w:val="center"/>
          </w:tcPr>
          <w:p>
            <w:pPr>
              <w:pStyle w:val="5"/>
              <w:contextualSpacing/>
              <w:jc w:val="center"/>
              <w:rPr>
                <w:rFonts w:ascii="仿宋" w:hAnsi="仿宋" w:eastAsia="仿宋"/>
                <w:sz w:val="24"/>
              </w:rPr>
            </w:pPr>
            <w:r>
              <w:rPr>
                <w:rFonts w:hint="eastAsia" w:ascii="仿宋" w:hAnsi="仿宋" w:eastAsia="仿宋"/>
                <w:sz w:val="24"/>
              </w:rPr>
              <w:t>0.5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51" w:type="dxa"/>
            <w:vAlign w:val="center"/>
          </w:tcPr>
          <w:p>
            <w:pPr>
              <w:spacing w:after="0"/>
              <w:jc w:val="center"/>
              <w:rPr>
                <w:rFonts w:ascii="仿宋" w:hAnsi="仿宋" w:eastAsia="仿宋"/>
                <w:sz w:val="24"/>
              </w:rPr>
            </w:pPr>
            <w:r>
              <w:rPr>
                <w:rFonts w:hint="eastAsia" w:ascii="仿宋" w:hAnsi="仿宋" w:eastAsia="仿宋"/>
                <w:sz w:val="24"/>
              </w:rPr>
              <w:t>5</w:t>
            </w:r>
          </w:p>
        </w:tc>
        <w:tc>
          <w:tcPr>
            <w:tcW w:w="1701" w:type="dxa"/>
            <w:vAlign w:val="center"/>
          </w:tcPr>
          <w:p>
            <w:pPr>
              <w:pStyle w:val="5"/>
              <w:contextualSpacing/>
              <w:jc w:val="center"/>
              <w:rPr>
                <w:rFonts w:eastAsia="仿宋"/>
                <w:sz w:val="24"/>
              </w:rPr>
            </w:pPr>
            <w:r>
              <w:rPr>
                <w:rFonts w:eastAsia="仿宋"/>
                <w:sz w:val="24"/>
              </w:rPr>
              <w:t>pH</w:t>
            </w:r>
          </w:p>
        </w:tc>
        <w:tc>
          <w:tcPr>
            <w:tcW w:w="1885" w:type="dxa"/>
            <w:vAlign w:val="center"/>
          </w:tcPr>
          <w:p>
            <w:pPr>
              <w:pStyle w:val="5"/>
              <w:contextualSpacing/>
              <w:jc w:val="center"/>
              <w:rPr>
                <w:rFonts w:ascii="仿宋" w:hAnsi="仿宋" w:eastAsia="仿宋"/>
                <w:sz w:val="24"/>
              </w:rPr>
            </w:pPr>
            <w:r>
              <w:rPr>
                <w:rFonts w:eastAsia="仿宋"/>
                <w:sz w:val="24"/>
              </w:rPr>
              <w:t>pH</w:t>
            </w:r>
            <w:r>
              <w:rPr>
                <w:rFonts w:hint="eastAsia" w:eastAsia="仿宋"/>
                <w:sz w:val="24"/>
              </w:rPr>
              <w:t>计</w:t>
            </w:r>
          </w:p>
        </w:tc>
        <w:tc>
          <w:tcPr>
            <w:tcW w:w="3835" w:type="dxa"/>
            <w:vAlign w:val="center"/>
          </w:tcPr>
          <w:p>
            <w:pPr>
              <w:pStyle w:val="5"/>
              <w:contextualSpacing/>
              <w:jc w:val="center"/>
              <w:rPr>
                <w:rFonts w:ascii="仿宋" w:hAnsi="仿宋" w:eastAsia="仿宋"/>
                <w:sz w:val="24"/>
              </w:rPr>
            </w:pPr>
            <w:r>
              <w:rPr>
                <w:rFonts w:hint="eastAsia" w:ascii="仿宋" w:hAnsi="仿宋" w:eastAsia="仿宋"/>
                <w:sz w:val="24"/>
              </w:rPr>
              <w:t>玻璃电极法</w:t>
            </w:r>
            <w:r>
              <w:rPr>
                <w:rFonts w:eastAsia="仿宋"/>
                <w:sz w:val="24"/>
              </w:rPr>
              <w:t>GB/T 6920-1986</w:t>
            </w:r>
          </w:p>
        </w:tc>
        <w:tc>
          <w:tcPr>
            <w:tcW w:w="984" w:type="dxa"/>
            <w:vAlign w:val="center"/>
          </w:tcPr>
          <w:p>
            <w:pPr>
              <w:pStyle w:val="5"/>
              <w:contextualSpacing/>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51" w:type="dxa"/>
            <w:vAlign w:val="center"/>
          </w:tcPr>
          <w:p>
            <w:pPr>
              <w:spacing w:after="0"/>
              <w:jc w:val="center"/>
              <w:rPr>
                <w:rFonts w:ascii="仿宋" w:hAnsi="仿宋" w:eastAsia="仿宋"/>
                <w:sz w:val="24"/>
              </w:rPr>
            </w:pPr>
            <w:r>
              <w:rPr>
                <w:rFonts w:hint="eastAsia" w:ascii="仿宋" w:hAnsi="仿宋" w:eastAsia="仿宋"/>
                <w:sz w:val="24"/>
              </w:rPr>
              <w:t>6</w:t>
            </w:r>
          </w:p>
        </w:tc>
        <w:tc>
          <w:tcPr>
            <w:tcW w:w="1701" w:type="dxa"/>
            <w:vAlign w:val="center"/>
          </w:tcPr>
          <w:p>
            <w:pPr>
              <w:pStyle w:val="5"/>
              <w:contextualSpacing/>
              <w:jc w:val="center"/>
              <w:rPr>
                <w:rFonts w:eastAsia="仿宋"/>
                <w:sz w:val="24"/>
              </w:rPr>
            </w:pPr>
            <w:r>
              <w:rPr>
                <w:rFonts w:hAnsi="仿宋" w:eastAsia="仿宋"/>
                <w:sz w:val="24"/>
              </w:rPr>
              <w:t>悬浮物</w:t>
            </w:r>
          </w:p>
        </w:tc>
        <w:tc>
          <w:tcPr>
            <w:tcW w:w="1885" w:type="dxa"/>
            <w:vAlign w:val="center"/>
          </w:tcPr>
          <w:p>
            <w:pPr>
              <w:pStyle w:val="5"/>
              <w:contextualSpacing/>
              <w:jc w:val="center"/>
              <w:rPr>
                <w:rFonts w:ascii="仿宋" w:hAnsi="仿宋" w:eastAsia="仿宋"/>
                <w:sz w:val="24"/>
              </w:rPr>
            </w:pPr>
            <w:r>
              <w:rPr>
                <w:rFonts w:hint="eastAsia" w:ascii="仿宋" w:hAnsi="仿宋" w:eastAsia="仿宋"/>
                <w:sz w:val="24"/>
              </w:rPr>
              <w:t>烘干箱</w:t>
            </w:r>
          </w:p>
        </w:tc>
        <w:tc>
          <w:tcPr>
            <w:tcW w:w="3835" w:type="dxa"/>
            <w:vAlign w:val="center"/>
          </w:tcPr>
          <w:p>
            <w:pPr>
              <w:pStyle w:val="5"/>
              <w:contextualSpacing/>
              <w:jc w:val="center"/>
              <w:rPr>
                <w:rFonts w:ascii="仿宋" w:hAnsi="仿宋" w:eastAsia="仿宋"/>
                <w:sz w:val="24"/>
              </w:rPr>
            </w:pPr>
            <w:r>
              <w:rPr>
                <w:rFonts w:hint="eastAsia" w:ascii="仿宋" w:hAnsi="仿宋" w:eastAsia="仿宋"/>
                <w:sz w:val="24"/>
              </w:rPr>
              <w:t>重量法</w:t>
            </w:r>
            <w:r>
              <w:rPr>
                <w:rFonts w:eastAsia="仿宋"/>
                <w:sz w:val="24"/>
              </w:rPr>
              <w:t>GB/T 11901-1989</w:t>
            </w:r>
          </w:p>
        </w:tc>
        <w:tc>
          <w:tcPr>
            <w:tcW w:w="984" w:type="dxa"/>
            <w:vAlign w:val="center"/>
          </w:tcPr>
          <w:p>
            <w:pPr>
              <w:pStyle w:val="5"/>
              <w:contextualSpacing/>
              <w:jc w:val="center"/>
              <w:rPr>
                <w:rFonts w:ascii="仿宋" w:hAnsi="仿宋" w:eastAsia="仿宋"/>
                <w:sz w:val="24"/>
              </w:rPr>
            </w:pPr>
            <w:r>
              <w:rPr>
                <w:rFonts w:hint="eastAsia" w:ascii="仿宋" w:hAnsi="仿宋" w:eastAsia="仿宋"/>
                <w:sz w:val="24"/>
              </w:rPr>
              <w:t>4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51" w:type="dxa"/>
            <w:vAlign w:val="center"/>
          </w:tcPr>
          <w:p>
            <w:pPr>
              <w:spacing w:after="0"/>
              <w:jc w:val="center"/>
              <w:rPr>
                <w:rFonts w:ascii="仿宋" w:hAnsi="仿宋" w:eastAsia="仿宋"/>
                <w:sz w:val="24"/>
              </w:rPr>
            </w:pPr>
            <w:r>
              <w:rPr>
                <w:rFonts w:hint="eastAsia" w:ascii="仿宋" w:hAnsi="仿宋" w:eastAsia="仿宋"/>
                <w:sz w:val="24"/>
              </w:rPr>
              <w:t>7</w:t>
            </w:r>
          </w:p>
        </w:tc>
        <w:tc>
          <w:tcPr>
            <w:tcW w:w="1701" w:type="dxa"/>
            <w:vAlign w:val="center"/>
          </w:tcPr>
          <w:p>
            <w:pPr>
              <w:pStyle w:val="5"/>
              <w:contextualSpacing/>
              <w:jc w:val="center"/>
              <w:rPr>
                <w:rFonts w:eastAsia="仿宋"/>
                <w:sz w:val="24"/>
              </w:rPr>
            </w:pPr>
            <w:r>
              <w:rPr>
                <w:rFonts w:hAnsi="仿宋" w:eastAsia="仿宋"/>
                <w:sz w:val="24"/>
              </w:rPr>
              <w:t>氨氮</w:t>
            </w:r>
          </w:p>
        </w:tc>
        <w:tc>
          <w:tcPr>
            <w:tcW w:w="1885" w:type="dxa"/>
            <w:vAlign w:val="center"/>
          </w:tcPr>
          <w:p>
            <w:pPr>
              <w:pStyle w:val="5"/>
              <w:contextualSpacing/>
              <w:jc w:val="center"/>
              <w:rPr>
                <w:rFonts w:ascii="仿宋" w:hAnsi="仿宋" w:eastAsia="仿宋"/>
                <w:sz w:val="24"/>
              </w:rPr>
            </w:pPr>
            <w:r>
              <w:rPr>
                <w:rFonts w:hint="eastAsia" w:ascii="仿宋" w:hAnsi="仿宋" w:eastAsia="仿宋"/>
                <w:sz w:val="24"/>
                <w:lang w:val="en-US" w:eastAsia="zh-CN"/>
              </w:rPr>
              <w:t>N2S可见</w:t>
            </w:r>
            <w:r>
              <w:rPr>
                <w:rFonts w:hint="eastAsia" w:ascii="仿宋" w:hAnsi="仿宋" w:eastAsia="仿宋"/>
                <w:sz w:val="24"/>
              </w:rPr>
              <w:t>分光光度计</w:t>
            </w:r>
          </w:p>
        </w:tc>
        <w:tc>
          <w:tcPr>
            <w:tcW w:w="3835" w:type="dxa"/>
            <w:vAlign w:val="center"/>
          </w:tcPr>
          <w:p>
            <w:pPr>
              <w:pStyle w:val="5"/>
              <w:contextualSpacing/>
              <w:jc w:val="center"/>
              <w:rPr>
                <w:rFonts w:ascii="仿宋" w:hAnsi="仿宋" w:eastAsia="仿宋"/>
                <w:sz w:val="24"/>
              </w:rPr>
            </w:pPr>
            <w:r>
              <w:rPr>
                <w:rFonts w:hint="eastAsia" w:ascii="仿宋" w:hAnsi="仿宋" w:eastAsia="仿宋"/>
                <w:sz w:val="24"/>
              </w:rPr>
              <w:t>纳氏试剂分光光度法</w:t>
            </w:r>
            <w:r>
              <w:rPr>
                <w:rFonts w:eastAsia="仿宋"/>
                <w:sz w:val="24"/>
              </w:rPr>
              <w:t>HJ535-2009</w:t>
            </w:r>
          </w:p>
        </w:tc>
        <w:tc>
          <w:tcPr>
            <w:tcW w:w="984" w:type="dxa"/>
            <w:vAlign w:val="center"/>
          </w:tcPr>
          <w:p>
            <w:pPr>
              <w:pStyle w:val="5"/>
              <w:contextualSpacing/>
              <w:jc w:val="center"/>
              <w:rPr>
                <w:rFonts w:ascii="仿宋" w:hAnsi="仿宋" w:eastAsia="仿宋"/>
                <w:sz w:val="24"/>
              </w:rPr>
            </w:pPr>
            <w:r>
              <w:rPr>
                <w:rFonts w:hint="eastAsia" w:ascii="仿宋" w:hAnsi="仿宋" w:eastAsia="仿宋"/>
                <w:sz w:val="24"/>
              </w:rPr>
              <w:t>0.025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51" w:type="dxa"/>
            <w:vAlign w:val="center"/>
          </w:tcPr>
          <w:p>
            <w:pPr>
              <w:spacing w:after="0"/>
              <w:jc w:val="center"/>
              <w:rPr>
                <w:rFonts w:ascii="仿宋" w:hAnsi="仿宋" w:eastAsia="仿宋"/>
                <w:sz w:val="24"/>
              </w:rPr>
            </w:pPr>
            <w:r>
              <w:rPr>
                <w:rFonts w:hint="eastAsia" w:ascii="仿宋" w:hAnsi="仿宋" w:eastAsia="仿宋"/>
                <w:sz w:val="24"/>
              </w:rPr>
              <w:t>8</w:t>
            </w:r>
          </w:p>
        </w:tc>
        <w:tc>
          <w:tcPr>
            <w:tcW w:w="1701" w:type="dxa"/>
            <w:vAlign w:val="center"/>
          </w:tcPr>
          <w:p>
            <w:pPr>
              <w:pStyle w:val="5"/>
              <w:contextualSpacing/>
              <w:jc w:val="center"/>
              <w:rPr>
                <w:rFonts w:eastAsia="仿宋"/>
                <w:sz w:val="24"/>
              </w:rPr>
            </w:pPr>
            <w:r>
              <w:rPr>
                <w:rFonts w:hAnsi="仿宋" w:eastAsia="仿宋"/>
                <w:sz w:val="24"/>
              </w:rPr>
              <w:t>游离氯</w:t>
            </w:r>
          </w:p>
        </w:tc>
        <w:tc>
          <w:tcPr>
            <w:tcW w:w="1885" w:type="dxa"/>
            <w:vAlign w:val="center"/>
          </w:tcPr>
          <w:p>
            <w:pPr>
              <w:pStyle w:val="5"/>
              <w:contextualSpacing/>
              <w:jc w:val="center"/>
              <w:rPr>
                <w:rFonts w:ascii="仿宋" w:hAnsi="仿宋" w:eastAsia="仿宋"/>
                <w:sz w:val="24"/>
              </w:rPr>
            </w:pPr>
            <w:r>
              <w:rPr>
                <w:rFonts w:hint="eastAsia" w:ascii="仿宋" w:hAnsi="仿宋" w:eastAsia="仿宋"/>
                <w:sz w:val="24"/>
                <w:lang w:val="en-US" w:eastAsia="zh-CN"/>
              </w:rPr>
              <w:t>N2S可见</w:t>
            </w:r>
            <w:r>
              <w:rPr>
                <w:rFonts w:hint="eastAsia" w:ascii="仿宋" w:hAnsi="仿宋" w:eastAsia="仿宋"/>
                <w:sz w:val="24"/>
              </w:rPr>
              <w:t>分光光度计</w:t>
            </w:r>
          </w:p>
        </w:tc>
        <w:tc>
          <w:tcPr>
            <w:tcW w:w="3835" w:type="dxa"/>
            <w:vAlign w:val="center"/>
          </w:tcPr>
          <w:p>
            <w:pPr>
              <w:pStyle w:val="5"/>
              <w:contextualSpacing/>
              <w:jc w:val="center"/>
              <w:rPr>
                <w:rFonts w:ascii="仿宋" w:hAnsi="仿宋" w:eastAsia="仿宋"/>
                <w:sz w:val="24"/>
              </w:rPr>
            </w:pPr>
            <w:r>
              <w:rPr>
                <w:rFonts w:hint="eastAsia" w:ascii="仿宋" w:hAnsi="仿宋" w:eastAsia="仿宋"/>
                <w:sz w:val="24"/>
              </w:rPr>
              <w:t>N,N-二乙基-1,4-苯二胺</w:t>
            </w:r>
          </w:p>
          <w:p>
            <w:pPr>
              <w:pStyle w:val="5"/>
              <w:contextualSpacing/>
              <w:jc w:val="center"/>
              <w:rPr>
                <w:rFonts w:ascii="仿宋" w:hAnsi="仿宋" w:eastAsia="仿宋"/>
                <w:sz w:val="24"/>
              </w:rPr>
            </w:pPr>
            <w:r>
              <w:rPr>
                <w:rFonts w:hint="eastAsia" w:ascii="仿宋" w:hAnsi="仿宋" w:eastAsia="仿宋"/>
                <w:sz w:val="24"/>
              </w:rPr>
              <w:t>分光光度法</w:t>
            </w:r>
            <w:r>
              <w:rPr>
                <w:rFonts w:eastAsia="仿宋"/>
                <w:sz w:val="24"/>
              </w:rPr>
              <w:t>HJ 586-2010</w:t>
            </w:r>
          </w:p>
        </w:tc>
        <w:tc>
          <w:tcPr>
            <w:tcW w:w="984" w:type="dxa"/>
            <w:vAlign w:val="center"/>
          </w:tcPr>
          <w:p>
            <w:pPr>
              <w:pStyle w:val="5"/>
              <w:contextualSpacing/>
              <w:jc w:val="center"/>
              <w:rPr>
                <w:rFonts w:ascii="仿宋" w:hAnsi="仿宋" w:eastAsia="仿宋"/>
                <w:sz w:val="24"/>
              </w:rPr>
            </w:pPr>
            <w:r>
              <w:rPr>
                <w:rFonts w:hint="eastAsia" w:ascii="仿宋" w:hAnsi="仿宋" w:eastAsia="仿宋"/>
                <w:sz w:val="24"/>
              </w:rPr>
              <w:t>0.03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51" w:type="dxa"/>
            <w:vAlign w:val="center"/>
          </w:tcPr>
          <w:p>
            <w:pPr>
              <w:spacing w:after="0"/>
              <w:jc w:val="center"/>
              <w:rPr>
                <w:rFonts w:ascii="仿宋" w:hAnsi="仿宋" w:eastAsia="仿宋"/>
                <w:sz w:val="24"/>
              </w:rPr>
            </w:pPr>
            <w:r>
              <w:rPr>
                <w:rFonts w:hint="eastAsia" w:ascii="仿宋" w:hAnsi="仿宋" w:eastAsia="仿宋"/>
                <w:sz w:val="24"/>
              </w:rPr>
              <w:t>9</w:t>
            </w:r>
          </w:p>
        </w:tc>
        <w:tc>
          <w:tcPr>
            <w:tcW w:w="1701" w:type="dxa"/>
            <w:vAlign w:val="center"/>
          </w:tcPr>
          <w:p>
            <w:pPr>
              <w:pStyle w:val="5"/>
              <w:contextualSpacing/>
              <w:jc w:val="center"/>
              <w:rPr>
                <w:rFonts w:eastAsia="仿宋"/>
                <w:sz w:val="24"/>
              </w:rPr>
            </w:pPr>
            <w:r>
              <w:rPr>
                <w:rFonts w:hAnsi="仿宋" w:eastAsia="仿宋"/>
                <w:sz w:val="24"/>
              </w:rPr>
              <w:t>粪大肠菌群</w:t>
            </w:r>
          </w:p>
        </w:tc>
        <w:tc>
          <w:tcPr>
            <w:tcW w:w="1885" w:type="dxa"/>
            <w:vAlign w:val="center"/>
          </w:tcPr>
          <w:p>
            <w:pPr>
              <w:pStyle w:val="5"/>
              <w:contextualSpacing/>
              <w:jc w:val="center"/>
              <w:rPr>
                <w:rFonts w:ascii="仿宋" w:hAnsi="仿宋" w:eastAsia="仿宋"/>
                <w:sz w:val="24"/>
              </w:rPr>
            </w:pPr>
            <w:r>
              <w:rPr>
                <w:rFonts w:hint="eastAsia" w:ascii="仿宋" w:hAnsi="仿宋" w:eastAsia="仿宋"/>
                <w:sz w:val="24"/>
              </w:rPr>
              <w:t>生化培养箱</w:t>
            </w:r>
          </w:p>
        </w:tc>
        <w:tc>
          <w:tcPr>
            <w:tcW w:w="3835" w:type="dxa"/>
            <w:vAlign w:val="center"/>
          </w:tcPr>
          <w:p>
            <w:pPr>
              <w:pStyle w:val="5"/>
              <w:contextualSpacing/>
              <w:jc w:val="center"/>
              <w:rPr>
                <w:rFonts w:ascii="仿宋" w:hAnsi="仿宋" w:eastAsia="仿宋"/>
                <w:sz w:val="24"/>
              </w:rPr>
            </w:pPr>
            <w:r>
              <w:rPr>
                <w:rFonts w:hint="eastAsia" w:ascii="仿宋" w:hAnsi="仿宋" w:eastAsia="仿宋"/>
                <w:sz w:val="24"/>
              </w:rPr>
              <w:t>水质粪大肠菌群的测定多管发酵法和滤膜法（试行）</w:t>
            </w:r>
            <w:r>
              <w:rPr>
                <w:rFonts w:eastAsia="仿宋"/>
                <w:sz w:val="24"/>
              </w:rPr>
              <w:t>HJ/T 347-2007</w:t>
            </w:r>
          </w:p>
        </w:tc>
        <w:tc>
          <w:tcPr>
            <w:tcW w:w="984" w:type="dxa"/>
            <w:vAlign w:val="center"/>
          </w:tcPr>
          <w:p>
            <w:pPr>
              <w:pStyle w:val="5"/>
              <w:contextualSpacing/>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51" w:type="dxa"/>
            <w:vAlign w:val="center"/>
          </w:tcPr>
          <w:p>
            <w:pPr>
              <w:spacing w:after="0"/>
              <w:jc w:val="center"/>
              <w:rPr>
                <w:rFonts w:ascii="仿宋" w:hAnsi="仿宋" w:eastAsia="仿宋"/>
                <w:sz w:val="24"/>
              </w:rPr>
            </w:pPr>
            <w:r>
              <w:rPr>
                <w:rFonts w:hint="eastAsia" w:ascii="仿宋" w:hAnsi="仿宋" w:eastAsia="仿宋"/>
                <w:sz w:val="24"/>
              </w:rPr>
              <w:t>10</w:t>
            </w:r>
          </w:p>
        </w:tc>
        <w:tc>
          <w:tcPr>
            <w:tcW w:w="1701" w:type="dxa"/>
            <w:vAlign w:val="center"/>
          </w:tcPr>
          <w:p>
            <w:pPr>
              <w:pStyle w:val="5"/>
              <w:contextualSpacing/>
              <w:jc w:val="center"/>
              <w:rPr>
                <w:rFonts w:eastAsia="仿宋"/>
                <w:sz w:val="24"/>
              </w:rPr>
            </w:pPr>
            <w:r>
              <w:rPr>
                <w:rFonts w:hAnsi="仿宋" w:eastAsia="仿宋"/>
                <w:sz w:val="24"/>
              </w:rPr>
              <w:t>等效</w:t>
            </w:r>
            <w:r>
              <w:rPr>
                <w:rFonts w:eastAsia="仿宋"/>
                <w:sz w:val="24"/>
              </w:rPr>
              <w:t>A</w:t>
            </w:r>
            <w:r>
              <w:rPr>
                <w:rFonts w:hAnsi="仿宋" w:eastAsia="仿宋"/>
                <w:sz w:val="24"/>
              </w:rPr>
              <w:t>声级</w:t>
            </w:r>
          </w:p>
        </w:tc>
        <w:tc>
          <w:tcPr>
            <w:tcW w:w="1885" w:type="dxa"/>
            <w:vAlign w:val="center"/>
          </w:tcPr>
          <w:p>
            <w:pPr>
              <w:pStyle w:val="5"/>
              <w:contextualSpacing/>
              <w:jc w:val="center"/>
              <w:rPr>
                <w:rFonts w:ascii="仿宋" w:hAnsi="仿宋" w:eastAsia="仿宋"/>
                <w:sz w:val="24"/>
              </w:rPr>
            </w:pPr>
            <w:r>
              <w:rPr>
                <w:rFonts w:hint="eastAsia" w:ascii="仿宋" w:hAnsi="仿宋" w:eastAsia="仿宋"/>
                <w:sz w:val="24"/>
              </w:rPr>
              <w:t>声级计</w:t>
            </w:r>
          </w:p>
        </w:tc>
        <w:tc>
          <w:tcPr>
            <w:tcW w:w="3835" w:type="dxa"/>
            <w:vAlign w:val="center"/>
          </w:tcPr>
          <w:p>
            <w:pPr>
              <w:pStyle w:val="5"/>
              <w:contextualSpacing/>
              <w:jc w:val="center"/>
              <w:rPr>
                <w:rFonts w:ascii="仿宋" w:hAnsi="仿宋" w:eastAsia="仿宋"/>
                <w:sz w:val="24"/>
              </w:rPr>
            </w:pPr>
            <w:r>
              <w:rPr>
                <w:rFonts w:hint="eastAsia" w:ascii="仿宋" w:hAnsi="仿宋" w:eastAsia="仿宋"/>
                <w:sz w:val="24"/>
              </w:rPr>
              <w:t>工业企业厂界环境噪声排放标准</w:t>
            </w:r>
            <w:r>
              <w:rPr>
                <w:rFonts w:eastAsia="仿宋"/>
                <w:sz w:val="24"/>
              </w:rPr>
              <w:t>GB/T12348-2008</w:t>
            </w:r>
          </w:p>
        </w:tc>
        <w:tc>
          <w:tcPr>
            <w:tcW w:w="984" w:type="dxa"/>
            <w:vAlign w:val="center"/>
          </w:tcPr>
          <w:p>
            <w:pPr>
              <w:pStyle w:val="5"/>
              <w:contextualSpacing/>
              <w:jc w:val="center"/>
              <w:rPr>
                <w:rFonts w:ascii="仿宋" w:hAnsi="仿宋" w:eastAsia="仿宋"/>
                <w:sz w:val="24"/>
              </w:rPr>
            </w:pPr>
            <w:r>
              <w:rPr>
                <w:rFonts w:hint="eastAsia" w:ascii="仿宋" w:hAnsi="仿宋" w:eastAsia="仿宋"/>
                <w:sz w:val="24"/>
              </w:rPr>
              <w:t>——</w:t>
            </w:r>
          </w:p>
        </w:tc>
      </w:tr>
    </w:tbl>
    <w:p>
      <w:pPr>
        <w:pStyle w:val="3"/>
        <w:spacing w:line="240" w:lineRule="auto"/>
        <w:rPr>
          <w:rFonts w:ascii="仿宋" w:hAnsi="仿宋" w:eastAsia="仿宋"/>
          <w:sz w:val="24"/>
        </w:rPr>
      </w:pPr>
      <w:bookmarkStart w:id="290" w:name="_Toc26792"/>
      <w:bookmarkStart w:id="291" w:name="_Toc11277"/>
      <w:bookmarkStart w:id="292" w:name="_Toc22069"/>
      <w:bookmarkStart w:id="293" w:name="_Toc1003"/>
      <w:bookmarkStart w:id="294" w:name="_Toc467835203"/>
      <w:bookmarkStart w:id="295" w:name="_Toc13820"/>
      <w:bookmarkStart w:id="296" w:name="_Toc968"/>
      <w:bookmarkStart w:id="297" w:name="_Toc3397"/>
      <w:bookmarkStart w:id="298" w:name="_Toc12147"/>
      <w:bookmarkStart w:id="299" w:name="_Toc13906"/>
      <w:bookmarkStart w:id="300" w:name="_Toc6327"/>
      <w:r>
        <w:rPr>
          <w:rFonts w:hint="eastAsia" w:ascii="仿宋" w:hAnsi="仿宋" w:eastAsia="仿宋"/>
          <w:sz w:val="24"/>
        </w:rPr>
        <w:t>7.3监测报告审核</w:t>
      </w:r>
      <w:bookmarkEnd w:id="290"/>
      <w:bookmarkEnd w:id="291"/>
      <w:bookmarkEnd w:id="292"/>
      <w:bookmarkEnd w:id="293"/>
      <w:bookmarkEnd w:id="294"/>
      <w:bookmarkEnd w:id="295"/>
      <w:bookmarkEnd w:id="296"/>
      <w:bookmarkEnd w:id="297"/>
      <w:bookmarkEnd w:id="298"/>
      <w:bookmarkEnd w:id="299"/>
      <w:bookmarkEnd w:id="300"/>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采样、分析测试，数据审核均采用国家或环境保护方法标准，并严格执行三级审核制度；</w:t>
      </w:r>
    </w:p>
    <w:p>
      <w:pPr>
        <w:pStyle w:val="3"/>
        <w:spacing w:line="240" w:lineRule="auto"/>
      </w:pPr>
      <w:bookmarkStart w:id="301" w:name="_Toc25641"/>
      <w:bookmarkStart w:id="302" w:name="_Toc10458"/>
      <w:bookmarkStart w:id="303" w:name="_Toc7087"/>
      <w:bookmarkStart w:id="304" w:name="_Toc3521"/>
      <w:bookmarkStart w:id="305" w:name="_Toc467832526"/>
      <w:bookmarkStart w:id="306" w:name="_Toc467835204"/>
      <w:bookmarkStart w:id="307" w:name="_Toc17943"/>
      <w:bookmarkStart w:id="308" w:name="_Toc2925"/>
      <w:bookmarkStart w:id="309" w:name="_Toc28924"/>
      <w:bookmarkStart w:id="310" w:name="_Toc15265"/>
      <w:bookmarkStart w:id="311" w:name="_Toc22990"/>
      <w:bookmarkStart w:id="312" w:name="_Toc18214"/>
      <w:r>
        <w:rPr>
          <w:rFonts w:hint="eastAsia"/>
        </w:rPr>
        <w:t>8、环境管理审查</w:t>
      </w:r>
      <w:bookmarkEnd w:id="301"/>
      <w:bookmarkEnd w:id="302"/>
      <w:bookmarkEnd w:id="303"/>
      <w:bookmarkEnd w:id="304"/>
      <w:bookmarkEnd w:id="305"/>
      <w:bookmarkEnd w:id="306"/>
      <w:bookmarkEnd w:id="307"/>
      <w:bookmarkEnd w:id="308"/>
      <w:bookmarkEnd w:id="309"/>
      <w:bookmarkEnd w:id="310"/>
      <w:bookmarkEnd w:id="311"/>
      <w:bookmarkEnd w:id="312"/>
    </w:p>
    <w:p>
      <w:pPr>
        <w:pStyle w:val="5"/>
        <w:spacing w:line="360" w:lineRule="auto"/>
        <w:contextualSpacing/>
        <w:rPr>
          <w:rFonts w:ascii="仿宋" w:hAnsi="仿宋" w:eastAsia="仿宋"/>
          <w:sz w:val="24"/>
        </w:rPr>
      </w:pPr>
      <w:bookmarkStart w:id="313" w:name="_Toc3551"/>
      <w:bookmarkStart w:id="314" w:name="_Toc19445"/>
      <w:bookmarkStart w:id="315" w:name="_Toc29859"/>
      <w:bookmarkStart w:id="316" w:name="_Toc3821"/>
      <w:bookmarkStart w:id="317" w:name="_Toc26131"/>
      <w:bookmarkStart w:id="318" w:name="_Toc7078"/>
      <w:bookmarkStart w:id="319" w:name="_Toc15296"/>
      <w:bookmarkStart w:id="320" w:name="_Toc29480"/>
      <w:bookmarkStart w:id="321" w:name="_Toc32399"/>
      <w:bookmarkStart w:id="322" w:name="_Toc355"/>
      <w:r>
        <w:rPr>
          <w:rFonts w:hint="eastAsia" w:ascii="仿宋" w:hAnsi="仿宋" w:eastAsia="仿宋"/>
          <w:sz w:val="24"/>
        </w:rPr>
        <w:t>a.该医院有环评审批手续，企业严格按照“三同时”执行；</w:t>
      </w:r>
      <w:bookmarkEnd w:id="313"/>
      <w:bookmarkEnd w:id="314"/>
      <w:bookmarkEnd w:id="315"/>
      <w:bookmarkEnd w:id="316"/>
      <w:bookmarkEnd w:id="317"/>
      <w:bookmarkEnd w:id="318"/>
      <w:bookmarkEnd w:id="319"/>
      <w:bookmarkEnd w:id="320"/>
      <w:bookmarkEnd w:id="321"/>
      <w:bookmarkEnd w:id="322"/>
    </w:p>
    <w:p>
      <w:pPr>
        <w:pStyle w:val="5"/>
        <w:spacing w:line="360" w:lineRule="auto"/>
        <w:contextualSpacing/>
        <w:rPr>
          <w:rFonts w:ascii="仿宋" w:hAnsi="仿宋" w:eastAsia="仿宋"/>
          <w:sz w:val="24"/>
        </w:rPr>
      </w:pPr>
      <w:bookmarkStart w:id="323" w:name="_Toc20448"/>
      <w:bookmarkStart w:id="324" w:name="_Toc10700"/>
      <w:bookmarkStart w:id="325" w:name="_Toc9745"/>
      <w:bookmarkStart w:id="326" w:name="_Toc17104"/>
      <w:bookmarkStart w:id="327" w:name="_Toc4848"/>
      <w:bookmarkStart w:id="328" w:name="_Toc31141"/>
      <w:bookmarkStart w:id="329" w:name="_Toc15276"/>
      <w:bookmarkStart w:id="330" w:name="_Toc20172"/>
      <w:bookmarkStart w:id="331" w:name="_Toc16349"/>
      <w:bookmarkStart w:id="332" w:name="_Toc32130"/>
      <w:r>
        <w:rPr>
          <w:rFonts w:hint="eastAsia" w:ascii="仿宋" w:hAnsi="仿宋" w:eastAsia="仿宋"/>
          <w:sz w:val="24"/>
        </w:rPr>
        <w:t>b.医院设置环境保护组织机构，由院长负责环保；</w:t>
      </w:r>
      <w:bookmarkEnd w:id="323"/>
      <w:bookmarkEnd w:id="324"/>
      <w:bookmarkEnd w:id="325"/>
      <w:bookmarkEnd w:id="326"/>
      <w:bookmarkEnd w:id="327"/>
      <w:bookmarkEnd w:id="328"/>
      <w:bookmarkEnd w:id="329"/>
      <w:bookmarkEnd w:id="330"/>
      <w:bookmarkEnd w:id="331"/>
      <w:bookmarkEnd w:id="332"/>
    </w:p>
    <w:p>
      <w:pPr>
        <w:pStyle w:val="5"/>
        <w:spacing w:line="360" w:lineRule="auto"/>
        <w:contextualSpacing/>
        <w:rPr>
          <w:rFonts w:ascii="仿宋" w:hAnsi="仿宋" w:eastAsia="仿宋"/>
          <w:sz w:val="24"/>
        </w:rPr>
      </w:pPr>
      <w:bookmarkStart w:id="333" w:name="_Toc4258"/>
      <w:bookmarkStart w:id="334" w:name="_Toc29591"/>
      <w:bookmarkStart w:id="335" w:name="_Toc16321"/>
      <w:bookmarkStart w:id="336" w:name="_Toc1701"/>
      <w:bookmarkStart w:id="337" w:name="_Toc30478"/>
      <w:bookmarkStart w:id="338" w:name="_Toc7391"/>
      <w:bookmarkStart w:id="339" w:name="_Toc5486"/>
      <w:bookmarkStart w:id="340" w:name="_Toc12777"/>
      <w:bookmarkStart w:id="341" w:name="_Toc5557"/>
      <w:bookmarkStart w:id="342" w:name="_Toc22094"/>
      <w:r>
        <w:rPr>
          <w:rFonts w:hint="eastAsia" w:ascii="仿宋" w:hAnsi="仿宋" w:eastAsia="仿宋"/>
          <w:sz w:val="24"/>
        </w:rPr>
        <w:t>c．排污口未进行规范化设置</w:t>
      </w:r>
      <w:r>
        <w:rPr>
          <w:rFonts w:hint="eastAsia" w:ascii="仿宋" w:hAnsi="仿宋" w:eastAsia="仿宋"/>
          <w:sz w:val="24"/>
          <w:lang w:eastAsia="zh-CN"/>
        </w:rPr>
        <w:t>。</w:t>
      </w:r>
      <w:bookmarkEnd w:id="333"/>
      <w:bookmarkEnd w:id="334"/>
      <w:bookmarkEnd w:id="335"/>
      <w:bookmarkEnd w:id="336"/>
      <w:bookmarkEnd w:id="337"/>
      <w:bookmarkEnd w:id="338"/>
      <w:bookmarkEnd w:id="339"/>
      <w:bookmarkEnd w:id="340"/>
      <w:bookmarkEnd w:id="341"/>
      <w:bookmarkEnd w:id="342"/>
    </w:p>
    <w:p>
      <w:pPr>
        <w:pStyle w:val="3"/>
        <w:spacing w:line="240" w:lineRule="auto"/>
      </w:pPr>
      <w:bookmarkStart w:id="343" w:name="_Toc14490"/>
      <w:bookmarkStart w:id="344" w:name="_Toc467835205"/>
      <w:bookmarkStart w:id="345" w:name="_Toc24160"/>
      <w:bookmarkStart w:id="346" w:name="_Toc467832527"/>
      <w:bookmarkStart w:id="347" w:name="_Toc19354"/>
      <w:bookmarkStart w:id="348" w:name="_Toc17668"/>
      <w:bookmarkStart w:id="349" w:name="_Toc15659"/>
      <w:bookmarkStart w:id="350" w:name="_Toc11642"/>
      <w:bookmarkStart w:id="351" w:name="_Toc19720"/>
      <w:bookmarkStart w:id="352" w:name="_Toc28772"/>
      <w:bookmarkStart w:id="353" w:name="_Toc3478"/>
      <w:bookmarkStart w:id="354" w:name="_Toc15198"/>
      <w:r>
        <w:rPr>
          <w:rFonts w:hint="eastAsia"/>
        </w:rPr>
        <w:t>9、公众意见调查</w:t>
      </w:r>
      <w:bookmarkEnd w:id="343"/>
      <w:bookmarkEnd w:id="344"/>
      <w:bookmarkEnd w:id="345"/>
      <w:bookmarkEnd w:id="346"/>
      <w:bookmarkEnd w:id="347"/>
      <w:bookmarkEnd w:id="348"/>
      <w:bookmarkEnd w:id="349"/>
      <w:bookmarkEnd w:id="350"/>
      <w:bookmarkEnd w:id="351"/>
      <w:bookmarkEnd w:id="352"/>
      <w:bookmarkEnd w:id="353"/>
      <w:bookmarkEnd w:id="354"/>
    </w:p>
    <w:p>
      <w:pPr>
        <w:pStyle w:val="3"/>
        <w:spacing w:line="240" w:lineRule="auto"/>
        <w:rPr>
          <w:rFonts w:ascii="仿宋" w:hAnsi="仿宋" w:eastAsia="仿宋"/>
          <w:sz w:val="24"/>
        </w:rPr>
      </w:pPr>
      <w:bookmarkStart w:id="355" w:name="_Toc24066"/>
      <w:bookmarkStart w:id="356" w:name="_Toc12791"/>
      <w:bookmarkStart w:id="357" w:name="_Toc467835206"/>
      <w:bookmarkStart w:id="358" w:name="_Toc32401"/>
      <w:bookmarkStart w:id="359" w:name="_Toc17526"/>
      <w:bookmarkStart w:id="360" w:name="_Toc24065"/>
      <w:bookmarkStart w:id="361" w:name="_Toc8009"/>
      <w:bookmarkStart w:id="362" w:name="_Toc9035"/>
      <w:bookmarkStart w:id="363" w:name="_Toc24492"/>
      <w:bookmarkStart w:id="364" w:name="_Toc9637"/>
      <w:bookmarkStart w:id="365" w:name="_Toc30975"/>
      <w:r>
        <w:rPr>
          <w:rFonts w:hint="eastAsia" w:ascii="仿宋" w:hAnsi="仿宋" w:eastAsia="仿宋"/>
          <w:sz w:val="24"/>
        </w:rPr>
        <w:t>9.1公众意见调查范围互对象</w:t>
      </w:r>
      <w:bookmarkEnd w:id="355"/>
      <w:bookmarkEnd w:id="356"/>
      <w:bookmarkEnd w:id="357"/>
      <w:bookmarkEnd w:id="358"/>
      <w:bookmarkEnd w:id="359"/>
      <w:bookmarkEnd w:id="360"/>
      <w:bookmarkEnd w:id="361"/>
      <w:bookmarkEnd w:id="362"/>
      <w:bookmarkEnd w:id="363"/>
      <w:bookmarkEnd w:id="364"/>
      <w:bookmarkEnd w:id="365"/>
    </w:p>
    <w:p>
      <w:pPr>
        <w:pStyle w:val="5"/>
        <w:spacing w:line="360" w:lineRule="auto"/>
        <w:contextualSpacing/>
        <w:rPr>
          <w:rFonts w:ascii="仿宋" w:hAnsi="仿宋" w:eastAsia="仿宋"/>
          <w:sz w:val="24"/>
        </w:rPr>
      </w:pPr>
      <w:r>
        <w:rPr>
          <w:rFonts w:hint="eastAsia" w:ascii="仿宋" w:hAnsi="仿宋" w:eastAsia="仿宋"/>
          <w:sz w:val="24"/>
        </w:rPr>
        <w:t xml:space="preserve">    本次调查共发放20份调查问卷，收回20份。</w:t>
      </w:r>
    </w:p>
    <w:tbl>
      <w:tblPr>
        <w:tblStyle w:val="17"/>
        <w:tblW w:w="9546"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848"/>
        <w:gridCol w:w="1985"/>
        <w:gridCol w:w="2268"/>
        <w:gridCol w:w="2263"/>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182" w:type="dxa"/>
            <w:tcBorders>
              <w:top w:val="single" w:color="auto" w:sz="4" w:space="0"/>
              <w:right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调查内容</w:t>
            </w:r>
          </w:p>
        </w:tc>
        <w:tc>
          <w:tcPr>
            <w:tcW w:w="8364" w:type="dxa"/>
            <w:gridSpan w:val="4"/>
            <w:tcBorders>
              <w:top w:val="single" w:color="auto" w:sz="4" w:space="0"/>
              <w:left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统计结果</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2" w:type="dxa"/>
            <w:vMerge w:val="restart"/>
            <w:tcBorders>
              <w:top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lang w:eastAsia="zh-CN"/>
              </w:rPr>
              <w:t>被调查者</w:t>
            </w:r>
            <w:r>
              <w:rPr>
                <w:rFonts w:hint="eastAsia" w:ascii="仿宋" w:hAnsi="仿宋" w:eastAsia="仿宋" w:cs="Times New Roman"/>
                <w:sz w:val="24"/>
                <w:szCs w:val="24"/>
              </w:rPr>
              <w:t>的年龄</w:t>
            </w:r>
          </w:p>
        </w:tc>
        <w:tc>
          <w:tcPr>
            <w:tcW w:w="1848"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30岁以下</w:t>
            </w:r>
          </w:p>
        </w:tc>
        <w:tc>
          <w:tcPr>
            <w:tcW w:w="1985"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30-39岁</w:t>
            </w:r>
          </w:p>
        </w:tc>
        <w:tc>
          <w:tcPr>
            <w:tcW w:w="2268"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40-49岁</w:t>
            </w:r>
          </w:p>
        </w:tc>
        <w:tc>
          <w:tcPr>
            <w:tcW w:w="2263"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50岁以上</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2"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1848" w:type="dxa"/>
            <w:tcBorders>
              <w:top w:val="single" w:color="auto" w:sz="4" w:space="0"/>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5%</w:t>
            </w:r>
          </w:p>
        </w:tc>
        <w:tc>
          <w:tcPr>
            <w:tcW w:w="1985"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25%</w:t>
            </w:r>
          </w:p>
        </w:tc>
        <w:tc>
          <w:tcPr>
            <w:tcW w:w="2268"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40%</w:t>
            </w:r>
          </w:p>
        </w:tc>
        <w:tc>
          <w:tcPr>
            <w:tcW w:w="2263"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30%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182" w:type="dxa"/>
            <w:vMerge w:val="restart"/>
            <w:tcBorders>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lang w:eastAsia="zh-CN"/>
              </w:rPr>
              <w:t>被调查者</w:t>
            </w:r>
            <w:r>
              <w:rPr>
                <w:rFonts w:hint="eastAsia" w:ascii="仿宋" w:hAnsi="仿宋" w:eastAsia="仿宋" w:cs="Times New Roman"/>
                <w:sz w:val="24"/>
                <w:szCs w:val="24"/>
              </w:rPr>
              <w:t>的文化程度</w:t>
            </w:r>
          </w:p>
        </w:tc>
        <w:tc>
          <w:tcPr>
            <w:tcW w:w="1848" w:type="dxa"/>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高中以下</w:t>
            </w:r>
          </w:p>
        </w:tc>
        <w:tc>
          <w:tcPr>
            <w:tcW w:w="1985"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高中或中专</w:t>
            </w:r>
          </w:p>
        </w:tc>
        <w:tc>
          <w:tcPr>
            <w:tcW w:w="4531" w:type="dxa"/>
            <w:gridSpan w:val="2"/>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大学以上</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2" w:type="dxa"/>
            <w:vMerge w:val="continue"/>
            <w:tcBorders>
              <w:bottom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48" w:type="dxa"/>
            <w:tcBorders>
              <w:left w:val="single" w:color="auto" w:sz="4" w:space="0"/>
              <w:bottom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c>
          <w:tcPr>
            <w:tcW w:w="1985"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45%</w:t>
            </w:r>
          </w:p>
        </w:tc>
        <w:tc>
          <w:tcPr>
            <w:tcW w:w="4531" w:type="dxa"/>
            <w:gridSpan w:val="2"/>
            <w:tcBorders>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55%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2" w:type="dxa"/>
            <w:vMerge w:val="restart"/>
            <w:tcBorders>
              <w:top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lang w:eastAsia="zh-CN"/>
              </w:rPr>
              <w:t>被调查者</w:t>
            </w:r>
            <w:r>
              <w:rPr>
                <w:rFonts w:hint="eastAsia" w:ascii="仿宋" w:hAnsi="仿宋" w:eastAsia="仿宋" w:cs="Times New Roman"/>
                <w:sz w:val="24"/>
                <w:szCs w:val="24"/>
              </w:rPr>
              <w:t>的职业</w:t>
            </w:r>
          </w:p>
        </w:tc>
        <w:tc>
          <w:tcPr>
            <w:tcW w:w="1848"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工人</w:t>
            </w:r>
          </w:p>
        </w:tc>
        <w:tc>
          <w:tcPr>
            <w:tcW w:w="1985"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自由工作者</w:t>
            </w:r>
          </w:p>
        </w:tc>
        <w:tc>
          <w:tcPr>
            <w:tcW w:w="2268"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干部</w:t>
            </w:r>
          </w:p>
        </w:tc>
        <w:tc>
          <w:tcPr>
            <w:tcW w:w="2263"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其他</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2" w:type="dxa"/>
            <w:vMerge w:val="continue"/>
            <w:tcBorders>
              <w:bottom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48"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30%</w:t>
            </w:r>
          </w:p>
        </w:tc>
        <w:tc>
          <w:tcPr>
            <w:tcW w:w="1985"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20%</w:t>
            </w:r>
          </w:p>
        </w:tc>
        <w:tc>
          <w:tcPr>
            <w:tcW w:w="2268"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45%</w:t>
            </w:r>
          </w:p>
        </w:tc>
        <w:tc>
          <w:tcPr>
            <w:tcW w:w="2263"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5%</w:t>
            </w:r>
          </w:p>
        </w:tc>
      </w:tr>
    </w:tbl>
    <w:p>
      <w:pPr>
        <w:pStyle w:val="3"/>
        <w:spacing w:line="240" w:lineRule="auto"/>
        <w:rPr>
          <w:rFonts w:ascii="仿宋" w:hAnsi="仿宋" w:eastAsia="仿宋"/>
          <w:sz w:val="24"/>
        </w:rPr>
      </w:pPr>
      <w:bookmarkStart w:id="366" w:name="_Toc32710"/>
      <w:bookmarkStart w:id="367" w:name="_Toc27503"/>
      <w:bookmarkStart w:id="368" w:name="_Toc467835207"/>
      <w:bookmarkStart w:id="369" w:name="_Toc1688"/>
      <w:bookmarkStart w:id="370" w:name="_Toc17890"/>
      <w:bookmarkStart w:id="371" w:name="_Toc25088"/>
      <w:bookmarkStart w:id="372" w:name="_Toc21615"/>
      <w:bookmarkStart w:id="373" w:name="_Toc1597"/>
      <w:bookmarkStart w:id="374" w:name="_Toc11038"/>
      <w:bookmarkStart w:id="375" w:name="_Toc23188"/>
      <w:bookmarkStart w:id="376" w:name="_Toc2073"/>
      <w:r>
        <w:rPr>
          <w:rFonts w:hint="eastAsia" w:ascii="仿宋" w:hAnsi="仿宋" w:eastAsia="仿宋"/>
          <w:sz w:val="24"/>
        </w:rPr>
        <w:t>9.2公众意见调查内容</w:t>
      </w:r>
      <w:bookmarkEnd w:id="366"/>
      <w:bookmarkEnd w:id="367"/>
      <w:bookmarkEnd w:id="368"/>
      <w:bookmarkEnd w:id="369"/>
      <w:bookmarkEnd w:id="370"/>
      <w:bookmarkEnd w:id="371"/>
      <w:bookmarkEnd w:id="372"/>
      <w:bookmarkEnd w:id="373"/>
      <w:bookmarkEnd w:id="374"/>
      <w:bookmarkEnd w:id="375"/>
      <w:bookmarkEnd w:id="376"/>
    </w:p>
    <w:tbl>
      <w:tblPr>
        <w:tblStyle w:val="17"/>
        <w:tblW w:w="9834"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902"/>
        <w:gridCol w:w="1224"/>
        <w:gridCol w:w="664"/>
        <w:gridCol w:w="1888"/>
        <w:gridCol w:w="1701"/>
        <w:gridCol w:w="155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896" w:type="dxa"/>
            <w:tcBorders>
              <w:top w:val="single" w:color="auto" w:sz="4" w:space="0"/>
              <w:right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项目名称</w:t>
            </w:r>
          </w:p>
        </w:tc>
        <w:tc>
          <w:tcPr>
            <w:tcW w:w="7938" w:type="dxa"/>
            <w:gridSpan w:val="6"/>
            <w:tcBorders>
              <w:top w:val="single" w:color="auto" w:sz="4" w:space="0"/>
              <w:left w:val="single" w:color="auto" w:sz="4" w:space="0"/>
            </w:tcBorders>
            <w:vAlign w:val="center"/>
          </w:tcPr>
          <w:p>
            <w:pPr>
              <w:spacing w:after="100" w:afterAutospacing="1"/>
              <w:jc w:val="center"/>
              <w:rPr>
                <w:rFonts w:ascii="仿宋" w:hAnsi="仿宋" w:eastAsia="仿宋" w:cs="Times New Roman"/>
                <w:b/>
                <w:sz w:val="24"/>
                <w:szCs w:val="24"/>
              </w:rPr>
            </w:pPr>
            <w:r>
              <w:rPr>
                <w:rFonts w:hint="eastAsia" w:ascii="仿宋" w:hAnsi="仿宋" w:eastAsia="仿宋" w:cs="Times New Roman"/>
                <w:b/>
                <w:sz w:val="24"/>
                <w:szCs w:val="24"/>
              </w:rPr>
              <w:t>凌源市中医院住院部综合楼建设工程项目</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896" w:type="dxa"/>
            <w:tcBorders>
              <w:top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发放调查表份数</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20</w:t>
            </w:r>
          </w:p>
        </w:tc>
        <w:tc>
          <w:tcPr>
            <w:tcW w:w="2552" w:type="dxa"/>
            <w:gridSpan w:val="2"/>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收回有效表份数</w:t>
            </w:r>
          </w:p>
        </w:tc>
        <w:tc>
          <w:tcPr>
            <w:tcW w:w="3260" w:type="dxa"/>
            <w:gridSpan w:val="2"/>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20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896" w:type="dxa"/>
            <w:tcBorders>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被调查者的意见</w:t>
            </w:r>
          </w:p>
        </w:tc>
        <w:tc>
          <w:tcPr>
            <w:tcW w:w="7938" w:type="dxa"/>
            <w:gridSpan w:val="6"/>
            <w:tcBorders>
              <w:top w:val="single" w:color="auto" w:sz="4" w:space="0"/>
              <w:lef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统计结果</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restart"/>
            <w:tcBorders>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调查内容</w:t>
            </w:r>
          </w:p>
        </w:tc>
        <w:tc>
          <w:tcPr>
            <w:tcW w:w="902" w:type="dxa"/>
            <w:vMerge w:val="restart"/>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施</w:t>
            </w:r>
          </w:p>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工</w:t>
            </w:r>
          </w:p>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期</w:t>
            </w:r>
          </w:p>
        </w:tc>
        <w:tc>
          <w:tcPr>
            <w:tcW w:w="1888" w:type="dxa"/>
            <w:gridSpan w:val="2"/>
            <w:vMerge w:val="restart"/>
            <w:tcBorders>
              <w:top w:val="single" w:color="auto" w:sz="4" w:space="0"/>
              <w:lef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噪声对</w:t>
            </w:r>
            <w:r>
              <w:rPr>
                <w:rFonts w:hint="eastAsia" w:ascii="仿宋" w:hAnsi="仿宋" w:eastAsia="仿宋" w:cs="Times New Roman"/>
                <w:sz w:val="24"/>
                <w:szCs w:val="24"/>
                <w:lang w:eastAsia="zh-CN"/>
              </w:rPr>
              <w:t>被调查者</w:t>
            </w:r>
            <w:r>
              <w:rPr>
                <w:rFonts w:hint="eastAsia" w:ascii="仿宋" w:hAnsi="仿宋" w:eastAsia="仿宋" w:cs="Times New Roman"/>
                <w:sz w:val="24"/>
                <w:szCs w:val="24"/>
              </w:rPr>
              <w:t>造成的影响程度</w:t>
            </w: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没有影响</w:t>
            </w:r>
          </w:p>
        </w:tc>
        <w:tc>
          <w:tcPr>
            <w:tcW w:w="1701"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影响较轻</w:t>
            </w:r>
          </w:p>
        </w:tc>
        <w:tc>
          <w:tcPr>
            <w:tcW w:w="1559" w:type="dxa"/>
            <w:tcBorders>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continue"/>
            <w:tcBorders>
              <w:lef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100%</w:t>
            </w:r>
          </w:p>
        </w:tc>
        <w:tc>
          <w:tcPr>
            <w:tcW w:w="1701"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restart"/>
            <w:tcBorders>
              <w:lef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扬尘对</w:t>
            </w:r>
            <w:r>
              <w:rPr>
                <w:rFonts w:hint="eastAsia" w:ascii="仿宋" w:hAnsi="仿宋" w:eastAsia="仿宋" w:cs="Times New Roman"/>
                <w:sz w:val="24"/>
                <w:szCs w:val="24"/>
                <w:lang w:eastAsia="zh-CN"/>
              </w:rPr>
              <w:t>被调查者</w:t>
            </w:r>
            <w:r>
              <w:rPr>
                <w:rFonts w:hint="eastAsia" w:ascii="仿宋" w:hAnsi="仿宋" w:eastAsia="仿宋" w:cs="Times New Roman"/>
                <w:sz w:val="24"/>
                <w:szCs w:val="24"/>
              </w:rPr>
              <w:t>造成的影响程度</w:t>
            </w: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没有影响</w:t>
            </w:r>
          </w:p>
        </w:tc>
        <w:tc>
          <w:tcPr>
            <w:tcW w:w="1701"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影响较轻</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continue"/>
            <w:tcBorders>
              <w:lef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100%</w:t>
            </w:r>
          </w:p>
        </w:tc>
        <w:tc>
          <w:tcPr>
            <w:tcW w:w="1701"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restart"/>
            <w:tcBorders>
              <w:lef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废水对</w:t>
            </w:r>
            <w:r>
              <w:rPr>
                <w:rFonts w:hint="eastAsia" w:ascii="仿宋" w:hAnsi="仿宋" w:eastAsia="仿宋" w:cs="Times New Roman"/>
                <w:sz w:val="24"/>
                <w:szCs w:val="24"/>
                <w:lang w:eastAsia="zh-CN"/>
              </w:rPr>
              <w:t>被调查者</w:t>
            </w:r>
            <w:r>
              <w:rPr>
                <w:rFonts w:hint="eastAsia" w:ascii="仿宋" w:hAnsi="仿宋" w:eastAsia="仿宋" w:cs="Times New Roman"/>
                <w:sz w:val="24"/>
                <w:szCs w:val="24"/>
              </w:rPr>
              <w:t>造成的影响程度</w:t>
            </w: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没有影响</w:t>
            </w:r>
          </w:p>
        </w:tc>
        <w:tc>
          <w:tcPr>
            <w:tcW w:w="1701"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影响较轻</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continue"/>
            <w:tcBorders>
              <w:lef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100%</w:t>
            </w:r>
          </w:p>
        </w:tc>
        <w:tc>
          <w:tcPr>
            <w:tcW w:w="1701"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restart"/>
            <w:tcBorders>
              <w:lef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是否有扰民现象或纠纷</w:t>
            </w: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有</w:t>
            </w:r>
          </w:p>
        </w:tc>
        <w:tc>
          <w:tcPr>
            <w:tcW w:w="1701"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没有</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continue"/>
            <w:tcBorders>
              <w:lef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c>
          <w:tcPr>
            <w:tcW w:w="1701"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100%</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restart"/>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试     生  产  期</w:t>
            </w:r>
          </w:p>
        </w:tc>
        <w:tc>
          <w:tcPr>
            <w:tcW w:w="1888" w:type="dxa"/>
            <w:gridSpan w:val="2"/>
            <w:vMerge w:val="restart"/>
            <w:tcBorders>
              <w:lef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废气对</w:t>
            </w:r>
            <w:r>
              <w:rPr>
                <w:rFonts w:hint="eastAsia" w:ascii="仿宋" w:hAnsi="仿宋" w:eastAsia="仿宋" w:cs="Times New Roman"/>
                <w:sz w:val="24"/>
                <w:szCs w:val="24"/>
                <w:lang w:eastAsia="zh-CN"/>
              </w:rPr>
              <w:t>被调查者</w:t>
            </w:r>
            <w:r>
              <w:rPr>
                <w:rFonts w:hint="eastAsia" w:ascii="仿宋" w:hAnsi="仿宋" w:eastAsia="仿宋" w:cs="Times New Roman"/>
                <w:sz w:val="24"/>
                <w:szCs w:val="24"/>
              </w:rPr>
              <w:t>造成的影响程度</w:t>
            </w: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没有影响</w:t>
            </w:r>
          </w:p>
        </w:tc>
        <w:tc>
          <w:tcPr>
            <w:tcW w:w="1701" w:type="dxa"/>
            <w:tcBorders>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影响较轻</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continue"/>
            <w:tcBorders>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100%</w:t>
            </w:r>
          </w:p>
        </w:tc>
        <w:tc>
          <w:tcPr>
            <w:tcW w:w="1701" w:type="dxa"/>
            <w:tcBorders>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restart"/>
            <w:tcBorders>
              <w:lef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废水对</w:t>
            </w:r>
            <w:r>
              <w:rPr>
                <w:rFonts w:hint="eastAsia" w:ascii="仿宋" w:hAnsi="仿宋" w:eastAsia="仿宋" w:cs="Times New Roman"/>
                <w:sz w:val="24"/>
                <w:szCs w:val="24"/>
                <w:lang w:eastAsia="zh-CN"/>
              </w:rPr>
              <w:t>被调查者</w:t>
            </w:r>
            <w:r>
              <w:rPr>
                <w:rFonts w:hint="eastAsia" w:ascii="仿宋" w:hAnsi="仿宋" w:eastAsia="仿宋" w:cs="Times New Roman"/>
                <w:sz w:val="24"/>
                <w:szCs w:val="24"/>
              </w:rPr>
              <w:t>造成的影响程度</w:t>
            </w: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没有影响</w:t>
            </w:r>
          </w:p>
        </w:tc>
        <w:tc>
          <w:tcPr>
            <w:tcW w:w="1701" w:type="dxa"/>
            <w:tcBorders>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影响较轻</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continue"/>
            <w:tcBorders>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100%</w:t>
            </w:r>
          </w:p>
        </w:tc>
        <w:tc>
          <w:tcPr>
            <w:tcW w:w="1701" w:type="dxa"/>
            <w:tcBorders>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restart"/>
            <w:tcBorders>
              <w:lef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噪声对</w:t>
            </w:r>
            <w:r>
              <w:rPr>
                <w:rFonts w:hint="eastAsia" w:ascii="仿宋" w:hAnsi="仿宋" w:eastAsia="仿宋" w:cs="Times New Roman"/>
                <w:sz w:val="24"/>
                <w:szCs w:val="24"/>
                <w:lang w:eastAsia="zh-CN"/>
              </w:rPr>
              <w:t>被调查者</w:t>
            </w:r>
            <w:r>
              <w:rPr>
                <w:rFonts w:hint="eastAsia" w:ascii="仿宋" w:hAnsi="仿宋" w:eastAsia="仿宋" w:cs="Times New Roman"/>
                <w:sz w:val="24"/>
                <w:szCs w:val="24"/>
              </w:rPr>
              <w:t>造成的影响程度</w:t>
            </w: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没有影响</w:t>
            </w:r>
          </w:p>
        </w:tc>
        <w:tc>
          <w:tcPr>
            <w:tcW w:w="1701" w:type="dxa"/>
            <w:tcBorders>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影响较轻</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continue"/>
            <w:tcBorders>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100%</w:t>
            </w:r>
          </w:p>
        </w:tc>
        <w:tc>
          <w:tcPr>
            <w:tcW w:w="1701" w:type="dxa"/>
            <w:tcBorders>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restart"/>
            <w:tcBorders>
              <w:lef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固体废物储运及处理对</w:t>
            </w:r>
            <w:r>
              <w:rPr>
                <w:rFonts w:hint="eastAsia" w:ascii="仿宋" w:hAnsi="仿宋" w:eastAsia="仿宋" w:cs="Times New Roman"/>
                <w:sz w:val="24"/>
                <w:szCs w:val="24"/>
                <w:lang w:eastAsia="zh-CN"/>
              </w:rPr>
              <w:t>被调查者</w:t>
            </w:r>
            <w:r>
              <w:rPr>
                <w:rFonts w:hint="eastAsia" w:ascii="仿宋" w:hAnsi="仿宋" w:eastAsia="仿宋" w:cs="Times New Roman"/>
                <w:sz w:val="24"/>
                <w:szCs w:val="24"/>
              </w:rPr>
              <w:t>造成的影响程度</w:t>
            </w: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没有影响</w:t>
            </w:r>
          </w:p>
        </w:tc>
        <w:tc>
          <w:tcPr>
            <w:tcW w:w="1701" w:type="dxa"/>
            <w:tcBorders>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影响较轻</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影响较重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902" w:type="dxa"/>
            <w:vMerge w:val="continue"/>
            <w:tcBorders>
              <w:left w:val="single" w:color="auto" w:sz="4" w:space="0"/>
              <w:righ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gridSpan w:val="2"/>
            <w:vMerge w:val="continue"/>
            <w:tcBorders>
              <w:lef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100%</w:t>
            </w:r>
          </w:p>
        </w:tc>
        <w:tc>
          <w:tcPr>
            <w:tcW w:w="1701"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2790" w:type="dxa"/>
            <w:gridSpan w:val="3"/>
            <w:vMerge w:val="restart"/>
            <w:tcBorders>
              <w:left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lang w:eastAsia="zh-CN"/>
              </w:rPr>
              <w:t>被调查者</w:t>
            </w:r>
            <w:r>
              <w:rPr>
                <w:rFonts w:hint="eastAsia" w:ascii="仿宋" w:hAnsi="仿宋" w:eastAsia="仿宋" w:cs="Times New Roman"/>
                <w:sz w:val="24"/>
                <w:szCs w:val="24"/>
              </w:rPr>
              <w:t>对该公司本项目环境保护工作满意程度</w:t>
            </w: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满意</w:t>
            </w:r>
          </w:p>
        </w:tc>
        <w:tc>
          <w:tcPr>
            <w:tcW w:w="1701"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较满意</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不满意</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6" w:type="dxa"/>
            <w:vMerge w:val="continue"/>
            <w:tcBorders>
              <w:right w:val="single" w:color="auto" w:sz="4" w:space="0"/>
            </w:tcBorders>
            <w:vAlign w:val="center"/>
          </w:tcPr>
          <w:p>
            <w:pPr>
              <w:spacing w:after="100" w:afterAutospacing="1"/>
              <w:jc w:val="center"/>
              <w:rPr>
                <w:rFonts w:ascii="仿宋" w:hAnsi="仿宋" w:eastAsia="仿宋" w:cs="Times New Roman"/>
                <w:sz w:val="24"/>
                <w:szCs w:val="24"/>
              </w:rPr>
            </w:pPr>
          </w:p>
        </w:tc>
        <w:tc>
          <w:tcPr>
            <w:tcW w:w="2790" w:type="dxa"/>
            <w:gridSpan w:val="3"/>
            <w:vMerge w:val="continue"/>
            <w:tcBorders>
              <w:left w:val="single" w:color="auto" w:sz="4" w:space="0"/>
            </w:tcBorders>
            <w:vAlign w:val="center"/>
          </w:tcPr>
          <w:p>
            <w:pPr>
              <w:spacing w:after="100" w:afterAutospacing="1"/>
              <w:jc w:val="center"/>
              <w:rPr>
                <w:rFonts w:ascii="仿宋" w:hAnsi="仿宋" w:eastAsia="仿宋" w:cs="Times New Roman"/>
                <w:sz w:val="24"/>
                <w:szCs w:val="24"/>
              </w:rPr>
            </w:pPr>
          </w:p>
        </w:tc>
        <w:tc>
          <w:tcPr>
            <w:tcW w:w="1888" w:type="dxa"/>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80%</w:t>
            </w:r>
          </w:p>
        </w:tc>
        <w:tc>
          <w:tcPr>
            <w:tcW w:w="1701" w:type="dxa"/>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20%</w:t>
            </w:r>
          </w:p>
        </w:tc>
        <w:tc>
          <w:tcPr>
            <w:tcW w:w="1559" w:type="dxa"/>
            <w:tcBorders>
              <w:top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86" w:type="dxa"/>
            <w:gridSpan w:val="4"/>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扰民与纠纷的具体情况说明</w:t>
            </w:r>
          </w:p>
        </w:tc>
        <w:tc>
          <w:tcPr>
            <w:tcW w:w="5148" w:type="dxa"/>
            <w:gridSpan w:val="3"/>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86" w:type="dxa"/>
            <w:gridSpan w:val="4"/>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公众对项目不满意的具体意见</w:t>
            </w:r>
          </w:p>
        </w:tc>
        <w:tc>
          <w:tcPr>
            <w:tcW w:w="5148" w:type="dxa"/>
            <w:gridSpan w:val="3"/>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86" w:type="dxa"/>
            <w:gridSpan w:val="4"/>
            <w:tcBorders>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lang w:eastAsia="zh-CN"/>
              </w:rPr>
              <w:t>被调查者</w:t>
            </w:r>
            <w:r>
              <w:rPr>
                <w:rFonts w:hint="eastAsia" w:ascii="仿宋" w:hAnsi="仿宋" w:eastAsia="仿宋" w:cs="Times New Roman"/>
                <w:sz w:val="24"/>
                <w:szCs w:val="24"/>
              </w:rPr>
              <w:t>对该项目环境保护工作有何意见和建议</w:t>
            </w:r>
          </w:p>
        </w:tc>
        <w:tc>
          <w:tcPr>
            <w:tcW w:w="5148" w:type="dxa"/>
            <w:gridSpan w:val="3"/>
            <w:tcBorders>
              <w:top w:val="single" w:color="auto" w:sz="4" w:space="0"/>
              <w:left w:val="single" w:color="auto" w:sz="4" w:space="0"/>
              <w:bottom w:val="single" w:color="auto" w:sz="4" w:space="0"/>
            </w:tcBorders>
            <w:vAlign w:val="center"/>
          </w:tcPr>
          <w:p>
            <w:pPr>
              <w:spacing w:after="100" w:afterAutospacing="1"/>
              <w:jc w:val="center"/>
              <w:rPr>
                <w:rFonts w:ascii="仿宋" w:hAnsi="仿宋" w:eastAsia="仿宋" w:cs="Times New Roman"/>
                <w:sz w:val="24"/>
                <w:szCs w:val="24"/>
              </w:rPr>
            </w:pPr>
            <w:r>
              <w:rPr>
                <w:rFonts w:hint="eastAsia" w:ascii="仿宋" w:hAnsi="仿宋" w:eastAsia="仿宋" w:cs="Times New Roman"/>
                <w:sz w:val="24"/>
                <w:szCs w:val="24"/>
              </w:rPr>
              <w:t>无</w:t>
            </w:r>
          </w:p>
        </w:tc>
      </w:tr>
    </w:tbl>
    <w:p>
      <w:pPr>
        <w:pStyle w:val="3"/>
        <w:spacing w:line="240" w:lineRule="auto"/>
      </w:pPr>
      <w:bookmarkStart w:id="377" w:name="_Toc20415"/>
      <w:bookmarkStart w:id="378" w:name="_Toc450"/>
      <w:bookmarkStart w:id="379" w:name="_Toc467832528"/>
      <w:bookmarkStart w:id="380" w:name="_Toc15145"/>
      <w:bookmarkStart w:id="381" w:name="_Toc22639"/>
      <w:bookmarkStart w:id="382" w:name="_Toc29064"/>
      <w:bookmarkStart w:id="383" w:name="_Toc467835208"/>
      <w:bookmarkStart w:id="384" w:name="_Toc3052"/>
      <w:bookmarkStart w:id="385" w:name="_Toc21868"/>
      <w:bookmarkStart w:id="386" w:name="_Toc28827"/>
      <w:bookmarkStart w:id="387" w:name="_Toc4066"/>
      <w:bookmarkStart w:id="388" w:name="_Toc6019"/>
      <w:r>
        <w:rPr>
          <w:rFonts w:hint="eastAsia"/>
        </w:rPr>
        <w:t>10、现场监测与调查</w:t>
      </w:r>
      <w:bookmarkEnd w:id="377"/>
      <w:bookmarkEnd w:id="378"/>
      <w:bookmarkEnd w:id="379"/>
      <w:bookmarkEnd w:id="380"/>
      <w:bookmarkEnd w:id="381"/>
      <w:bookmarkEnd w:id="382"/>
      <w:bookmarkEnd w:id="383"/>
      <w:bookmarkEnd w:id="384"/>
      <w:bookmarkEnd w:id="385"/>
      <w:bookmarkEnd w:id="386"/>
      <w:bookmarkEnd w:id="387"/>
      <w:bookmarkEnd w:id="388"/>
    </w:p>
    <w:p>
      <w:pPr>
        <w:pStyle w:val="3"/>
        <w:spacing w:line="240" w:lineRule="auto"/>
        <w:rPr>
          <w:rFonts w:ascii="仿宋" w:hAnsi="仿宋" w:eastAsia="仿宋"/>
          <w:sz w:val="24"/>
        </w:rPr>
      </w:pPr>
      <w:bookmarkStart w:id="389" w:name="_Toc4598"/>
      <w:bookmarkStart w:id="390" w:name="_Toc6050"/>
      <w:bookmarkStart w:id="391" w:name="_Toc4424"/>
      <w:bookmarkStart w:id="392" w:name="_Toc32530"/>
      <w:bookmarkStart w:id="393" w:name="_Toc467835209"/>
      <w:bookmarkStart w:id="394" w:name="_Toc30419"/>
      <w:bookmarkStart w:id="395" w:name="_Toc467832529"/>
      <w:bookmarkStart w:id="396" w:name="_Toc26904"/>
      <w:bookmarkStart w:id="397" w:name="_Toc17466"/>
      <w:bookmarkStart w:id="398" w:name="_Toc3479"/>
      <w:bookmarkStart w:id="399" w:name="_Toc20820"/>
      <w:bookmarkStart w:id="400" w:name="_Toc13582"/>
      <w:r>
        <w:rPr>
          <w:rFonts w:hint="eastAsia" w:ascii="仿宋" w:hAnsi="仿宋" w:eastAsia="仿宋"/>
          <w:sz w:val="24"/>
        </w:rPr>
        <w:t>10.1营运工况监督</w:t>
      </w:r>
      <w:bookmarkEnd w:id="389"/>
      <w:bookmarkEnd w:id="390"/>
      <w:bookmarkEnd w:id="391"/>
      <w:bookmarkEnd w:id="392"/>
      <w:bookmarkEnd w:id="393"/>
      <w:bookmarkEnd w:id="394"/>
      <w:bookmarkEnd w:id="395"/>
      <w:bookmarkEnd w:id="396"/>
      <w:bookmarkEnd w:id="397"/>
      <w:bookmarkEnd w:id="398"/>
      <w:bookmarkEnd w:id="399"/>
      <w:bookmarkEnd w:id="400"/>
    </w:p>
    <w:p>
      <w:pPr>
        <w:pStyle w:val="5"/>
        <w:contextualSpacing/>
        <w:jc w:val="center"/>
        <w:rPr>
          <w:rFonts w:ascii="仿宋" w:hAnsi="仿宋" w:eastAsia="仿宋"/>
          <w:sz w:val="24"/>
        </w:rPr>
      </w:pPr>
      <w:r>
        <w:rPr>
          <w:rFonts w:hint="eastAsia" w:ascii="仿宋" w:hAnsi="仿宋" w:eastAsia="仿宋"/>
          <w:sz w:val="24"/>
        </w:rPr>
        <w:t>10-1验收监测期间营运工况统计表</w:t>
      </w:r>
    </w:p>
    <w:tbl>
      <w:tblPr>
        <w:tblStyle w:val="17"/>
        <w:tblpPr w:leftFromText="180" w:rightFromText="180" w:vertAnchor="text" w:horzAnchor="margin" w:tblpXSpec="center" w:tblpY="142"/>
        <w:tblOverlap w:val="never"/>
        <w:tblW w:w="9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1560"/>
        <w:gridCol w:w="2551"/>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01" w:type="dxa"/>
            <w:vAlign w:val="center"/>
          </w:tcPr>
          <w:p>
            <w:pPr>
              <w:spacing w:after="0"/>
              <w:jc w:val="center"/>
              <w:rPr>
                <w:rFonts w:ascii="仿宋" w:hAnsi="仿宋" w:eastAsia="仿宋"/>
                <w:b/>
                <w:sz w:val="24"/>
              </w:rPr>
            </w:pPr>
            <w:r>
              <w:rPr>
                <w:rFonts w:hint="eastAsia" w:ascii="仿宋" w:hAnsi="仿宋" w:eastAsia="仿宋"/>
                <w:b/>
                <w:sz w:val="24"/>
              </w:rPr>
              <w:t>类别</w:t>
            </w:r>
          </w:p>
        </w:tc>
        <w:tc>
          <w:tcPr>
            <w:tcW w:w="1275" w:type="dxa"/>
            <w:vAlign w:val="center"/>
          </w:tcPr>
          <w:p>
            <w:pPr>
              <w:spacing w:after="0"/>
              <w:jc w:val="center"/>
              <w:rPr>
                <w:rFonts w:ascii="仿宋" w:hAnsi="仿宋" w:eastAsia="仿宋"/>
                <w:b/>
                <w:sz w:val="24"/>
              </w:rPr>
            </w:pPr>
            <w:r>
              <w:rPr>
                <w:rFonts w:hint="eastAsia" w:ascii="仿宋" w:hAnsi="仿宋" w:eastAsia="仿宋"/>
                <w:b/>
                <w:sz w:val="24"/>
              </w:rPr>
              <w:t>设计量</w:t>
            </w:r>
          </w:p>
        </w:tc>
        <w:tc>
          <w:tcPr>
            <w:tcW w:w="1560" w:type="dxa"/>
            <w:vAlign w:val="center"/>
          </w:tcPr>
          <w:p>
            <w:pPr>
              <w:spacing w:after="0"/>
              <w:jc w:val="center"/>
              <w:rPr>
                <w:rFonts w:ascii="仿宋" w:hAnsi="仿宋" w:eastAsia="仿宋"/>
                <w:b/>
                <w:sz w:val="24"/>
              </w:rPr>
            </w:pPr>
            <w:r>
              <w:rPr>
                <w:rFonts w:hint="eastAsia" w:ascii="仿宋" w:hAnsi="仿宋" w:eastAsia="仿宋"/>
                <w:b/>
                <w:sz w:val="24"/>
              </w:rPr>
              <w:t>监测日期</w:t>
            </w:r>
          </w:p>
        </w:tc>
        <w:tc>
          <w:tcPr>
            <w:tcW w:w="2551" w:type="dxa"/>
            <w:vAlign w:val="center"/>
          </w:tcPr>
          <w:p>
            <w:pPr>
              <w:spacing w:after="0"/>
              <w:jc w:val="center"/>
              <w:rPr>
                <w:rFonts w:ascii="仿宋" w:hAnsi="仿宋" w:eastAsia="仿宋"/>
                <w:b/>
                <w:sz w:val="24"/>
              </w:rPr>
            </w:pPr>
            <w:r>
              <w:rPr>
                <w:rFonts w:hint="eastAsia" w:ascii="仿宋" w:hAnsi="仿宋" w:eastAsia="仿宋"/>
                <w:b/>
                <w:sz w:val="24"/>
              </w:rPr>
              <w:t>监测期间实际量</w:t>
            </w:r>
          </w:p>
        </w:tc>
        <w:tc>
          <w:tcPr>
            <w:tcW w:w="3186" w:type="dxa"/>
            <w:vAlign w:val="center"/>
          </w:tcPr>
          <w:p>
            <w:pPr>
              <w:spacing w:after="0"/>
              <w:jc w:val="center"/>
              <w:rPr>
                <w:rFonts w:ascii="仿宋" w:hAnsi="仿宋" w:eastAsia="仿宋"/>
                <w:b/>
                <w:sz w:val="24"/>
              </w:rPr>
            </w:pPr>
            <w:r>
              <w:rPr>
                <w:rFonts w:hint="eastAsia" w:ascii="仿宋" w:hAnsi="仿宋" w:eastAsia="仿宋"/>
                <w:b/>
                <w:sz w:val="24"/>
              </w:rPr>
              <w:t>营运负荷（%）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101" w:type="dxa"/>
            <w:vMerge w:val="restart"/>
            <w:vAlign w:val="center"/>
          </w:tcPr>
          <w:p>
            <w:pPr>
              <w:spacing w:after="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门诊量</w:t>
            </w:r>
          </w:p>
        </w:tc>
        <w:tc>
          <w:tcPr>
            <w:tcW w:w="1275" w:type="dxa"/>
            <w:vMerge w:val="restart"/>
            <w:vAlign w:val="center"/>
          </w:tcPr>
          <w:p>
            <w:pPr>
              <w:spacing w:after="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800</w:t>
            </w:r>
            <w:r>
              <w:rPr>
                <w:rFonts w:hint="eastAsia" w:asciiTheme="minorEastAsia" w:hAnsiTheme="minorEastAsia" w:eastAsiaTheme="minorEastAsia"/>
                <w:sz w:val="24"/>
                <w:szCs w:val="24"/>
              </w:rPr>
              <w:t>人/天</w:t>
            </w:r>
          </w:p>
        </w:tc>
        <w:tc>
          <w:tcPr>
            <w:tcW w:w="1560" w:type="dxa"/>
            <w:vAlign w:val="center"/>
          </w:tcPr>
          <w:p>
            <w:pPr>
              <w:spacing w:after="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30</w:t>
            </w:r>
            <w:r>
              <w:rPr>
                <w:rFonts w:hint="eastAsia" w:asciiTheme="minorEastAsia" w:hAnsiTheme="minorEastAsia" w:eastAsiaTheme="minorEastAsia"/>
                <w:sz w:val="24"/>
                <w:szCs w:val="24"/>
              </w:rPr>
              <w:t>日</w:t>
            </w:r>
          </w:p>
        </w:tc>
        <w:tc>
          <w:tcPr>
            <w:tcW w:w="2551" w:type="dxa"/>
            <w:vAlign w:val="center"/>
          </w:tcPr>
          <w:p>
            <w:pPr>
              <w:spacing w:after="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640</w:t>
            </w:r>
            <w:r>
              <w:rPr>
                <w:rFonts w:hint="eastAsia" w:asciiTheme="minorEastAsia" w:hAnsiTheme="minorEastAsia" w:eastAsiaTheme="minorEastAsia"/>
                <w:sz w:val="24"/>
                <w:szCs w:val="24"/>
              </w:rPr>
              <w:t>人/天</w:t>
            </w:r>
          </w:p>
        </w:tc>
        <w:tc>
          <w:tcPr>
            <w:tcW w:w="3186" w:type="dxa"/>
            <w:vAlign w:val="center"/>
          </w:tcPr>
          <w:p>
            <w:pPr>
              <w:spacing w:after="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01" w:type="dxa"/>
            <w:vMerge w:val="continue"/>
            <w:vAlign w:val="center"/>
          </w:tcPr>
          <w:p>
            <w:pPr>
              <w:spacing w:after="0"/>
              <w:jc w:val="center"/>
              <w:rPr>
                <w:rFonts w:asciiTheme="minorEastAsia" w:hAnsiTheme="minorEastAsia" w:eastAsiaTheme="minorEastAsia"/>
                <w:sz w:val="24"/>
                <w:szCs w:val="24"/>
              </w:rPr>
            </w:pPr>
          </w:p>
        </w:tc>
        <w:tc>
          <w:tcPr>
            <w:tcW w:w="1275" w:type="dxa"/>
            <w:vMerge w:val="continue"/>
            <w:vAlign w:val="center"/>
          </w:tcPr>
          <w:p>
            <w:pPr>
              <w:spacing w:after="0"/>
              <w:jc w:val="center"/>
              <w:rPr>
                <w:rFonts w:asciiTheme="minorEastAsia" w:hAnsiTheme="minorEastAsia" w:eastAsiaTheme="minorEastAsia"/>
                <w:sz w:val="24"/>
                <w:szCs w:val="24"/>
              </w:rPr>
            </w:pPr>
          </w:p>
        </w:tc>
        <w:tc>
          <w:tcPr>
            <w:tcW w:w="1560" w:type="dxa"/>
            <w:vAlign w:val="center"/>
          </w:tcPr>
          <w:p>
            <w:pPr>
              <w:spacing w:after="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31</w:t>
            </w:r>
            <w:r>
              <w:rPr>
                <w:rFonts w:hint="eastAsia" w:asciiTheme="minorEastAsia" w:hAnsiTheme="minorEastAsia" w:eastAsiaTheme="minorEastAsia"/>
                <w:sz w:val="24"/>
                <w:szCs w:val="24"/>
              </w:rPr>
              <w:t>日</w:t>
            </w:r>
          </w:p>
        </w:tc>
        <w:tc>
          <w:tcPr>
            <w:tcW w:w="2551" w:type="dxa"/>
            <w:vAlign w:val="center"/>
          </w:tcPr>
          <w:p>
            <w:pPr>
              <w:spacing w:after="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640</w:t>
            </w:r>
            <w:r>
              <w:rPr>
                <w:rFonts w:hint="eastAsia" w:asciiTheme="minorEastAsia" w:hAnsiTheme="minorEastAsia" w:eastAsiaTheme="minorEastAsia"/>
                <w:sz w:val="24"/>
                <w:szCs w:val="24"/>
              </w:rPr>
              <w:t>人/天</w:t>
            </w:r>
          </w:p>
        </w:tc>
        <w:tc>
          <w:tcPr>
            <w:tcW w:w="3186" w:type="dxa"/>
            <w:vAlign w:val="center"/>
          </w:tcPr>
          <w:p>
            <w:pPr>
              <w:spacing w:after="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80</w:t>
            </w:r>
          </w:p>
        </w:tc>
      </w:tr>
    </w:tbl>
    <w:p>
      <w:pPr>
        <w:pStyle w:val="5"/>
        <w:ind w:firstLine="480" w:firstLineChars="200"/>
        <w:contextualSpacing/>
        <w:rPr>
          <w:rFonts w:hint="eastAsia" w:ascii="仿宋" w:hAnsi="仿宋" w:eastAsia="仿宋"/>
          <w:sz w:val="24"/>
        </w:rPr>
      </w:pPr>
    </w:p>
    <w:p>
      <w:pPr>
        <w:pStyle w:val="5"/>
        <w:ind w:firstLine="480" w:firstLineChars="200"/>
        <w:contextualSpacing/>
        <w:rPr>
          <w:rFonts w:ascii="仿宋" w:hAnsi="仿宋" w:eastAsia="仿宋"/>
          <w:sz w:val="24"/>
        </w:rPr>
      </w:pPr>
      <w:r>
        <w:rPr>
          <w:rFonts w:hint="eastAsia" w:ascii="仿宋" w:hAnsi="仿宋" w:eastAsia="仿宋"/>
          <w:sz w:val="24"/>
        </w:rPr>
        <w:t>监测时，医院正常运营，环保设施稳定运行。</w:t>
      </w:r>
    </w:p>
    <w:p>
      <w:pPr>
        <w:pStyle w:val="3"/>
        <w:spacing w:line="240" w:lineRule="auto"/>
        <w:rPr>
          <w:rFonts w:ascii="仿宋" w:hAnsi="仿宋" w:eastAsia="仿宋"/>
          <w:sz w:val="24"/>
        </w:rPr>
      </w:pPr>
      <w:bookmarkStart w:id="401" w:name="_Toc24983"/>
      <w:bookmarkStart w:id="402" w:name="_Toc29346"/>
      <w:bookmarkStart w:id="403" w:name="_Toc26851"/>
      <w:bookmarkStart w:id="404" w:name="_Toc9623"/>
      <w:bookmarkStart w:id="405" w:name="_Toc19818"/>
      <w:bookmarkStart w:id="406" w:name="_Toc2778"/>
      <w:bookmarkStart w:id="407" w:name="_Toc467835210"/>
      <w:bookmarkStart w:id="408" w:name="_Toc21866"/>
      <w:bookmarkStart w:id="409" w:name="_Toc32635"/>
      <w:bookmarkStart w:id="410" w:name="_Toc4056"/>
      <w:bookmarkStart w:id="411" w:name="_Toc13123"/>
      <w:r>
        <w:rPr>
          <w:rFonts w:hint="eastAsia" w:ascii="仿宋" w:hAnsi="仿宋" w:eastAsia="仿宋"/>
          <w:sz w:val="24"/>
        </w:rPr>
        <w:t>10.2现场监测及调查</w:t>
      </w:r>
      <w:bookmarkEnd w:id="401"/>
      <w:bookmarkEnd w:id="402"/>
      <w:bookmarkEnd w:id="403"/>
      <w:bookmarkEnd w:id="404"/>
      <w:bookmarkEnd w:id="405"/>
      <w:bookmarkEnd w:id="406"/>
      <w:bookmarkEnd w:id="407"/>
      <w:bookmarkEnd w:id="408"/>
      <w:bookmarkEnd w:id="409"/>
      <w:bookmarkEnd w:id="410"/>
      <w:bookmarkEnd w:id="411"/>
    </w:p>
    <w:p>
      <w:pPr>
        <w:pStyle w:val="4"/>
        <w:spacing w:line="240" w:lineRule="auto"/>
        <w:rPr>
          <w:rFonts w:ascii="仿宋" w:hAnsi="仿宋" w:eastAsia="仿宋"/>
          <w:sz w:val="24"/>
          <w:szCs w:val="24"/>
        </w:rPr>
      </w:pPr>
      <w:bookmarkStart w:id="412" w:name="_Toc467835211"/>
      <w:r>
        <w:rPr>
          <w:rFonts w:hint="eastAsia" w:ascii="仿宋" w:hAnsi="仿宋" w:eastAsia="仿宋"/>
          <w:sz w:val="24"/>
          <w:szCs w:val="24"/>
        </w:rPr>
        <w:t>10.2.1现场监测要求</w:t>
      </w:r>
      <w:bookmarkEnd w:id="412"/>
    </w:p>
    <w:p>
      <w:pPr>
        <w:pStyle w:val="5"/>
        <w:ind w:firstLine="480" w:firstLineChars="200"/>
        <w:contextualSpacing/>
        <w:rPr>
          <w:rFonts w:ascii="仿宋" w:hAnsi="仿宋" w:eastAsia="仿宋"/>
          <w:sz w:val="24"/>
        </w:rPr>
      </w:pPr>
      <w:r>
        <w:rPr>
          <w:rFonts w:hint="eastAsia" w:ascii="仿宋" w:hAnsi="仿宋" w:eastAsia="仿宋"/>
          <w:sz w:val="24"/>
        </w:rPr>
        <w:t>按《建设项目竣工环境保护验收技术方案》开展现场监测。</w:t>
      </w:r>
    </w:p>
    <w:p>
      <w:pPr>
        <w:pStyle w:val="4"/>
        <w:spacing w:line="240" w:lineRule="auto"/>
        <w:rPr>
          <w:rFonts w:ascii="仿宋" w:hAnsi="仿宋" w:eastAsia="仿宋"/>
          <w:sz w:val="24"/>
          <w:szCs w:val="24"/>
        </w:rPr>
      </w:pPr>
      <w:bookmarkStart w:id="413" w:name="_Toc467835212"/>
      <w:r>
        <w:rPr>
          <w:rFonts w:hint="eastAsia" w:ascii="仿宋" w:hAnsi="仿宋" w:eastAsia="仿宋"/>
          <w:sz w:val="24"/>
          <w:szCs w:val="24"/>
        </w:rPr>
        <w:t>10.2.2气象参数</w:t>
      </w:r>
      <w:bookmarkEnd w:id="413"/>
    </w:p>
    <w:p>
      <w:pPr>
        <w:pStyle w:val="5"/>
        <w:spacing w:line="360" w:lineRule="auto"/>
        <w:contextualSpacing/>
        <w:jc w:val="center"/>
        <w:rPr>
          <w:rFonts w:ascii="仿宋" w:hAnsi="仿宋" w:eastAsia="仿宋"/>
          <w:sz w:val="24"/>
        </w:rPr>
      </w:pPr>
      <w:r>
        <w:rPr>
          <w:rFonts w:hint="eastAsia" w:ascii="仿宋" w:hAnsi="仿宋" w:eastAsia="仿宋"/>
          <w:sz w:val="24"/>
        </w:rPr>
        <w:t>10-2气象参数</w:t>
      </w:r>
    </w:p>
    <w:tbl>
      <w:tblPr>
        <w:tblStyle w:val="17"/>
        <w:tblW w:w="7927"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1276"/>
        <w:gridCol w:w="1275"/>
        <w:gridCol w:w="993"/>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2982" w:type="dxa"/>
            <w:tcBorders>
              <w:tl2br w:val="single" w:color="auto" w:sz="4" w:space="0"/>
            </w:tcBorders>
          </w:tcPr>
          <w:p>
            <w:pPr>
              <w:pStyle w:val="5"/>
              <w:contextualSpacing/>
              <w:jc w:val="center"/>
              <w:rPr>
                <w:b/>
                <w:sz w:val="24"/>
              </w:rPr>
            </w:pPr>
            <w:r>
              <w:rPr>
                <w:rFonts w:hint="eastAsia"/>
                <w:b/>
                <w:sz w:val="24"/>
              </w:rPr>
              <w:t xml:space="preserve">                               项目</w:t>
            </w:r>
          </w:p>
          <w:p>
            <w:pPr>
              <w:pStyle w:val="5"/>
              <w:contextualSpacing/>
              <w:rPr>
                <w:b/>
                <w:sz w:val="24"/>
              </w:rPr>
            </w:pPr>
            <w:r>
              <w:rPr>
                <w:rFonts w:hint="eastAsia"/>
                <w:b/>
                <w:sz w:val="24"/>
              </w:rPr>
              <w:t>日期</w:t>
            </w:r>
          </w:p>
        </w:tc>
        <w:tc>
          <w:tcPr>
            <w:tcW w:w="1276" w:type="dxa"/>
            <w:vAlign w:val="center"/>
          </w:tcPr>
          <w:p>
            <w:pPr>
              <w:pStyle w:val="5"/>
              <w:contextualSpacing/>
              <w:jc w:val="center"/>
              <w:rPr>
                <w:b/>
                <w:sz w:val="24"/>
              </w:rPr>
            </w:pPr>
            <w:r>
              <w:rPr>
                <w:rFonts w:hint="eastAsia"/>
                <w:b/>
                <w:sz w:val="24"/>
              </w:rPr>
              <w:t>风速m/s</w:t>
            </w:r>
          </w:p>
        </w:tc>
        <w:tc>
          <w:tcPr>
            <w:tcW w:w="1275" w:type="dxa"/>
            <w:vAlign w:val="center"/>
          </w:tcPr>
          <w:p>
            <w:pPr>
              <w:pStyle w:val="5"/>
              <w:contextualSpacing/>
              <w:jc w:val="center"/>
              <w:rPr>
                <w:b/>
                <w:sz w:val="24"/>
              </w:rPr>
            </w:pPr>
            <w:r>
              <w:rPr>
                <w:rFonts w:hint="eastAsia"/>
                <w:b/>
                <w:sz w:val="24"/>
              </w:rPr>
              <w:t>风向</w:t>
            </w:r>
          </w:p>
        </w:tc>
        <w:tc>
          <w:tcPr>
            <w:tcW w:w="993" w:type="dxa"/>
            <w:vAlign w:val="center"/>
          </w:tcPr>
          <w:p>
            <w:pPr>
              <w:pStyle w:val="5"/>
              <w:contextualSpacing/>
              <w:jc w:val="center"/>
              <w:rPr>
                <w:b/>
                <w:sz w:val="24"/>
              </w:rPr>
            </w:pPr>
            <w:r>
              <w:rPr>
                <w:rFonts w:hint="eastAsia"/>
                <w:b/>
                <w:sz w:val="24"/>
              </w:rPr>
              <w:t>气温℃</w:t>
            </w:r>
          </w:p>
        </w:tc>
        <w:tc>
          <w:tcPr>
            <w:tcW w:w="1401" w:type="dxa"/>
            <w:vAlign w:val="center"/>
          </w:tcPr>
          <w:p>
            <w:pPr>
              <w:pStyle w:val="5"/>
              <w:contextualSpacing/>
              <w:jc w:val="center"/>
              <w:rPr>
                <w:b/>
                <w:sz w:val="24"/>
              </w:rPr>
            </w:pPr>
            <w:r>
              <w:rPr>
                <w:rFonts w:hint="eastAsia"/>
                <w:b/>
                <w:sz w:val="24"/>
              </w:rPr>
              <w:t>气压</w:t>
            </w:r>
            <w:r>
              <w:rPr>
                <w:rFonts w:hint="eastAsia"/>
                <w:b/>
                <w:sz w:val="24"/>
                <w:lang w:val="en-US" w:eastAsia="zh-CN"/>
              </w:rPr>
              <w:t>k</w:t>
            </w:r>
            <w:r>
              <w:rPr>
                <w:rFonts w:hint="eastAsia"/>
                <w:b/>
                <w:sz w:val="24"/>
              </w:rPr>
              <w:t>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82"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201</w:t>
            </w:r>
            <w:r>
              <w:rPr>
                <w:rFonts w:hint="eastAsia" w:ascii="仿宋" w:hAnsi="仿宋" w:eastAsia="仿宋" w:cs="仿宋"/>
                <w:sz w:val="24"/>
                <w:lang w:val="en-US" w:eastAsia="zh-CN"/>
              </w:rPr>
              <w:t>8</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30</w:t>
            </w:r>
            <w:r>
              <w:rPr>
                <w:rFonts w:hint="eastAsia" w:ascii="仿宋" w:hAnsi="仿宋" w:eastAsia="仿宋" w:cs="仿宋"/>
                <w:sz w:val="24"/>
              </w:rPr>
              <w:t>日08：00</w:t>
            </w:r>
          </w:p>
        </w:tc>
        <w:tc>
          <w:tcPr>
            <w:tcW w:w="1276" w:type="dxa"/>
            <w:vAlign w:val="center"/>
          </w:tcPr>
          <w:p>
            <w:pPr>
              <w:pStyle w:val="5"/>
              <w:contextualSpacing/>
              <w:jc w:val="center"/>
              <w:rPr>
                <w:rFonts w:hint="eastAsia" w:ascii="仿宋" w:hAnsi="仿宋" w:eastAsia="仿宋" w:cs="仿宋"/>
                <w:sz w:val="24"/>
                <w:lang w:eastAsia="zh-CN"/>
              </w:rPr>
            </w:pPr>
            <w:r>
              <w:rPr>
                <w:rFonts w:hint="eastAsia" w:ascii="仿宋" w:hAnsi="仿宋" w:eastAsia="仿宋" w:cs="仿宋"/>
                <w:sz w:val="24"/>
                <w:lang w:val="en-US" w:eastAsia="zh-CN"/>
              </w:rPr>
              <w:t>2.3</w:t>
            </w:r>
          </w:p>
        </w:tc>
        <w:tc>
          <w:tcPr>
            <w:tcW w:w="1275" w:type="dxa"/>
            <w:vAlign w:val="center"/>
          </w:tcPr>
          <w:p>
            <w:pPr>
              <w:pStyle w:val="5"/>
              <w:contextualSpacing/>
              <w:jc w:val="center"/>
              <w:rPr>
                <w:rFonts w:hint="eastAsia" w:ascii="仿宋" w:hAnsi="仿宋" w:eastAsia="仿宋" w:cs="仿宋"/>
                <w:sz w:val="24"/>
                <w:lang w:eastAsia="zh-CN"/>
              </w:rPr>
            </w:pPr>
            <w:r>
              <w:rPr>
                <w:rFonts w:hint="eastAsia" w:ascii="仿宋" w:hAnsi="仿宋" w:eastAsia="仿宋" w:cs="仿宋"/>
                <w:sz w:val="24"/>
                <w:lang w:eastAsia="zh-CN"/>
              </w:rPr>
              <w:t>东北</w:t>
            </w:r>
          </w:p>
        </w:tc>
        <w:tc>
          <w:tcPr>
            <w:tcW w:w="993"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lang w:val="en-US" w:eastAsia="zh-CN"/>
              </w:rPr>
              <w:t>-</w:t>
            </w:r>
            <w:r>
              <w:rPr>
                <w:rFonts w:hint="eastAsia" w:ascii="仿宋" w:hAnsi="仿宋" w:eastAsia="仿宋" w:cs="仿宋"/>
                <w:sz w:val="24"/>
              </w:rPr>
              <w:t>1</w:t>
            </w:r>
            <w:r>
              <w:rPr>
                <w:rFonts w:hint="eastAsia" w:ascii="仿宋" w:hAnsi="仿宋" w:eastAsia="仿宋" w:cs="仿宋"/>
                <w:sz w:val="24"/>
                <w:lang w:val="en-US" w:eastAsia="zh-CN"/>
              </w:rPr>
              <w:t>6</w:t>
            </w:r>
          </w:p>
        </w:tc>
        <w:tc>
          <w:tcPr>
            <w:tcW w:w="1401"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97.</w:t>
            </w:r>
            <w:r>
              <w:rPr>
                <w:rFonts w:hint="eastAsia" w:ascii="仿宋" w:hAnsi="仿宋" w:eastAsia="仿宋" w:cs="仿宋"/>
                <w:sz w:val="24"/>
                <w:lang w:val="en-US" w:eastAsia="zh-CN"/>
              </w:rPr>
              <w:t>2</w:t>
            </w:r>
            <w:r>
              <w:rPr>
                <w:rFonts w:hint="eastAsia" w:ascii="仿宋" w:hAnsi="仿宋" w:eastAsia="仿宋" w:cs="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82"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201</w:t>
            </w:r>
            <w:r>
              <w:rPr>
                <w:rFonts w:hint="eastAsia" w:ascii="仿宋" w:hAnsi="仿宋" w:eastAsia="仿宋" w:cs="仿宋"/>
                <w:sz w:val="24"/>
                <w:lang w:val="en-US" w:eastAsia="zh-CN"/>
              </w:rPr>
              <w:t>8</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30</w:t>
            </w:r>
            <w:r>
              <w:rPr>
                <w:rFonts w:hint="eastAsia" w:ascii="仿宋" w:hAnsi="仿宋" w:eastAsia="仿宋" w:cs="仿宋"/>
                <w:sz w:val="24"/>
              </w:rPr>
              <w:t>日10：00</w:t>
            </w:r>
          </w:p>
        </w:tc>
        <w:tc>
          <w:tcPr>
            <w:tcW w:w="1276"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9</w:t>
            </w:r>
          </w:p>
        </w:tc>
        <w:tc>
          <w:tcPr>
            <w:tcW w:w="1275"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北</w:t>
            </w:r>
          </w:p>
        </w:tc>
        <w:tc>
          <w:tcPr>
            <w:tcW w:w="993"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lang w:val="en-US" w:eastAsia="zh-CN"/>
              </w:rPr>
              <w:t>-12</w:t>
            </w:r>
          </w:p>
        </w:tc>
        <w:tc>
          <w:tcPr>
            <w:tcW w:w="1401"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96</w:t>
            </w:r>
            <w:r>
              <w:rPr>
                <w:rFonts w:hint="eastAsia" w:ascii="仿宋" w:hAnsi="仿宋" w:eastAsia="仿宋" w:cs="仿宋"/>
                <w:sz w:val="24"/>
                <w:lang w:val="en-US" w:eastAsia="zh-CN"/>
              </w:rPr>
              <w:t>.8</w:t>
            </w:r>
            <w:r>
              <w:rPr>
                <w:rFonts w:hint="eastAsia" w:ascii="仿宋" w:hAnsi="仿宋" w:eastAsia="仿宋" w:cs="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82"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201</w:t>
            </w:r>
            <w:r>
              <w:rPr>
                <w:rFonts w:hint="eastAsia" w:ascii="仿宋" w:hAnsi="仿宋" w:eastAsia="仿宋" w:cs="仿宋"/>
                <w:sz w:val="24"/>
                <w:lang w:val="en-US" w:eastAsia="zh-CN"/>
              </w:rPr>
              <w:t>8</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30</w:t>
            </w:r>
            <w:r>
              <w:rPr>
                <w:rFonts w:hint="eastAsia" w:ascii="仿宋" w:hAnsi="仿宋" w:eastAsia="仿宋" w:cs="仿宋"/>
                <w:sz w:val="24"/>
              </w:rPr>
              <w:t>日14：00</w:t>
            </w:r>
          </w:p>
        </w:tc>
        <w:tc>
          <w:tcPr>
            <w:tcW w:w="1276" w:type="dxa"/>
            <w:vAlign w:val="center"/>
          </w:tcPr>
          <w:p>
            <w:pPr>
              <w:pStyle w:val="5"/>
              <w:contextualSpacing/>
              <w:jc w:val="center"/>
              <w:rPr>
                <w:rFonts w:hint="eastAsia" w:ascii="仿宋" w:hAnsi="仿宋" w:eastAsia="仿宋" w:cs="仿宋"/>
                <w:sz w:val="24"/>
                <w:lang w:eastAsia="zh-CN"/>
              </w:rPr>
            </w:pPr>
            <w:r>
              <w:rPr>
                <w:rFonts w:hint="eastAsia" w:ascii="仿宋" w:hAnsi="仿宋" w:eastAsia="仿宋" w:cs="仿宋"/>
                <w:sz w:val="24"/>
                <w:lang w:val="en-US" w:eastAsia="zh-CN"/>
              </w:rPr>
              <w:t>1.7</w:t>
            </w:r>
          </w:p>
        </w:tc>
        <w:tc>
          <w:tcPr>
            <w:tcW w:w="1275" w:type="dxa"/>
            <w:vAlign w:val="center"/>
          </w:tcPr>
          <w:p>
            <w:pPr>
              <w:pStyle w:val="5"/>
              <w:contextualSpacing/>
              <w:jc w:val="center"/>
              <w:rPr>
                <w:rFonts w:hint="eastAsia" w:ascii="仿宋" w:hAnsi="仿宋" w:eastAsia="仿宋" w:cs="仿宋"/>
                <w:sz w:val="24"/>
                <w:lang w:eastAsia="zh-CN"/>
              </w:rPr>
            </w:pPr>
            <w:r>
              <w:rPr>
                <w:rFonts w:hint="eastAsia" w:ascii="仿宋" w:hAnsi="仿宋" w:eastAsia="仿宋" w:cs="仿宋"/>
                <w:sz w:val="24"/>
                <w:lang w:eastAsia="zh-CN"/>
              </w:rPr>
              <w:t>北</w:t>
            </w:r>
          </w:p>
        </w:tc>
        <w:tc>
          <w:tcPr>
            <w:tcW w:w="993" w:type="dxa"/>
            <w:vAlign w:val="center"/>
          </w:tcPr>
          <w:p>
            <w:pPr>
              <w:pStyle w:val="5"/>
              <w:contextualSpacing/>
              <w:jc w:val="center"/>
              <w:rPr>
                <w:rFonts w:hint="eastAsia" w:ascii="仿宋" w:hAnsi="仿宋" w:eastAsia="仿宋" w:cs="仿宋"/>
                <w:sz w:val="24"/>
                <w:lang w:eastAsia="zh-CN"/>
              </w:rPr>
            </w:pPr>
            <w:r>
              <w:rPr>
                <w:rFonts w:hint="eastAsia" w:ascii="仿宋" w:hAnsi="仿宋" w:eastAsia="仿宋" w:cs="仿宋"/>
                <w:sz w:val="24"/>
                <w:lang w:val="en-US" w:eastAsia="zh-CN"/>
              </w:rPr>
              <w:t>-11</w:t>
            </w:r>
          </w:p>
        </w:tc>
        <w:tc>
          <w:tcPr>
            <w:tcW w:w="1401"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96.46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82"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201</w:t>
            </w:r>
            <w:r>
              <w:rPr>
                <w:rFonts w:hint="eastAsia" w:ascii="仿宋" w:hAnsi="仿宋" w:eastAsia="仿宋" w:cs="仿宋"/>
                <w:sz w:val="24"/>
                <w:lang w:val="en-US" w:eastAsia="zh-CN"/>
              </w:rPr>
              <w:t>8</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31</w:t>
            </w:r>
            <w:r>
              <w:rPr>
                <w:rFonts w:hint="eastAsia" w:ascii="仿宋" w:hAnsi="仿宋" w:eastAsia="仿宋" w:cs="仿宋"/>
                <w:sz w:val="24"/>
              </w:rPr>
              <w:t>日08：00</w:t>
            </w:r>
          </w:p>
        </w:tc>
        <w:tc>
          <w:tcPr>
            <w:tcW w:w="1276"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lang w:val="en-US" w:eastAsia="zh-CN"/>
              </w:rPr>
              <w:t>2.4</w:t>
            </w:r>
          </w:p>
        </w:tc>
        <w:tc>
          <w:tcPr>
            <w:tcW w:w="1275"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lang w:eastAsia="zh-CN"/>
              </w:rPr>
              <w:t>东北</w:t>
            </w:r>
          </w:p>
        </w:tc>
        <w:tc>
          <w:tcPr>
            <w:tcW w:w="993" w:type="dxa"/>
            <w:vAlign w:val="center"/>
          </w:tcPr>
          <w:p>
            <w:pPr>
              <w:pStyle w:val="5"/>
              <w:contextualSpacing/>
              <w:jc w:val="center"/>
              <w:rPr>
                <w:rFonts w:hint="eastAsia" w:ascii="仿宋" w:hAnsi="仿宋" w:eastAsia="仿宋" w:cs="仿宋"/>
                <w:sz w:val="24"/>
                <w:lang w:val="en-US" w:eastAsia="zh-CN"/>
              </w:rPr>
            </w:pPr>
            <w:r>
              <w:rPr>
                <w:rFonts w:hint="eastAsia" w:ascii="仿宋" w:hAnsi="仿宋" w:eastAsia="仿宋" w:cs="仿宋"/>
                <w:sz w:val="24"/>
                <w:lang w:val="en-US" w:eastAsia="zh-CN"/>
              </w:rPr>
              <w:t>-17</w:t>
            </w:r>
          </w:p>
        </w:tc>
        <w:tc>
          <w:tcPr>
            <w:tcW w:w="1401"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96.18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82"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201</w:t>
            </w:r>
            <w:r>
              <w:rPr>
                <w:rFonts w:hint="eastAsia" w:ascii="仿宋" w:hAnsi="仿宋" w:eastAsia="仿宋" w:cs="仿宋"/>
                <w:sz w:val="24"/>
                <w:lang w:val="en-US" w:eastAsia="zh-CN"/>
              </w:rPr>
              <w:t>8</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31</w:t>
            </w:r>
            <w:r>
              <w:rPr>
                <w:rFonts w:hint="eastAsia" w:ascii="仿宋" w:hAnsi="仿宋" w:eastAsia="仿宋" w:cs="仿宋"/>
                <w:sz w:val="24"/>
              </w:rPr>
              <w:t>日10：00</w:t>
            </w:r>
          </w:p>
        </w:tc>
        <w:tc>
          <w:tcPr>
            <w:tcW w:w="1276" w:type="dxa"/>
            <w:vAlign w:val="center"/>
          </w:tcPr>
          <w:p>
            <w:pPr>
              <w:pStyle w:val="5"/>
              <w:contextualSpacing/>
              <w:jc w:val="center"/>
              <w:rPr>
                <w:rFonts w:hint="eastAsia" w:ascii="仿宋" w:hAnsi="仿宋" w:eastAsia="仿宋" w:cs="仿宋"/>
                <w:sz w:val="24"/>
                <w:lang w:eastAsia="zh-CN"/>
              </w:rPr>
            </w:pPr>
            <w:r>
              <w:rPr>
                <w:rFonts w:hint="eastAsia" w:ascii="仿宋" w:hAnsi="仿宋" w:eastAsia="仿宋" w:cs="仿宋"/>
                <w:sz w:val="24"/>
                <w:lang w:val="en-US" w:eastAsia="zh-CN"/>
              </w:rPr>
              <w:t>2.1</w:t>
            </w:r>
          </w:p>
        </w:tc>
        <w:tc>
          <w:tcPr>
            <w:tcW w:w="1275"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lang w:eastAsia="zh-CN"/>
              </w:rPr>
              <w:t>东</w:t>
            </w:r>
            <w:r>
              <w:rPr>
                <w:rFonts w:hint="eastAsia" w:ascii="仿宋" w:hAnsi="仿宋" w:eastAsia="仿宋" w:cs="仿宋"/>
                <w:sz w:val="24"/>
              </w:rPr>
              <w:t>北</w:t>
            </w:r>
          </w:p>
        </w:tc>
        <w:tc>
          <w:tcPr>
            <w:tcW w:w="993" w:type="dxa"/>
            <w:vAlign w:val="center"/>
          </w:tcPr>
          <w:p>
            <w:pPr>
              <w:pStyle w:val="5"/>
              <w:contextualSpacing/>
              <w:jc w:val="center"/>
              <w:rPr>
                <w:rFonts w:hint="eastAsia" w:ascii="仿宋" w:hAnsi="仿宋" w:eastAsia="仿宋" w:cs="仿宋"/>
                <w:sz w:val="24"/>
                <w:lang w:val="en-US" w:eastAsia="zh-CN"/>
              </w:rPr>
            </w:pPr>
            <w:r>
              <w:rPr>
                <w:rFonts w:hint="eastAsia" w:ascii="仿宋" w:hAnsi="仿宋" w:eastAsia="仿宋" w:cs="仿宋"/>
                <w:sz w:val="24"/>
                <w:lang w:val="en-US" w:eastAsia="zh-CN"/>
              </w:rPr>
              <w:t>-15</w:t>
            </w:r>
          </w:p>
        </w:tc>
        <w:tc>
          <w:tcPr>
            <w:tcW w:w="1401"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val="en-US" w:eastAsia="zh-CN"/>
              </w:rPr>
              <w:t>6</w:t>
            </w:r>
            <w:r>
              <w:rPr>
                <w:rFonts w:hint="eastAsia" w:ascii="仿宋" w:hAnsi="仿宋" w:eastAsia="仿宋" w:cs="仿宋"/>
                <w:sz w:val="24"/>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982"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201</w:t>
            </w:r>
            <w:r>
              <w:rPr>
                <w:rFonts w:hint="eastAsia" w:ascii="仿宋" w:hAnsi="仿宋" w:eastAsia="仿宋" w:cs="仿宋"/>
                <w:sz w:val="24"/>
                <w:lang w:val="en-US" w:eastAsia="zh-CN"/>
              </w:rPr>
              <w:t>8</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31</w:t>
            </w:r>
            <w:r>
              <w:rPr>
                <w:rFonts w:hint="eastAsia" w:ascii="仿宋" w:hAnsi="仿宋" w:eastAsia="仿宋" w:cs="仿宋"/>
                <w:sz w:val="24"/>
              </w:rPr>
              <w:t>日14：00</w:t>
            </w:r>
          </w:p>
        </w:tc>
        <w:tc>
          <w:tcPr>
            <w:tcW w:w="1276"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lang w:val="en-US" w:eastAsia="zh-CN"/>
              </w:rPr>
              <w:t>2.0</w:t>
            </w:r>
          </w:p>
        </w:tc>
        <w:tc>
          <w:tcPr>
            <w:tcW w:w="1275"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lang w:eastAsia="zh-CN"/>
              </w:rPr>
              <w:t>北</w:t>
            </w:r>
          </w:p>
        </w:tc>
        <w:tc>
          <w:tcPr>
            <w:tcW w:w="993" w:type="dxa"/>
            <w:vAlign w:val="center"/>
          </w:tcPr>
          <w:p>
            <w:pPr>
              <w:pStyle w:val="5"/>
              <w:contextualSpacing/>
              <w:jc w:val="center"/>
              <w:rPr>
                <w:rFonts w:hint="eastAsia" w:ascii="仿宋" w:hAnsi="仿宋" w:eastAsia="仿宋" w:cs="仿宋"/>
                <w:sz w:val="24"/>
                <w:lang w:val="en-US" w:eastAsia="zh-CN"/>
              </w:rPr>
            </w:pPr>
            <w:r>
              <w:rPr>
                <w:rFonts w:hint="eastAsia" w:ascii="仿宋" w:hAnsi="仿宋" w:eastAsia="仿宋" w:cs="仿宋"/>
                <w:sz w:val="24"/>
                <w:lang w:val="en-US" w:eastAsia="zh-CN"/>
              </w:rPr>
              <w:t>-12</w:t>
            </w:r>
          </w:p>
        </w:tc>
        <w:tc>
          <w:tcPr>
            <w:tcW w:w="1401" w:type="dxa"/>
            <w:vAlign w:val="center"/>
          </w:tcPr>
          <w:p>
            <w:pPr>
              <w:pStyle w:val="5"/>
              <w:contextualSpacing/>
              <w:jc w:val="center"/>
              <w:rPr>
                <w:rFonts w:hint="eastAsia"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val="en-US" w:eastAsia="zh-CN"/>
              </w:rPr>
              <w:t>7</w:t>
            </w:r>
            <w:r>
              <w:rPr>
                <w:rFonts w:hint="eastAsia" w:ascii="仿宋" w:hAnsi="仿宋" w:eastAsia="仿宋" w:cs="仿宋"/>
                <w:sz w:val="24"/>
              </w:rPr>
              <w:t>.44</w:t>
            </w:r>
          </w:p>
        </w:tc>
      </w:tr>
    </w:tbl>
    <w:p>
      <w:pPr>
        <w:pStyle w:val="3"/>
        <w:spacing w:line="300" w:lineRule="exact"/>
        <w:rPr>
          <w:rFonts w:hint="eastAsia"/>
        </w:rPr>
      </w:pPr>
      <w:bookmarkStart w:id="414" w:name="_Toc27092"/>
      <w:bookmarkStart w:id="415" w:name="_Toc8"/>
      <w:bookmarkStart w:id="416" w:name="_Toc21177"/>
      <w:bookmarkStart w:id="417" w:name="_Toc15278"/>
      <w:bookmarkStart w:id="418" w:name="_Toc3695"/>
      <w:bookmarkStart w:id="419" w:name="_Toc467832530"/>
      <w:bookmarkStart w:id="420" w:name="_Toc467835213"/>
      <w:bookmarkStart w:id="421" w:name="_Toc27954"/>
      <w:bookmarkStart w:id="422" w:name="_Toc28926"/>
    </w:p>
    <w:p>
      <w:pPr>
        <w:pStyle w:val="3"/>
        <w:spacing w:line="300" w:lineRule="exact"/>
      </w:pPr>
      <w:bookmarkStart w:id="423" w:name="_Toc23479"/>
      <w:bookmarkStart w:id="424" w:name="_Toc5875"/>
      <w:bookmarkStart w:id="425" w:name="_Toc17813"/>
      <w:r>
        <w:rPr>
          <w:rFonts w:hint="eastAsia"/>
        </w:rPr>
        <w:t>11、监测数据整理</w:t>
      </w:r>
      <w:bookmarkEnd w:id="414"/>
      <w:bookmarkEnd w:id="415"/>
      <w:bookmarkEnd w:id="416"/>
      <w:bookmarkEnd w:id="417"/>
      <w:bookmarkEnd w:id="418"/>
      <w:bookmarkEnd w:id="419"/>
      <w:bookmarkEnd w:id="420"/>
      <w:bookmarkEnd w:id="421"/>
      <w:bookmarkEnd w:id="422"/>
      <w:bookmarkEnd w:id="423"/>
      <w:bookmarkEnd w:id="424"/>
      <w:bookmarkEnd w:id="425"/>
    </w:p>
    <w:p>
      <w:pPr>
        <w:pStyle w:val="5"/>
        <w:spacing w:line="300" w:lineRule="exact"/>
        <w:contextualSpacing/>
        <w:jc w:val="center"/>
        <w:rPr>
          <w:rFonts w:hint="eastAsia" w:ascii="仿宋" w:hAnsi="仿宋" w:eastAsia="仿宋"/>
          <w:sz w:val="24"/>
        </w:rPr>
      </w:pPr>
      <w:bookmarkStart w:id="426" w:name="_Toc32242"/>
      <w:bookmarkStart w:id="427" w:name="_Toc25899"/>
      <w:bookmarkStart w:id="428" w:name="_Toc22086"/>
      <w:bookmarkStart w:id="429" w:name="_Toc5171"/>
      <w:bookmarkStart w:id="430" w:name="_Toc32189"/>
      <w:bookmarkStart w:id="431" w:name="_Toc21762"/>
    </w:p>
    <w:p>
      <w:pPr>
        <w:pStyle w:val="5"/>
        <w:spacing w:line="300" w:lineRule="exact"/>
        <w:contextualSpacing/>
        <w:jc w:val="center"/>
        <w:rPr>
          <w:rFonts w:hint="eastAsia" w:ascii="仿宋" w:hAnsi="仿宋" w:eastAsia="仿宋"/>
          <w:sz w:val="24"/>
        </w:rPr>
      </w:pPr>
      <w:bookmarkStart w:id="432" w:name="_Toc14597"/>
      <w:bookmarkStart w:id="433" w:name="_Toc19454"/>
      <w:bookmarkStart w:id="434" w:name="_Toc6179"/>
      <w:bookmarkStart w:id="435" w:name="_Toc29568"/>
      <w:r>
        <w:rPr>
          <w:rFonts w:hint="eastAsia" w:ascii="仿宋" w:hAnsi="仿宋" w:eastAsia="仿宋"/>
          <w:sz w:val="24"/>
        </w:rPr>
        <w:t>11-1废气检测结果</w:t>
      </w:r>
      <w:bookmarkEnd w:id="426"/>
      <w:bookmarkEnd w:id="427"/>
      <w:bookmarkEnd w:id="428"/>
      <w:bookmarkEnd w:id="429"/>
      <w:bookmarkEnd w:id="430"/>
      <w:bookmarkEnd w:id="431"/>
      <w:bookmarkEnd w:id="432"/>
      <w:bookmarkEnd w:id="433"/>
      <w:bookmarkEnd w:id="434"/>
      <w:bookmarkEnd w:id="435"/>
    </w:p>
    <w:p>
      <w:pPr>
        <w:pStyle w:val="5"/>
        <w:spacing w:line="300" w:lineRule="exact"/>
        <w:contextualSpacing/>
        <w:jc w:val="right"/>
        <w:rPr>
          <w:rFonts w:hint="eastAsia" w:ascii="仿宋" w:hAnsi="仿宋" w:eastAsia="仿宋"/>
          <w:sz w:val="24"/>
        </w:rPr>
      </w:pPr>
      <w:r>
        <w:rPr>
          <w:rFonts w:hint="eastAsia" w:ascii="仿宋" w:hAnsi="仿宋" w:eastAsia="仿宋"/>
          <w:sz w:val="24"/>
          <w:lang w:val="en-US" w:eastAsia="zh-CN"/>
        </w:rPr>
        <w:t>单位：mg/m</w:t>
      </w:r>
      <w:r>
        <w:rPr>
          <w:rFonts w:hint="eastAsia" w:ascii="仿宋" w:hAnsi="仿宋" w:eastAsia="仿宋"/>
          <w:sz w:val="24"/>
          <w:vertAlign w:val="superscript"/>
          <w:lang w:val="en-US" w:eastAsia="zh-CN"/>
        </w:rPr>
        <w:t>3</w:t>
      </w:r>
      <w:r>
        <w:rPr>
          <w:rFonts w:hint="eastAsia" w:ascii="仿宋" w:hAnsi="仿宋" w:eastAsia="仿宋"/>
          <w:sz w:val="24"/>
          <w:lang w:val="en-US" w:eastAsia="zh-CN"/>
        </w:rPr>
        <w:t>，ND为小于检出限</w:t>
      </w:r>
    </w:p>
    <w:tbl>
      <w:tblPr>
        <w:tblStyle w:val="18"/>
        <w:tblW w:w="8340" w:type="dxa"/>
        <w:jc w:val="center"/>
        <w:tblInd w:w="0"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185"/>
        <w:gridCol w:w="1747"/>
        <w:gridCol w:w="1576"/>
        <w:gridCol w:w="1610"/>
        <w:gridCol w:w="1359"/>
      </w:tblGrid>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63" w:type="dxa"/>
            <w:tcBorders>
              <w:left w:val="nil"/>
            </w:tcBorders>
            <w:vAlign w:val="center"/>
          </w:tcPr>
          <w:p>
            <w:pPr>
              <w:pStyle w:val="5"/>
              <w:spacing w:line="300" w:lineRule="exact"/>
              <w:contextualSpacing/>
              <w:jc w:val="center"/>
              <w:rPr>
                <w:rFonts w:hint="eastAsia" w:ascii="仿宋" w:hAnsi="仿宋" w:eastAsia="仿宋"/>
                <w:b/>
                <w:bCs/>
                <w:sz w:val="24"/>
                <w:lang w:val="en-US" w:eastAsia="zh-CN"/>
              </w:rPr>
            </w:pPr>
            <w:r>
              <w:rPr>
                <w:rFonts w:hint="eastAsia" w:ascii="仿宋" w:hAnsi="仿宋" w:eastAsia="仿宋"/>
                <w:b/>
                <w:bCs/>
                <w:sz w:val="24"/>
                <w:lang w:val="en-US" w:eastAsia="zh-CN"/>
              </w:rPr>
              <w:t>检测日期</w:t>
            </w:r>
          </w:p>
        </w:tc>
        <w:tc>
          <w:tcPr>
            <w:tcW w:w="1185" w:type="dxa"/>
            <w:vAlign w:val="center"/>
          </w:tcPr>
          <w:p>
            <w:pPr>
              <w:pStyle w:val="5"/>
              <w:spacing w:line="300" w:lineRule="exact"/>
              <w:contextualSpacing/>
              <w:jc w:val="center"/>
              <w:rPr>
                <w:rFonts w:hint="eastAsia" w:ascii="仿宋" w:hAnsi="仿宋" w:eastAsia="仿宋"/>
                <w:b/>
                <w:bCs/>
                <w:sz w:val="24"/>
                <w:lang w:val="en-US" w:eastAsia="zh-CN"/>
              </w:rPr>
            </w:pPr>
            <w:r>
              <w:rPr>
                <w:rFonts w:hint="eastAsia" w:ascii="仿宋" w:hAnsi="仿宋" w:eastAsia="仿宋"/>
                <w:b/>
                <w:bCs/>
                <w:sz w:val="24"/>
                <w:lang w:val="en-US" w:eastAsia="zh-CN"/>
              </w:rPr>
              <w:t>检测项目</w:t>
            </w:r>
          </w:p>
        </w:tc>
        <w:tc>
          <w:tcPr>
            <w:tcW w:w="1747" w:type="dxa"/>
            <w:vAlign w:val="center"/>
          </w:tcPr>
          <w:p>
            <w:pPr>
              <w:pStyle w:val="5"/>
              <w:spacing w:line="300" w:lineRule="exact"/>
              <w:contextualSpacing/>
              <w:jc w:val="center"/>
              <w:rPr>
                <w:rFonts w:hint="eastAsia" w:ascii="仿宋" w:hAnsi="仿宋" w:eastAsia="仿宋"/>
                <w:b/>
                <w:bCs/>
                <w:sz w:val="24"/>
                <w:lang w:val="en-US" w:eastAsia="zh-CN"/>
              </w:rPr>
            </w:pPr>
            <w:r>
              <w:rPr>
                <w:rFonts w:hint="eastAsia" w:ascii="仿宋" w:hAnsi="仿宋" w:eastAsia="仿宋"/>
                <w:b/>
                <w:bCs/>
                <w:sz w:val="24"/>
                <w:lang w:val="en-US" w:eastAsia="zh-CN"/>
              </w:rPr>
              <w:t>检测时段</w:t>
            </w:r>
          </w:p>
        </w:tc>
        <w:tc>
          <w:tcPr>
            <w:tcW w:w="1576" w:type="dxa"/>
            <w:vAlign w:val="center"/>
          </w:tcPr>
          <w:p>
            <w:pPr>
              <w:pStyle w:val="5"/>
              <w:spacing w:line="300" w:lineRule="exact"/>
              <w:contextualSpacing/>
              <w:jc w:val="center"/>
              <w:rPr>
                <w:rFonts w:hint="eastAsia" w:ascii="仿宋" w:hAnsi="仿宋" w:eastAsia="仿宋"/>
                <w:b/>
                <w:bCs/>
                <w:sz w:val="24"/>
                <w:lang w:val="en-US" w:eastAsia="zh-CN"/>
              </w:rPr>
            </w:pPr>
            <w:r>
              <w:rPr>
                <w:rFonts w:hint="eastAsia" w:ascii="仿宋" w:hAnsi="仿宋" w:eastAsia="仿宋"/>
                <w:b/>
                <w:bCs/>
                <w:sz w:val="24"/>
                <w:lang w:val="en-US" w:eastAsia="zh-CN"/>
              </w:rPr>
              <w:t>上风向</w:t>
            </w:r>
          </w:p>
        </w:tc>
        <w:tc>
          <w:tcPr>
            <w:tcW w:w="1610" w:type="dxa"/>
            <w:vAlign w:val="center"/>
          </w:tcPr>
          <w:p>
            <w:pPr>
              <w:pStyle w:val="5"/>
              <w:spacing w:line="300" w:lineRule="exact"/>
              <w:contextualSpacing/>
              <w:jc w:val="center"/>
              <w:rPr>
                <w:rFonts w:hint="eastAsia" w:ascii="仿宋" w:hAnsi="仿宋" w:eastAsia="仿宋"/>
                <w:b/>
                <w:bCs/>
                <w:sz w:val="24"/>
                <w:lang w:val="en-US" w:eastAsia="zh-CN"/>
              </w:rPr>
            </w:pPr>
            <w:r>
              <w:rPr>
                <w:rFonts w:hint="eastAsia" w:ascii="仿宋" w:hAnsi="仿宋" w:eastAsia="仿宋"/>
                <w:b/>
                <w:bCs/>
                <w:sz w:val="24"/>
                <w:lang w:val="en-US" w:eastAsia="zh-CN"/>
              </w:rPr>
              <w:t>下风向1</w:t>
            </w:r>
          </w:p>
        </w:tc>
        <w:tc>
          <w:tcPr>
            <w:tcW w:w="1359" w:type="dxa"/>
            <w:vAlign w:val="center"/>
          </w:tcPr>
          <w:p>
            <w:pPr>
              <w:pStyle w:val="5"/>
              <w:spacing w:line="300" w:lineRule="exact"/>
              <w:contextualSpacing/>
              <w:jc w:val="center"/>
              <w:rPr>
                <w:rFonts w:hint="eastAsia" w:ascii="仿宋" w:hAnsi="仿宋" w:eastAsia="仿宋"/>
                <w:b/>
                <w:bCs/>
                <w:sz w:val="24"/>
                <w:lang w:val="en-US" w:eastAsia="zh-CN"/>
              </w:rPr>
            </w:pPr>
            <w:r>
              <w:rPr>
                <w:rFonts w:hint="eastAsia" w:ascii="仿宋" w:hAnsi="仿宋" w:eastAsia="仿宋"/>
                <w:b/>
                <w:bCs/>
                <w:sz w:val="24"/>
                <w:lang w:val="en-US" w:eastAsia="zh-CN"/>
              </w:rPr>
              <w:t>下风向2</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63" w:type="dxa"/>
            <w:vMerge w:val="restart"/>
            <w:tcBorders>
              <w:left w:val="nil"/>
            </w:tcBorders>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2018.1.30</w:t>
            </w:r>
          </w:p>
        </w:tc>
        <w:tc>
          <w:tcPr>
            <w:tcW w:w="1185" w:type="dxa"/>
            <w:vMerge w:val="restart"/>
            <w:vAlign w:val="center"/>
          </w:tcPr>
          <w:p>
            <w:pPr>
              <w:pStyle w:val="5"/>
              <w:spacing w:line="300" w:lineRule="exact"/>
              <w:contextualSpacing/>
              <w:jc w:val="center"/>
              <w:rPr>
                <w:rFonts w:hint="eastAsia" w:ascii="仿宋" w:hAnsi="仿宋" w:eastAsia="仿宋"/>
                <w:sz w:val="24"/>
                <w:lang w:val="en-US" w:eastAsia="zh-CN"/>
              </w:rPr>
            </w:pPr>
          </w:p>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NH</w:t>
            </w:r>
            <w:r>
              <w:rPr>
                <w:rFonts w:hint="eastAsia" w:ascii="仿宋" w:hAnsi="仿宋" w:eastAsia="仿宋"/>
                <w:sz w:val="24"/>
                <w:vertAlign w:val="subscript"/>
                <w:lang w:val="en-US" w:eastAsia="zh-CN"/>
              </w:rPr>
              <w:t>3</w:t>
            </w:r>
          </w:p>
          <w:p>
            <w:pPr>
              <w:pStyle w:val="5"/>
              <w:spacing w:line="300" w:lineRule="exact"/>
              <w:contextualSpacing/>
              <w:jc w:val="center"/>
              <w:rPr>
                <w:rFonts w:hint="eastAsia" w:ascii="仿宋" w:hAnsi="仿宋" w:eastAsia="仿宋"/>
                <w:sz w:val="24"/>
                <w:lang w:val="en-US" w:eastAsia="zh-CN"/>
              </w:rPr>
            </w:pPr>
          </w:p>
        </w:tc>
        <w:tc>
          <w:tcPr>
            <w:tcW w:w="1747" w:type="dxa"/>
            <w:vAlign w:val="center"/>
          </w:tcPr>
          <w:p>
            <w:pPr>
              <w:pStyle w:val="5"/>
              <w:spacing w:line="300" w:lineRule="exact"/>
              <w:contextualSpacing/>
              <w:jc w:val="center"/>
              <w:rPr>
                <w:rFonts w:hint="eastAsia" w:ascii="仿宋" w:hAnsi="仿宋" w:eastAsia="仿宋"/>
                <w:sz w:val="24"/>
                <w:lang w:eastAsia="zh-CN"/>
              </w:rPr>
            </w:pPr>
            <w:r>
              <w:rPr>
                <w:rFonts w:hint="eastAsia" w:ascii="仿宋" w:hAnsi="仿宋" w:eastAsia="仿宋"/>
                <w:sz w:val="24"/>
                <w:lang w:val="en-US" w:eastAsia="zh-CN"/>
              </w:rPr>
              <w:t>9：20</w:t>
            </w:r>
          </w:p>
        </w:tc>
        <w:tc>
          <w:tcPr>
            <w:tcW w:w="1576"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0.03</w:t>
            </w:r>
          </w:p>
        </w:tc>
        <w:tc>
          <w:tcPr>
            <w:tcW w:w="1610"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0.07</w:t>
            </w:r>
          </w:p>
        </w:tc>
        <w:tc>
          <w:tcPr>
            <w:tcW w:w="1359"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0.09</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63" w:type="dxa"/>
            <w:vMerge w:val="continue"/>
            <w:tcBorders>
              <w:left w:val="nil"/>
            </w:tcBorders>
            <w:vAlign w:val="center"/>
          </w:tcPr>
          <w:p>
            <w:pPr>
              <w:pStyle w:val="5"/>
              <w:spacing w:line="300" w:lineRule="exact"/>
              <w:contextualSpacing/>
              <w:jc w:val="center"/>
              <w:rPr>
                <w:rFonts w:hint="eastAsia" w:ascii="仿宋" w:hAnsi="仿宋" w:eastAsia="仿宋"/>
                <w:sz w:val="24"/>
                <w:lang w:val="en-US" w:eastAsia="zh-CN"/>
              </w:rPr>
            </w:pPr>
          </w:p>
        </w:tc>
        <w:tc>
          <w:tcPr>
            <w:tcW w:w="1185" w:type="dxa"/>
            <w:vMerge w:val="continue"/>
            <w:vAlign w:val="center"/>
          </w:tcPr>
          <w:p>
            <w:pPr>
              <w:pStyle w:val="5"/>
              <w:spacing w:line="300" w:lineRule="exact"/>
              <w:contextualSpacing/>
              <w:jc w:val="center"/>
              <w:rPr>
                <w:rFonts w:hint="eastAsia" w:ascii="仿宋" w:hAnsi="仿宋" w:eastAsia="仿宋"/>
                <w:sz w:val="24"/>
                <w:lang w:val="en-US" w:eastAsia="zh-CN"/>
              </w:rPr>
            </w:pPr>
          </w:p>
        </w:tc>
        <w:tc>
          <w:tcPr>
            <w:tcW w:w="1747" w:type="dxa"/>
            <w:vAlign w:val="center"/>
          </w:tcPr>
          <w:p>
            <w:pPr>
              <w:pStyle w:val="5"/>
              <w:spacing w:line="300" w:lineRule="exact"/>
              <w:contextualSpacing/>
              <w:jc w:val="center"/>
              <w:rPr>
                <w:rFonts w:hint="eastAsia" w:ascii="仿宋" w:hAnsi="仿宋" w:eastAsia="仿宋"/>
                <w:sz w:val="24"/>
                <w:lang w:eastAsia="zh-CN"/>
              </w:rPr>
            </w:pPr>
            <w:r>
              <w:rPr>
                <w:rFonts w:hint="eastAsia" w:ascii="仿宋" w:hAnsi="仿宋" w:eastAsia="仿宋"/>
                <w:sz w:val="24"/>
                <w:lang w:val="en-US" w:eastAsia="zh-CN"/>
              </w:rPr>
              <w:t>11:30</w:t>
            </w:r>
          </w:p>
        </w:tc>
        <w:tc>
          <w:tcPr>
            <w:tcW w:w="1576"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0.01</w:t>
            </w:r>
          </w:p>
        </w:tc>
        <w:tc>
          <w:tcPr>
            <w:tcW w:w="1610"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0.04</w:t>
            </w:r>
          </w:p>
        </w:tc>
        <w:tc>
          <w:tcPr>
            <w:tcW w:w="1359"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0.06</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63" w:type="dxa"/>
            <w:vMerge w:val="continue"/>
            <w:tcBorders>
              <w:left w:val="nil"/>
            </w:tcBorders>
            <w:vAlign w:val="center"/>
          </w:tcPr>
          <w:p>
            <w:pPr>
              <w:pStyle w:val="5"/>
              <w:spacing w:line="300" w:lineRule="exact"/>
              <w:contextualSpacing/>
              <w:jc w:val="center"/>
              <w:rPr>
                <w:rFonts w:hint="eastAsia" w:ascii="仿宋" w:hAnsi="仿宋" w:eastAsia="仿宋"/>
                <w:sz w:val="24"/>
                <w:lang w:val="en-US" w:eastAsia="zh-CN"/>
              </w:rPr>
            </w:pPr>
          </w:p>
        </w:tc>
        <w:tc>
          <w:tcPr>
            <w:tcW w:w="1185" w:type="dxa"/>
            <w:vMerge w:val="continue"/>
            <w:vAlign w:val="center"/>
          </w:tcPr>
          <w:p>
            <w:pPr>
              <w:pStyle w:val="5"/>
              <w:spacing w:line="300" w:lineRule="exact"/>
              <w:contextualSpacing/>
              <w:jc w:val="center"/>
              <w:rPr>
                <w:rFonts w:hint="eastAsia" w:ascii="仿宋" w:hAnsi="仿宋" w:eastAsia="仿宋"/>
                <w:sz w:val="24"/>
                <w:lang w:eastAsia="zh-CN"/>
              </w:rPr>
            </w:pPr>
          </w:p>
        </w:tc>
        <w:tc>
          <w:tcPr>
            <w:tcW w:w="1747" w:type="dxa"/>
            <w:vAlign w:val="center"/>
          </w:tcPr>
          <w:p>
            <w:pPr>
              <w:pStyle w:val="5"/>
              <w:spacing w:line="300" w:lineRule="exact"/>
              <w:contextualSpacing/>
              <w:jc w:val="center"/>
              <w:rPr>
                <w:rFonts w:hint="eastAsia" w:ascii="仿宋" w:hAnsi="仿宋" w:eastAsia="仿宋"/>
                <w:sz w:val="24"/>
                <w:lang w:eastAsia="zh-CN"/>
              </w:rPr>
            </w:pPr>
            <w:r>
              <w:rPr>
                <w:rFonts w:hint="eastAsia" w:ascii="仿宋" w:hAnsi="仿宋" w:eastAsia="仿宋"/>
                <w:sz w:val="24"/>
                <w:lang w:val="en-US" w:eastAsia="zh-CN"/>
              </w:rPr>
              <w:t>16:00</w:t>
            </w:r>
          </w:p>
        </w:tc>
        <w:tc>
          <w:tcPr>
            <w:tcW w:w="1576"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0.02</w:t>
            </w:r>
          </w:p>
        </w:tc>
        <w:tc>
          <w:tcPr>
            <w:tcW w:w="1610"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0.07</w:t>
            </w:r>
          </w:p>
        </w:tc>
        <w:tc>
          <w:tcPr>
            <w:tcW w:w="1359"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0.09</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63" w:type="dxa"/>
            <w:vMerge w:val="restart"/>
            <w:tcBorders>
              <w:left w:val="nil"/>
            </w:tcBorders>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2018.1.31</w:t>
            </w:r>
          </w:p>
        </w:tc>
        <w:tc>
          <w:tcPr>
            <w:tcW w:w="1185" w:type="dxa"/>
            <w:vMerge w:val="continue"/>
            <w:vAlign w:val="center"/>
          </w:tcPr>
          <w:p>
            <w:pPr>
              <w:pStyle w:val="5"/>
              <w:spacing w:line="300" w:lineRule="exact"/>
              <w:contextualSpacing/>
              <w:jc w:val="center"/>
              <w:rPr>
                <w:rFonts w:hint="eastAsia" w:ascii="仿宋" w:hAnsi="仿宋" w:eastAsia="仿宋"/>
                <w:sz w:val="24"/>
                <w:lang w:val="en-US" w:eastAsia="zh-CN"/>
              </w:rPr>
            </w:pPr>
          </w:p>
        </w:tc>
        <w:tc>
          <w:tcPr>
            <w:tcW w:w="1747" w:type="dxa"/>
            <w:vAlign w:val="center"/>
          </w:tcPr>
          <w:p>
            <w:pPr>
              <w:pStyle w:val="5"/>
              <w:spacing w:line="300" w:lineRule="exact"/>
              <w:contextualSpacing/>
              <w:jc w:val="center"/>
              <w:rPr>
                <w:rFonts w:hint="eastAsia" w:ascii="仿宋" w:hAnsi="仿宋" w:eastAsia="仿宋"/>
                <w:sz w:val="24"/>
                <w:lang w:eastAsia="zh-CN"/>
              </w:rPr>
            </w:pPr>
            <w:r>
              <w:rPr>
                <w:rFonts w:hint="eastAsia" w:ascii="仿宋" w:hAnsi="仿宋" w:eastAsia="仿宋"/>
                <w:sz w:val="24"/>
                <w:lang w:val="en-US" w:eastAsia="zh-CN"/>
              </w:rPr>
              <w:t>8：00</w:t>
            </w:r>
          </w:p>
        </w:tc>
        <w:tc>
          <w:tcPr>
            <w:tcW w:w="1576"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0.02</w:t>
            </w:r>
          </w:p>
        </w:tc>
        <w:tc>
          <w:tcPr>
            <w:tcW w:w="1610"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0.04</w:t>
            </w:r>
          </w:p>
        </w:tc>
        <w:tc>
          <w:tcPr>
            <w:tcW w:w="1359"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0.10</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63" w:type="dxa"/>
            <w:vMerge w:val="continue"/>
            <w:tcBorders>
              <w:left w:val="nil"/>
            </w:tcBorders>
            <w:vAlign w:val="center"/>
          </w:tcPr>
          <w:p>
            <w:pPr>
              <w:pStyle w:val="5"/>
              <w:spacing w:line="300" w:lineRule="exact"/>
              <w:contextualSpacing/>
              <w:jc w:val="center"/>
              <w:rPr>
                <w:rFonts w:hint="eastAsia" w:ascii="仿宋" w:hAnsi="仿宋" w:eastAsia="仿宋"/>
                <w:sz w:val="24"/>
                <w:lang w:val="en-US" w:eastAsia="zh-CN"/>
              </w:rPr>
            </w:pPr>
          </w:p>
        </w:tc>
        <w:tc>
          <w:tcPr>
            <w:tcW w:w="1185" w:type="dxa"/>
            <w:vMerge w:val="continue"/>
            <w:vAlign w:val="center"/>
          </w:tcPr>
          <w:p>
            <w:pPr>
              <w:pStyle w:val="5"/>
              <w:spacing w:line="300" w:lineRule="exact"/>
              <w:contextualSpacing/>
              <w:jc w:val="center"/>
              <w:rPr>
                <w:rFonts w:hint="eastAsia" w:ascii="仿宋" w:hAnsi="仿宋" w:eastAsia="仿宋"/>
                <w:sz w:val="24"/>
                <w:lang w:val="en-US" w:eastAsia="zh-CN"/>
              </w:rPr>
            </w:pPr>
          </w:p>
        </w:tc>
        <w:tc>
          <w:tcPr>
            <w:tcW w:w="1747" w:type="dxa"/>
            <w:vAlign w:val="center"/>
          </w:tcPr>
          <w:p>
            <w:pPr>
              <w:pStyle w:val="5"/>
              <w:spacing w:line="300" w:lineRule="exact"/>
              <w:contextualSpacing/>
              <w:jc w:val="center"/>
              <w:rPr>
                <w:rFonts w:hint="eastAsia" w:ascii="仿宋" w:hAnsi="仿宋" w:eastAsia="仿宋"/>
                <w:sz w:val="24"/>
                <w:lang w:eastAsia="zh-CN"/>
              </w:rPr>
            </w:pPr>
            <w:r>
              <w:rPr>
                <w:rFonts w:hint="eastAsia" w:ascii="仿宋" w:hAnsi="仿宋" w:eastAsia="仿宋"/>
                <w:sz w:val="24"/>
                <w:lang w:val="en-US" w:eastAsia="zh-CN"/>
              </w:rPr>
              <w:t>10:00</w:t>
            </w:r>
          </w:p>
        </w:tc>
        <w:tc>
          <w:tcPr>
            <w:tcW w:w="1576"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0.02</w:t>
            </w:r>
          </w:p>
        </w:tc>
        <w:tc>
          <w:tcPr>
            <w:tcW w:w="1610"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0.06</w:t>
            </w:r>
          </w:p>
        </w:tc>
        <w:tc>
          <w:tcPr>
            <w:tcW w:w="1359"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0.09</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63" w:type="dxa"/>
            <w:vMerge w:val="continue"/>
            <w:tcBorders>
              <w:left w:val="nil"/>
            </w:tcBorders>
            <w:vAlign w:val="center"/>
          </w:tcPr>
          <w:p>
            <w:pPr>
              <w:pStyle w:val="5"/>
              <w:spacing w:line="300" w:lineRule="exact"/>
              <w:contextualSpacing/>
              <w:jc w:val="center"/>
              <w:rPr>
                <w:rFonts w:hint="eastAsia" w:ascii="仿宋" w:hAnsi="仿宋" w:eastAsia="仿宋"/>
                <w:sz w:val="24"/>
                <w:lang w:val="en-US" w:eastAsia="zh-CN"/>
              </w:rPr>
            </w:pPr>
          </w:p>
        </w:tc>
        <w:tc>
          <w:tcPr>
            <w:tcW w:w="1185" w:type="dxa"/>
            <w:vMerge w:val="continue"/>
            <w:vAlign w:val="center"/>
          </w:tcPr>
          <w:p>
            <w:pPr>
              <w:pStyle w:val="5"/>
              <w:spacing w:line="300" w:lineRule="exact"/>
              <w:contextualSpacing/>
              <w:jc w:val="center"/>
              <w:rPr>
                <w:rFonts w:hint="eastAsia" w:ascii="仿宋" w:hAnsi="仿宋" w:eastAsia="仿宋"/>
                <w:sz w:val="24"/>
                <w:lang w:eastAsia="zh-CN"/>
              </w:rPr>
            </w:pPr>
          </w:p>
        </w:tc>
        <w:tc>
          <w:tcPr>
            <w:tcW w:w="1747" w:type="dxa"/>
            <w:vAlign w:val="center"/>
          </w:tcPr>
          <w:p>
            <w:pPr>
              <w:pStyle w:val="5"/>
              <w:spacing w:line="300" w:lineRule="exact"/>
              <w:contextualSpacing/>
              <w:jc w:val="center"/>
              <w:rPr>
                <w:rFonts w:hint="eastAsia" w:ascii="仿宋" w:hAnsi="仿宋" w:eastAsia="仿宋"/>
                <w:sz w:val="24"/>
                <w:lang w:eastAsia="zh-CN"/>
              </w:rPr>
            </w:pPr>
            <w:r>
              <w:rPr>
                <w:rFonts w:hint="eastAsia" w:ascii="仿宋" w:hAnsi="仿宋" w:eastAsia="仿宋"/>
                <w:sz w:val="24"/>
                <w:lang w:val="en-US" w:eastAsia="zh-CN"/>
              </w:rPr>
              <w:t>14:00</w:t>
            </w:r>
          </w:p>
        </w:tc>
        <w:tc>
          <w:tcPr>
            <w:tcW w:w="1576"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0.04</w:t>
            </w:r>
          </w:p>
        </w:tc>
        <w:tc>
          <w:tcPr>
            <w:tcW w:w="1610"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0.08</w:t>
            </w:r>
          </w:p>
        </w:tc>
        <w:tc>
          <w:tcPr>
            <w:tcW w:w="1359"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0.10</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63" w:type="dxa"/>
            <w:vMerge w:val="restart"/>
            <w:tcBorders>
              <w:left w:val="nil"/>
            </w:tcBorders>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2018.1.30</w:t>
            </w:r>
          </w:p>
        </w:tc>
        <w:tc>
          <w:tcPr>
            <w:tcW w:w="1185" w:type="dxa"/>
            <w:vMerge w:val="restart"/>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H</w:t>
            </w:r>
            <w:r>
              <w:rPr>
                <w:rFonts w:hint="eastAsia" w:ascii="仿宋" w:hAnsi="仿宋" w:eastAsia="仿宋"/>
                <w:sz w:val="24"/>
                <w:vertAlign w:val="subscript"/>
                <w:lang w:val="en-US" w:eastAsia="zh-CN"/>
              </w:rPr>
              <w:t>2</w:t>
            </w:r>
            <w:r>
              <w:rPr>
                <w:rFonts w:hint="eastAsia" w:ascii="仿宋" w:hAnsi="仿宋" w:eastAsia="仿宋"/>
                <w:sz w:val="24"/>
                <w:lang w:val="en-US" w:eastAsia="zh-CN"/>
              </w:rPr>
              <w:t>S</w:t>
            </w:r>
          </w:p>
        </w:tc>
        <w:tc>
          <w:tcPr>
            <w:tcW w:w="1747"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9：20</w:t>
            </w:r>
          </w:p>
        </w:tc>
        <w:tc>
          <w:tcPr>
            <w:tcW w:w="1576"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ND</w:t>
            </w:r>
          </w:p>
        </w:tc>
        <w:tc>
          <w:tcPr>
            <w:tcW w:w="1610"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0.001</w:t>
            </w:r>
          </w:p>
        </w:tc>
        <w:tc>
          <w:tcPr>
            <w:tcW w:w="1359"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0.001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63" w:type="dxa"/>
            <w:vMerge w:val="continue"/>
            <w:tcBorders>
              <w:left w:val="nil"/>
            </w:tcBorders>
            <w:vAlign w:val="center"/>
          </w:tcPr>
          <w:p>
            <w:pPr>
              <w:pStyle w:val="5"/>
              <w:spacing w:line="300" w:lineRule="exact"/>
              <w:contextualSpacing/>
              <w:jc w:val="center"/>
              <w:rPr>
                <w:rFonts w:hint="eastAsia" w:ascii="仿宋" w:hAnsi="仿宋" w:eastAsia="仿宋"/>
                <w:sz w:val="24"/>
                <w:lang w:val="en-US" w:eastAsia="zh-CN"/>
              </w:rPr>
            </w:pPr>
          </w:p>
        </w:tc>
        <w:tc>
          <w:tcPr>
            <w:tcW w:w="1185" w:type="dxa"/>
            <w:vMerge w:val="continue"/>
            <w:vAlign w:val="center"/>
          </w:tcPr>
          <w:p>
            <w:pPr>
              <w:pStyle w:val="5"/>
              <w:spacing w:line="300" w:lineRule="exact"/>
              <w:contextualSpacing/>
              <w:jc w:val="center"/>
              <w:rPr>
                <w:rFonts w:hint="eastAsia" w:ascii="仿宋" w:hAnsi="仿宋" w:eastAsia="仿宋"/>
                <w:sz w:val="24"/>
                <w:lang w:eastAsia="zh-CN"/>
              </w:rPr>
            </w:pPr>
          </w:p>
        </w:tc>
        <w:tc>
          <w:tcPr>
            <w:tcW w:w="1747"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11:30</w:t>
            </w:r>
          </w:p>
        </w:tc>
        <w:tc>
          <w:tcPr>
            <w:tcW w:w="1576"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0.001</w:t>
            </w:r>
          </w:p>
        </w:tc>
        <w:tc>
          <w:tcPr>
            <w:tcW w:w="1610"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0.001</w:t>
            </w:r>
          </w:p>
        </w:tc>
        <w:tc>
          <w:tcPr>
            <w:tcW w:w="1359"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ND</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63" w:type="dxa"/>
            <w:vMerge w:val="continue"/>
            <w:tcBorders>
              <w:left w:val="nil"/>
            </w:tcBorders>
            <w:vAlign w:val="center"/>
          </w:tcPr>
          <w:p>
            <w:pPr>
              <w:pStyle w:val="5"/>
              <w:spacing w:line="300" w:lineRule="exact"/>
              <w:contextualSpacing/>
              <w:jc w:val="center"/>
              <w:rPr>
                <w:rFonts w:hint="eastAsia" w:ascii="仿宋" w:hAnsi="仿宋" w:eastAsia="仿宋"/>
                <w:sz w:val="24"/>
                <w:lang w:val="en-US" w:eastAsia="zh-CN"/>
              </w:rPr>
            </w:pPr>
          </w:p>
        </w:tc>
        <w:tc>
          <w:tcPr>
            <w:tcW w:w="1185" w:type="dxa"/>
            <w:vMerge w:val="continue"/>
            <w:vAlign w:val="center"/>
          </w:tcPr>
          <w:p>
            <w:pPr>
              <w:pStyle w:val="5"/>
              <w:spacing w:line="300" w:lineRule="exact"/>
              <w:contextualSpacing/>
              <w:jc w:val="center"/>
              <w:rPr>
                <w:rFonts w:hint="eastAsia" w:ascii="仿宋" w:hAnsi="仿宋" w:eastAsia="仿宋"/>
                <w:sz w:val="24"/>
                <w:lang w:eastAsia="zh-CN"/>
              </w:rPr>
            </w:pPr>
          </w:p>
        </w:tc>
        <w:tc>
          <w:tcPr>
            <w:tcW w:w="1747"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16:00</w:t>
            </w:r>
          </w:p>
        </w:tc>
        <w:tc>
          <w:tcPr>
            <w:tcW w:w="1576"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ND</w:t>
            </w:r>
          </w:p>
        </w:tc>
        <w:tc>
          <w:tcPr>
            <w:tcW w:w="1610"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0.001</w:t>
            </w:r>
          </w:p>
        </w:tc>
        <w:tc>
          <w:tcPr>
            <w:tcW w:w="1359"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0.001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63" w:type="dxa"/>
            <w:vMerge w:val="restart"/>
            <w:tcBorders>
              <w:left w:val="nil"/>
            </w:tcBorders>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2018.1.31</w:t>
            </w:r>
          </w:p>
        </w:tc>
        <w:tc>
          <w:tcPr>
            <w:tcW w:w="1185" w:type="dxa"/>
            <w:vMerge w:val="continue"/>
            <w:vAlign w:val="center"/>
          </w:tcPr>
          <w:p>
            <w:pPr>
              <w:pStyle w:val="5"/>
              <w:spacing w:line="300" w:lineRule="exact"/>
              <w:contextualSpacing/>
              <w:jc w:val="center"/>
              <w:rPr>
                <w:rFonts w:hint="eastAsia" w:ascii="仿宋" w:hAnsi="仿宋" w:eastAsia="仿宋"/>
                <w:sz w:val="24"/>
                <w:lang w:eastAsia="zh-CN"/>
              </w:rPr>
            </w:pPr>
          </w:p>
        </w:tc>
        <w:tc>
          <w:tcPr>
            <w:tcW w:w="1747"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8：00</w:t>
            </w:r>
          </w:p>
        </w:tc>
        <w:tc>
          <w:tcPr>
            <w:tcW w:w="1576"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ND</w:t>
            </w:r>
          </w:p>
        </w:tc>
        <w:tc>
          <w:tcPr>
            <w:tcW w:w="1610"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0.001</w:t>
            </w:r>
          </w:p>
        </w:tc>
        <w:tc>
          <w:tcPr>
            <w:tcW w:w="1359"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0.001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863" w:type="dxa"/>
            <w:vMerge w:val="continue"/>
            <w:tcBorders>
              <w:left w:val="nil"/>
            </w:tcBorders>
            <w:vAlign w:val="center"/>
          </w:tcPr>
          <w:p>
            <w:pPr>
              <w:pStyle w:val="5"/>
              <w:spacing w:line="300" w:lineRule="exact"/>
              <w:contextualSpacing/>
              <w:jc w:val="center"/>
              <w:rPr>
                <w:rFonts w:hint="eastAsia" w:ascii="仿宋" w:hAnsi="仿宋" w:eastAsia="仿宋"/>
                <w:sz w:val="24"/>
                <w:lang w:val="en-US" w:eastAsia="zh-CN"/>
              </w:rPr>
            </w:pPr>
          </w:p>
        </w:tc>
        <w:tc>
          <w:tcPr>
            <w:tcW w:w="1185" w:type="dxa"/>
            <w:vMerge w:val="continue"/>
            <w:vAlign w:val="center"/>
          </w:tcPr>
          <w:p>
            <w:pPr>
              <w:pStyle w:val="5"/>
              <w:spacing w:line="300" w:lineRule="exact"/>
              <w:contextualSpacing/>
              <w:jc w:val="center"/>
              <w:rPr>
                <w:rFonts w:hint="eastAsia" w:ascii="仿宋" w:hAnsi="仿宋" w:eastAsia="仿宋"/>
                <w:sz w:val="24"/>
                <w:lang w:eastAsia="zh-CN"/>
              </w:rPr>
            </w:pPr>
          </w:p>
        </w:tc>
        <w:tc>
          <w:tcPr>
            <w:tcW w:w="1747"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10:00</w:t>
            </w:r>
          </w:p>
        </w:tc>
        <w:tc>
          <w:tcPr>
            <w:tcW w:w="1576"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ND</w:t>
            </w:r>
          </w:p>
        </w:tc>
        <w:tc>
          <w:tcPr>
            <w:tcW w:w="1610"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0.001</w:t>
            </w:r>
          </w:p>
        </w:tc>
        <w:tc>
          <w:tcPr>
            <w:tcW w:w="1359"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ND</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863" w:type="dxa"/>
            <w:vMerge w:val="continue"/>
            <w:tcBorders>
              <w:left w:val="nil"/>
            </w:tcBorders>
            <w:vAlign w:val="center"/>
          </w:tcPr>
          <w:p>
            <w:pPr>
              <w:pStyle w:val="5"/>
              <w:spacing w:line="300" w:lineRule="exact"/>
              <w:contextualSpacing/>
              <w:jc w:val="center"/>
              <w:rPr>
                <w:rFonts w:hint="eastAsia" w:ascii="仿宋" w:hAnsi="仿宋" w:eastAsia="仿宋"/>
                <w:sz w:val="24"/>
                <w:lang w:val="en-US" w:eastAsia="zh-CN"/>
              </w:rPr>
            </w:pPr>
          </w:p>
        </w:tc>
        <w:tc>
          <w:tcPr>
            <w:tcW w:w="1185" w:type="dxa"/>
            <w:vMerge w:val="continue"/>
            <w:vAlign w:val="center"/>
          </w:tcPr>
          <w:p>
            <w:pPr>
              <w:pStyle w:val="5"/>
              <w:spacing w:line="300" w:lineRule="exact"/>
              <w:contextualSpacing/>
              <w:jc w:val="center"/>
              <w:rPr>
                <w:rFonts w:hint="eastAsia" w:ascii="仿宋" w:hAnsi="仿宋" w:eastAsia="仿宋"/>
                <w:sz w:val="24"/>
                <w:lang w:eastAsia="zh-CN"/>
              </w:rPr>
            </w:pPr>
          </w:p>
        </w:tc>
        <w:tc>
          <w:tcPr>
            <w:tcW w:w="1747"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14:00</w:t>
            </w:r>
          </w:p>
        </w:tc>
        <w:tc>
          <w:tcPr>
            <w:tcW w:w="1576"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0.001</w:t>
            </w:r>
          </w:p>
        </w:tc>
        <w:tc>
          <w:tcPr>
            <w:tcW w:w="1610"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ND</w:t>
            </w:r>
          </w:p>
        </w:tc>
        <w:tc>
          <w:tcPr>
            <w:tcW w:w="1359"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0.001</w:t>
            </w:r>
          </w:p>
        </w:tc>
      </w:tr>
    </w:tbl>
    <w:p>
      <w:pPr>
        <w:pStyle w:val="5"/>
        <w:spacing w:line="300" w:lineRule="exact"/>
        <w:contextualSpacing/>
        <w:jc w:val="right"/>
        <w:rPr>
          <w:rFonts w:hint="eastAsia" w:ascii="仿宋" w:hAnsi="仿宋" w:eastAsia="仿宋"/>
          <w:sz w:val="24"/>
          <w:lang w:val="en-US" w:eastAsia="zh-CN"/>
        </w:rPr>
      </w:pPr>
      <w:bookmarkStart w:id="436" w:name="_Toc17549"/>
      <w:bookmarkStart w:id="437" w:name="_Toc17030"/>
      <w:bookmarkStart w:id="438" w:name="_Toc20383"/>
      <w:bookmarkStart w:id="439" w:name="_Toc8184"/>
      <w:bookmarkStart w:id="440" w:name="_Toc6943"/>
      <w:bookmarkStart w:id="441" w:name="_Toc32763"/>
    </w:p>
    <w:p>
      <w:pPr>
        <w:pStyle w:val="5"/>
        <w:spacing w:line="300" w:lineRule="exact"/>
        <w:contextualSpacing/>
        <w:jc w:val="right"/>
        <w:rPr>
          <w:rFonts w:hint="eastAsia" w:ascii="仿宋" w:hAnsi="仿宋" w:eastAsia="仿宋"/>
          <w:sz w:val="24"/>
          <w:lang w:val="en-US" w:eastAsia="zh-CN"/>
        </w:rPr>
      </w:pPr>
    </w:p>
    <w:p>
      <w:pPr>
        <w:pStyle w:val="5"/>
        <w:spacing w:line="300" w:lineRule="exact"/>
        <w:contextualSpacing/>
        <w:jc w:val="right"/>
        <w:rPr>
          <w:rFonts w:hint="eastAsia" w:ascii="仿宋" w:hAnsi="仿宋" w:eastAsia="仿宋"/>
          <w:sz w:val="24"/>
          <w:lang w:val="en-US" w:eastAsia="zh-CN"/>
        </w:rPr>
      </w:pPr>
      <w:r>
        <w:rPr>
          <w:rFonts w:hint="eastAsia" w:ascii="仿宋" w:hAnsi="仿宋" w:eastAsia="仿宋"/>
          <w:sz w:val="24"/>
          <w:lang w:val="en-US" w:eastAsia="zh-CN"/>
        </w:rPr>
        <w:t>单位：mg/m</w:t>
      </w:r>
      <w:r>
        <w:rPr>
          <w:rFonts w:hint="eastAsia" w:ascii="仿宋" w:hAnsi="仿宋" w:eastAsia="仿宋"/>
          <w:sz w:val="24"/>
          <w:vertAlign w:val="superscript"/>
          <w:lang w:val="en-US" w:eastAsia="zh-CN"/>
        </w:rPr>
        <w:t>3</w:t>
      </w:r>
    </w:p>
    <w:tbl>
      <w:tblPr>
        <w:tblStyle w:val="18"/>
        <w:tblW w:w="8420" w:type="dxa"/>
        <w:jc w:val="center"/>
        <w:tblInd w:w="0"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314"/>
        <w:gridCol w:w="1973"/>
        <w:gridCol w:w="1973"/>
        <w:gridCol w:w="1695"/>
      </w:tblGrid>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465" w:type="dxa"/>
            <w:tcBorders>
              <w:left w:val="nil"/>
            </w:tcBorders>
            <w:vAlign w:val="center"/>
          </w:tcPr>
          <w:p>
            <w:pPr>
              <w:pStyle w:val="5"/>
              <w:spacing w:line="300" w:lineRule="exact"/>
              <w:contextualSpacing/>
              <w:jc w:val="center"/>
              <w:rPr>
                <w:rFonts w:hint="eastAsia" w:ascii="仿宋" w:hAnsi="仿宋" w:eastAsia="仿宋"/>
                <w:b/>
                <w:bCs/>
                <w:sz w:val="24"/>
                <w:lang w:val="en-US" w:eastAsia="zh-CN"/>
              </w:rPr>
            </w:pPr>
            <w:r>
              <w:rPr>
                <w:rFonts w:hint="eastAsia" w:ascii="仿宋" w:hAnsi="仿宋" w:eastAsia="仿宋"/>
                <w:b/>
                <w:bCs/>
                <w:sz w:val="24"/>
                <w:lang w:val="en-US" w:eastAsia="zh-CN"/>
              </w:rPr>
              <w:t>检测日期</w:t>
            </w:r>
          </w:p>
        </w:tc>
        <w:tc>
          <w:tcPr>
            <w:tcW w:w="1314" w:type="dxa"/>
            <w:vAlign w:val="center"/>
          </w:tcPr>
          <w:p>
            <w:pPr>
              <w:pStyle w:val="5"/>
              <w:spacing w:line="300" w:lineRule="exact"/>
              <w:contextualSpacing/>
              <w:jc w:val="center"/>
              <w:rPr>
                <w:rFonts w:hint="eastAsia" w:ascii="仿宋" w:hAnsi="仿宋" w:eastAsia="仿宋"/>
                <w:b/>
                <w:bCs/>
                <w:sz w:val="24"/>
                <w:lang w:eastAsia="zh-CN"/>
              </w:rPr>
            </w:pPr>
            <w:r>
              <w:rPr>
                <w:rFonts w:hint="eastAsia" w:ascii="仿宋" w:hAnsi="仿宋" w:eastAsia="仿宋"/>
                <w:b/>
                <w:bCs/>
                <w:sz w:val="24"/>
                <w:lang w:val="en-US" w:eastAsia="zh-CN"/>
              </w:rPr>
              <w:t>检测项目</w:t>
            </w:r>
          </w:p>
        </w:tc>
        <w:tc>
          <w:tcPr>
            <w:tcW w:w="1973" w:type="dxa"/>
            <w:vAlign w:val="center"/>
          </w:tcPr>
          <w:p>
            <w:pPr>
              <w:pStyle w:val="5"/>
              <w:spacing w:line="300" w:lineRule="exact"/>
              <w:contextualSpacing/>
              <w:jc w:val="center"/>
              <w:rPr>
                <w:rFonts w:hint="eastAsia" w:ascii="仿宋" w:hAnsi="仿宋" w:eastAsia="仿宋"/>
                <w:b/>
                <w:bCs/>
                <w:sz w:val="24"/>
                <w:lang w:val="en-US" w:eastAsia="zh-CN"/>
              </w:rPr>
            </w:pPr>
            <w:r>
              <w:rPr>
                <w:rFonts w:hint="eastAsia" w:ascii="仿宋" w:hAnsi="仿宋" w:eastAsia="仿宋"/>
                <w:b/>
                <w:bCs/>
                <w:sz w:val="24"/>
                <w:lang w:val="en-US" w:eastAsia="zh-CN"/>
              </w:rPr>
              <w:t>检测时段</w:t>
            </w:r>
          </w:p>
        </w:tc>
        <w:tc>
          <w:tcPr>
            <w:tcW w:w="1973" w:type="dxa"/>
            <w:vAlign w:val="center"/>
          </w:tcPr>
          <w:p>
            <w:pPr>
              <w:pStyle w:val="5"/>
              <w:spacing w:line="300" w:lineRule="exact"/>
              <w:contextualSpacing/>
              <w:jc w:val="center"/>
              <w:rPr>
                <w:rFonts w:hint="eastAsia" w:ascii="仿宋" w:hAnsi="仿宋" w:eastAsia="仿宋"/>
                <w:b/>
                <w:bCs/>
                <w:sz w:val="24"/>
                <w:lang w:val="en-US" w:eastAsia="zh-CN"/>
              </w:rPr>
            </w:pPr>
            <w:r>
              <w:rPr>
                <w:rFonts w:hint="eastAsia" w:ascii="仿宋" w:hAnsi="仿宋" w:eastAsia="仿宋"/>
                <w:b/>
                <w:bCs/>
                <w:sz w:val="24"/>
                <w:lang w:val="en-US" w:eastAsia="zh-CN"/>
              </w:rPr>
              <w:t>样品状态</w:t>
            </w:r>
          </w:p>
        </w:tc>
        <w:tc>
          <w:tcPr>
            <w:tcW w:w="1695" w:type="dxa"/>
            <w:vAlign w:val="center"/>
          </w:tcPr>
          <w:p>
            <w:pPr>
              <w:pStyle w:val="5"/>
              <w:spacing w:line="300" w:lineRule="exact"/>
              <w:contextualSpacing/>
              <w:jc w:val="center"/>
              <w:rPr>
                <w:rFonts w:hint="eastAsia" w:ascii="仿宋" w:hAnsi="仿宋" w:eastAsia="仿宋"/>
                <w:b/>
                <w:bCs/>
                <w:sz w:val="24"/>
              </w:rPr>
            </w:pPr>
            <w:r>
              <w:rPr>
                <w:rFonts w:hint="eastAsia" w:ascii="仿宋" w:hAnsi="仿宋" w:eastAsia="仿宋"/>
                <w:b/>
                <w:bCs/>
                <w:sz w:val="24"/>
                <w:lang w:val="en-US" w:eastAsia="zh-CN"/>
              </w:rPr>
              <w:t>食堂油烟排气筒</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65" w:type="dxa"/>
            <w:vMerge w:val="restart"/>
            <w:tcBorders>
              <w:left w:val="nil"/>
            </w:tcBorders>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2018.1.30</w:t>
            </w:r>
          </w:p>
        </w:tc>
        <w:tc>
          <w:tcPr>
            <w:tcW w:w="1314" w:type="dxa"/>
            <w:vMerge w:val="restart"/>
            <w:vAlign w:val="center"/>
          </w:tcPr>
          <w:p>
            <w:pPr>
              <w:pStyle w:val="5"/>
              <w:spacing w:line="300" w:lineRule="exact"/>
              <w:contextualSpacing/>
              <w:jc w:val="center"/>
              <w:rPr>
                <w:rFonts w:hint="eastAsia" w:ascii="仿宋" w:hAnsi="仿宋" w:eastAsia="仿宋"/>
                <w:sz w:val="24"/>
                <w:lang w:eastAsia="zh-CN"/>
              </w:rPr>
            </w:pPr>
            <w:r>
              <w:rPr>
                <w:rFonts w:hint="eastAsia" w:ascii="仿宋" w:hAnsi="仿宋" w:eastAsia="仿宋"/>
                <w:sz w:val="24"/>
                <w:lang w:eastAsia="zh-CN"/>
              </w:rPr>
              <w:t>饮食业油烟</w:t>
            </w:r>
          </w:p>
        </w:tc>
        <w:tc>
          <w:tcPr>
            <w:tcW w:w="1973"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9:00</w:t>
            </w:r>
          </w:p>
        </w:tc>
        <w:tc>
          <w:tcPr>
            <w:tcW w:w="1973" w:type="dxa"/>
            <w:vMerge w:val="restart"/>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气态</w:t>
            </w:r>
          </w:p>
        </w:tc>
        <w:tc>
          <w:tcPr>
            <w:tcW w:w="1695"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0.83</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65" w:type="dxa"/>
            <w:vMerge w:val="continue"/>
            <w:tcBorders>
              <w:left w:val="nil"/>
            </w:tcBorders>
            <w:vAlign w:val="center"/>
          </w:tcPr>
          <w:p>
            <w:pPr>
              <w:pStyle w:val="5"/>
              <w:spacing w:line="300" w:lineRule="exact"/>
              <w:contextualSpacing/>
              <w:jc w:val="center"/>
              <w:rPr>
                <w:rFonts w:hint="eastAsia" w:ascii="仿宋" w:hAnsi="仿宋" w:eastAsia="仿宋"/>
                <w:sz w:val="24"/>
                <w:lang w:val="en-US" w:eastAsia="zh-CN"/>
              </w:rPr>
            </w:pPr>
          </w:p>
        </w:tc>
        <w:tc>
          <w:tcPr>
            <w:tcW w:w="1314" w:type="dxa"/>
            <w:vMerge w:val="continue"/>
            <w:vAlign w:val="center"/>
          </w:tcPr>
          <w:p>
            <w:pPr>
              <w:pStyle w:val="5"/>
              <w:spacing w:line="300" w:lineRule="exact"/>
              <w:contextualSpacing/>
              <w:jc w:val="center"/>
              <w:rPr>
                <w:rFonts w:hint="eastAsia" w:ascii="仿宋" w:hAnsi="仿宋" w:eastAsia="仿宋"/>
                <w:sz w:val="24"/>
                <w:lang w:eastAsia="zh-CN"/>
              </w:rPr>
            </w:pPr>
          </w:p>
        </w:tc>
        <w:tc>
          <w:tcPr>
            <w:tcW w:w="1973"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11:20</w:t>
            </w:r>
          </w:p>
        </w:tc>
        <w:tc>
          <w:tcPr>
            <w:tcW w:w="1973" w:type="dxa"/>
            <w:vMerge w:val="continue"/>
            <w:vAlign w:val="center"/>
          </w:tcPr>
          <w:p>
            <w:pPr>
              <w:pStyle w:val="5"/>
              <w:spacing w:line="300" w:lineRule="exact"/>
              <w:contextualSpacing/>
              <w:jc w:val="center"/>
              <w:rPr>
                <w:rFonts w:hint="eastAsia" w:ascii="仿宋" w:hAnsi="仿宋" w:eastAsia="仿宋"/>
                <w:sz w:val="24"/>
                <w:lang w:val="en-US" w:eastAsia="zh-CN"/>
              </w:rPr>
            </w:pPr>
          </w:p>
        </w:tc>
        <w:tc>
          <w:tcPr>
            <w:tcW w:w="1695"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0.81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65" w:type="dxa"/>
            <w:vMerge w:val="continue"/>
            <w:tcBorders>
              <w:left w:val="nil"/>
            </w:tcBorders>
            <w:vAlign w:val="center"/>
          </w:tcPr>
          <w:p>
            <w:pPr>
              <w:pStyle w:val="5"/>
              <w:spacing w:line="300" w:lineRule="exact"/>
              <w:contextualSpacing/>
              <w:jc w:val="center"/>
              <w:rPr>
                <w:rFonts w:hint="eastAsia" w:ascii="仿宋" w:hAnsi="仿宋" w:eastAsia="仿宋"/>
                <w:sz w:val="24"/>
                <w:lang w:val="en-US" w:eastAsia="zh-CN"/>
              </w:rPr>
            </w:pPr>
          </w:p>
        </w:tc>
        <w:tc>
          <w:tcPr>
            <w:tcW w:w="1314" w:type="dxa"/>
            <w:vMerge w:val="continue"/>
            <w:vAlign w:val="center"/>
          </w:tcPr>
          <w:p>
            <w:pPr>
              <w:pStyle w:val="5"/>
              <w:spacing w:line="300" w:lineRule="exact"/>
              <w:contextualSpacing/>
              <w:jc w:val="center"/>
              <w:rPr>
                <w:rFonts w:hint="eastAsia" w:ascii="仿宋" w:hAnsi="仿宋" w:eastAsia="仿宋"/>
                <w:sz w:val="24"/>
                <w:lang w:eastAsia="zh-CN"/>
              </w:rPr>
            </w:pPr>
          </w:p>
        </w:tc>
        <w:tc>
          <w:tcPr>
            <w:tcW w:w="1973"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15:10</w:t>
            </w:r>
          </w:p>
        </w:tc>
        <w:tc>
          <w:tcPr>
            <w:tcW w:w="1973" w:type="dxa"/>
            <w:vMerge w:val="continue"/>
            <w:vAlign w:val="center"/>
          </w:tcPr>
          <w:p>
            <w:pPr>
              <w:pStyle w:val="5"/>
              <w:spacing w:line="300" w:lineRule="exact"/>
              <w:contextualSpacing/>
              <w:jc w:val="center"/>
              <w:rPr>
                <w:rFonts w:hint="eastAsia" w:ascii="仿宋" w:hAnsi="仿宋" w:eastAsia="仿宋"/>
                <w:sz w:val="24"/>
                <w:lang w:val="en-US" w:eastAsia="zh-CN"/>
              </w:rPr>
            </w:pPr>
          </w:p>
        </w:tc>
        <w:tc>
          <w:tcPr>
            <w:tcW w:w="1695"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0.86</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65" w:type="dxa"/>
            <w:vMerge w:val="restart"/>
            <w:tcBorders>
              <w:left w:val="nil"/>
            </w:tcBorders>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2018.1.31</w:t>
            </w:r>
          </w:p>
        </w:tc>
        <w:tc>
          <w:tcPr>
            <w:tcW w:w="1314" w:type="dxa"/>
            <w:vMerge w:val="continue"/>
            <w:vAlign w:val="center"/>
          </w:tcPr>
          <w:p>
            <w:pPr>
              <w:pStyle w:val="5"/>
              <w:spacing w:line="300" w:lineRule="exact"/>
              <w:contextualSpacing/>
              <w:jc w:val="center"/>
              <w:rPr>
                <w:rFonts w:hint="eastAsia" w:ascii="仿宋" w:hAnsi="仿宋" w:eastAsia="仿宋"/>
                <w:sz w:val="24"/>
                <w:lang w:eastAsia="zh-CN"/>
              </w:rPr>
            </w:pPr>
          </w:p>
        </w:tc>
        <w:tc>
          <w:tcPr>
            <w:tcW w:w="1973"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8:30</w:t>
            </w:r>
          </w:p>
        </w:tc>
        <w:tc>
          <w:tcPr>
            <w:tcW w:w="1973" w:type="dxa"/>
            <w:vMerge w:val="continue"/>
            <w:vAlign w:val="center"/>
          </w:tcPr>
          <w:p>
            <w:pPr>
              <w:pStyle w:val="5"/>
              <w:spacing w:line="300" w:lineRule="exact"/>
              <w:contextualSpacing/>
              <w:jc w:val="center"/>
              <w:rPr>
                <w:rFonts w:hint="eastAsia" w:ascii="仿宋" w:hAnsi="仿宋" w:eastAsia="仿宋"/>
                <w:sz w:val="24"/>
                <w:lang w:val="en-US" w:eastAsia="zh-CN"/>
              </w:rPr>
            </w:pPr>
          </w:p>
        </w:tc>
        <w:tc>
          <w:tcPr>
            <w:tcW w:w="1695"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0.81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65" w:type="dxa"/>
            <w:vMerge w:val="continue"/>
            <w:tcBorders>
              <w:left w:val="nil"/>
            </w:tcBorders>
            <w:vAlign w:val="center"/>
          </w:tcPr>
          <w:p>
            <w:pPr>
              <w:pStyle w:val="5"/>
              <w:spacing w:line="300" w:lineRule="exact"/>
              <w:contextualSpacing/>
              <w:jc w:val="center"/>
              <w:rPr>
                <w:rFonts w:hint="eastAsia" w:ascii="仿宋" w:hAnsi="仿宋" w:eastAsia="仿宋"/>
                <w:sz w:val="24"/>
                <w:lang w:val="en-US" w:eastAsia="zh-CN"/>
              </w:rPr>
            </w:pPr>
          </w:p>
        </w:tc>
        <w:tc>
          <w:tcPr>
            <w:tcW w:w="1314" w:type="dxa"/>
            <w:vMerge w:val="continue"/>
            <w:vAlign w:val="center"/>
          </w:tcPr>
          <w:p>
            <w:pPr>
              <w:pStyle w:val="5"/>
              <w:spacing w:line="300" w:lineRule="exact"/>
              <w:contextualSpacing/>
              <w:jc w:val="center"/>
              <w:rPr>
                <w:rFonts w:hint="eastAsia" w:ascii="仿宋" w:hAnsi="仿宋" w:eastAsia="仿宋"/>
                <w:sz w:val="24"/>
                <w:lang w:eastAsia="zh-CN"/>
              </w:rPr>
            </w:pPr>
          </w:p>
        </w:tc>
        <w:tc>
          <w:tcPr>
            <w:tcW w:w="1973"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11:50</w:t>
            </w:r>
          </w:p>
        </w:tc>
        <w:tc>
          <w:tcPr>
            <w:tcW w:w="1973" w:type="dxa"/>
            <w:vMerge w:val="continue"/>
            <w:vAlign w:val="center"/>
          </w:tcPr>
          <w:p>
            <w:pPr>
              <w:pStyle w:val="5"/>
              <w:spacing w:line="300" w:lineRule="exact"/>
              <w:contextualSpacing/>
              <w:jc w:val="center"/>
              <w:rPr>
                <w:rFonts w:hint="eastAsia" w:ascii="仿宋" w:hAnsi="仿宋" w:eastAsia="仿宋"/>
                <w:sz w:val="24"/>
                <w:lang w:val="en-US" w:eastAsia="zh-CN"/>
              </w:rPr>
            </w:pPr>
          </w:p>
        </w:tc>
        <w:tc>
          <w:tcPr>
            <w:tcW w:w="1695"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0.84</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465" w:type="dxa"/>
            <w:vMerge w:val="continue"/>
            <w:tcBorders>
              <w:left w:val="nil"/>
            </w:tcBorders>
            <w:vAlign w:val="center"/>
          </w:tcPr>
          <w:p>
            <w:pPr>
              <w:pStyle w:val="5"/>
              <w:spacing w:line="300" w:lineRule="exact"/>
              <w:contextualSpacing/>
              <w:jc w:val="center"/>
              <w:rPr>
                <w:rFonts w:hint="eastAsia" w:ascii="仿宋" w:hAnsi="仿宋" w:eastAsia="仿宋"/>
                <w:sz w:val="24"/>
                <w:lang w:val="en-US" w:eastAsia="zh-CN"/>
              </w:rPr>
            </w:pPr>
          </w:p>
        </w:tc>
        <w:tc>
          <w:tcPr>
            <w:tcW w:w="1314" w:type="dxa"/>
            <w:vMerge w:val="continue"/>
            <w:vAlign w:val="center"/>
          </w:tcPr>
          <w:p>
            <w:pPr>
              <w:pStyle w:val="5"/>
              <w:spacing w:line="300" w:lineRule="exact"/>
              <w:contextualSpacing/>
              <w:jc w:val="center"/>
              <w:rPr>
                <w:rFonts w:hint="eastAsia" w:ascii="仿宋" w:hAnsi="仿宋" w:eastAsia="仿宋"/>
                <w:sz w:val="24"/>
                <w:lang w:eastAsia="zh-CN"/>
              </w:rPr>
            </w:pPr>
          </w:p>
        </w:tc>
        <w:tc>
          <w:tcPr>
            <w:tcW w:w="1973"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16:00</w:t>
            </w:r>
          </w:p>
        </w:tc>
        <w:tc>
          <w:tcPr>
            <w:tcW w:w="1973" w:type="dxa"/>
            <w:vMerge w:val="continue"/>
            <w:vAlign w:val="center"/>
          </w:tcPr>
          <w:p>
            <w:pPr>
              <w:pStyle w:val="5"/>
              <w:spacing w:line="300" w:lineRule="exact"/>
              <w:contextualSpacing/>
              <w:jc w:val="center"/>
              <w:rPr>
                <w:rFonts w:hint="eastAsia" w:ascii="仿宋" w:hAnsi="仿宋" w:eastAsia="仿宋"/>
                <w:sz w:val="24"/>
                <w:lang w:val="en-US" w:eastAsia="zh-CN"/>
              </w:rPr>
            </w:pPr>
          </w:p>
        </w:tc>
        <w:tc>
          <w:tcPr>
            <w:tcW w:w="1695" w:type="dxa"/>
            <w:vAlign w:val="center"/>
          </w:tcPr>
          <w:p>
            <w:pPr>
              <w:pStyle w:val="5"/>
              <w:spacing w:line="300" w:lineRule="exact"/>
              <w:contextualSpacing/>
              <w:jc w:val="center"/>
              <w:rPr>
                <w:rFonts w:hint="eastAsia" w:ascii="仿宋" w:hAnsi="仿宋" w:eastAsia="仿宋"/>
                <w:sz w:val="24"/>
                <w:lang w:val="en-US" w:eastAsia="zh-CN"/>
              </w:rPr>
            </w:pPr>
            <w:r>
              <w:rPr>
                <w:rFonts w:hint="eastAsia" w:ascii="仿宋" w:hAnsi="仿宋" w:eastAsia="仿宋"/>
                <w:sz w:val="24"/>
                <w:lang w:val="en-US" w:eastAsia="zh-CN"/>
              </w:rPr>
              <w:t>0.79</w:t>
            </w:r>
          </w:p>
        </w:tc>
      </w:tr>
    </w:tbl>
    <w:p>
      <w:pPr>
        <w:pStyle w:val="5"/>
        <w:keepNext w:val="0"/>
        <w:keepLines w:val="0"/>
        <w:pageBreakBefore w:val="0"/>
        <w:widowControl w:val="0"/>
        <w:kinsoku/>
        <w:wordWrap/>
        <w:overflowPunct/>
        <w:topLinePunct w:val="0"/>
        <w:autoSpaceDE/>
        <w:autoSpaceDN/>
        <w:bidi w:val="0"/>
        <w:adjustRightInd/>
        <w:snapToGrid/>
        <w:spacing w:before="361" w:beforeLines="100" w:after="0" w:line="360" w:lineRule="auto"/>
        <w:ind w:left="0" w:leftChars="0" w:right="0" w:rightChars="0" w:firstLine="0" w:firstLineChars="0"/>
        <w:contextualSpacing/>
        <w:jc w:val="center"/>
        <w:textAlignment w:val="auto"/>
        <w:outlineLvl w:val="9"/>
        <w:rPr>
          <w:rFonts w:hint="eastAsia" w:ascii="仿宋" w:hAnsi="仿宋" w:eastAsia="仿宋"/>
          <w:sz w:val="24"/>
        </w:rPr>
      </w:pPr>
    </w:p>
    <w:p>
      <w:pPr>
        <w:pStyle w:val="5"/>
        <w:keepNext w:val="0"/>
        <w:keepLines w:val="0"/>
        <w:pageBreakBefore w:val="0"/>
        <w:widowControl w:val="0"/>
        <w:kinsoku/>
        <w:wordWrap/>
        <w:overflowPunct/>
        <w:topLinePunct w:val="0"/>
        <w:autoSpaceDE/>
        <w:autoSpaceDN/>
        <w:bidi w:val="0"/>
        <w:adjustRightInd/>
        <w:snapToGrid/>
        <w:spacing w:before="361" w:beforeLines="100" w:after="0" w:line="360" w:lineRule="auto"/>
        <w:ind w:left="0" w:leftChars="0" w:right="0" w:rightChars="0" w:firstLine="0" w:firstLineChars="0"/>
        <w:contextualSpacing/>
        <w:jc w:val="center"/>
        <w:textAlignment w:val="auto"/>
        <w:outlineLvl w:val="9"/>
        <w:rPr>
          <w:rFonts w:hint="eastAsia" w:ascii="仿宋" w:hAnsi="仿宋" w:eastAsia="仿宋"/>
          <w:sz w:val="24"/>
        </w:rPr>
      </w:pPr>
      <w:bookmarkStart w:id="442" w:name="_Toc14360"/>
      <w:bookmarkStart w:id="443" w:name="_Toc23592"/>
      <w:bookmarkStart w:id="444" w:name="_Toc30141"/>
      <w:bookmarkStart w:id="445" w:name="_Toc22536"/>
      <w:r>
        <w:rPr>
          <w:rFonts w:hint="eastAsia" w:ascii="仿宋" w:hAnsi="仿宋" w:eastAsia="仿宋"/>
          <w:sz w:val="24"/>
        </w:rPr>
        <w:t>11-2废水监测结果</w:t>
      </w:r>
      <w:bookmarkEnd w:id="436"/>
      <w:bookmarkEnd w:id="437"/>
      <w:bookmarkEnd w:id="438"/>
      <w:bookmarkEnd w:id="439"/>
      <w:bookmarkEnd w:id="440"/>
      <w:bookmarkEnd w:id="441"/>
      <w:bookmarkEnd w:id="442"/>
      <w:bookmarkEnd w:id="443"/>
      <w:bookmarkEnd w:id="444"/>
      <w:bookmarkEnd w:id="445"/>
    </w:p>
    <w:p>
      <w:pPr>
        <w:pStyle w:val="5"/>
        <w:keepNext w:val="0"/>
        <w:keepLines w:val="0"/>
        <w:pageBreakBefore w:val="0"/>
        <w:widowControl w:val="0"/>
        <w:kinsoku/>
        <w:wordWrap/>
        <w:overflowPunct/>
        <w:topLinePunct w:val="0"/>
        <w:autoSpaceDE/>
        <w:autoSpaceDN/>
        <w:bidi w:val="0"/>
        <w:adjustRightInd/>
        <w:snapToGrid/>
        <w:spacing w:before="361" w:beforeLines="100" w:after="0" w:line="360" w:lineRule="auto"/>
        <w:ind w:left="0" w:leftChars="0" w:right="0" w:rightChars="0" w:firstLine="0" w:firstLineChars="0"/>
        <w:contextualSpacing/>
        <w:jc w:val="right"/>
        <w:textAlignment w:val="auto"/>
        <w:outlineLvl w:val="9"/>
        <w:rPr>
          <w:rFonts w:hint="eastAsia" w:ascii="仿宋" w:hAnsi="仿宋" w:eastAsia="仿宋"/>
          <w:sz w:val="24"/>
          <w:lang w:val="en-US" w:eastAsia="zh-CN"/>
        </w:rPr>
      </w:pPr>
      <w:r>
        <w:rPr>
          <w:rFonts w:hint="eastAsia" w:ascii="仿宋" w:hAnsi="仿宋" w:eastAsia="仿宋"/>
          <w:sz w:val="24"/>
        </w:rPr>
        <w:t>单位：mg/</w:t>
      </w:r>
      <w:r>
        <w:rPr>
          <w:rFonts w:hint="eastAsia" w:ascii="仿宋" w:hAnsi="仿宋" w:eastAsia="仿宋"/>
          <w:sz w:val="24"/>
          <w:lang w:val="en-US" w:eastAsia="zh-CN"/>
        </w:rPr>
        <w:t>L</w:t>
      </w:r>
      <w:r>
        <w:rPr>
          <w:rFonts w:hint="eastAsia" w:ascii="仿宋" w:hAnsi="仿宋" w:eastAsia="仿宋"/>
          <w:sz w:val="24"/>
          <w:lang w:eastAsia="zh-CN"/>
        </w:rPr>
        <w:t>（除</w:t>
      </w:r>
      <w:r>
        <w:rPr>
          <w:rFonts w:hint="eastAsia" w:ascii="仿宋" w:hAnsi="仿宋" w:eastAsia="仿宋"/>
          <w:sz w:val="24"/>
          <w:lang w:val="en-US" w:eastAsia="zh-CN"/>
        </w:rPr>
        <w:t>pH</w:t>
      </w:r>
      <w:r>
        <w:rPr>
          <w:rFonts w:hint="eastAsia" w:ascii="仿宋" w:hAnsi="仿宋" w:eastAsia="仿宋"/>
          <w:sz w:val="24"/>
          <w:lang w:eastAsia="zh-CN"/>
        </w:rPr>
        <w:t>），</w:t>
      </w:r>
      <w:r>
        <w:rPr>
          <w:rFonts w:hint="eastAsia" w:ascii="仿宋" w:hAnsi="仿宋" w:eastAsia="仿宋"/>
          <w:sz w:val="24"/>
          <w:lang w:val="en-US" w:eastAsia="zh-CN"/>
        </w:rPr>
        <w:t>ND为小于检出限</w:t>
      </w:r>
    </w:p>
    <w:tbl>
      <w:tblPr>
        <w:tblStyle w:val="17"/>
        <w:tblW w:w="862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773"/>
        <w:gridCol w:w="1394"/>
        <w:gridCol w:w="1785"/>
        <w:gridCol w:w="218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检测日期</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样品编号</w:t>
            </w:r>
          </w:p>
        </w:tc>
        <w:tc>
          <w:tcPr>
            <w:tcW w:w="1394"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检测项目</w:t>
            </w: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次数</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出口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2018.1.30</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FS180130-1</w:t>
            </w:r>
          </w:p>
        </w:tc>
        <w:tc>
          <w:tcPr>
            <w:tcW w:w="139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pH</w:t>
            </w: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7.24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FS180130-2</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7.19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2018.1.31</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FS180131-1</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7.35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FS180131-2</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7.28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2018.1.30</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FS180130-3</w:t>
            </w:r>
          </w:p>
        </w:tc>
        <w:tc>
          <w:tcPr>
            <w:tcW w:w="139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SS</w:t>
            </w: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FS180130-4</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2018.1.31</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FS180131-3</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FS180131-4</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2018.1.30</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FS180130-5</w:t>
            </w:r>
          </w:p>
        </w:tc>
        <w:tc>
          <w:tcPr>
            <w:tcW w:w="139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COD</w:t>
            </w: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FS180130-6</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2018.1.31</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FS180131-5</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FS180131-6</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2018.1.30</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FS180130-7</w:t>
            </w:r>
          </w:p>
        </w:tc>
        <w:tc>
          <w:tcPr>
            <w:tcW w:w="139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BOD</w:t>
            </w:r>
            <w:r>
              <w:rPr>
                <w:rFonts w:hint="eastAsia" w:ascii="仿宋" w:hAnsi="仿宋" w:eastAsia="仿宋"/>
                <w:sz w:val="24"/>
                <w:vertAlign w:val="subscript"/>
                <w:lang w:val="en-US" w:eastAsia="zh-CN"/>
              </w:rPr>
              <w:t>5</w:t>
            </w: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FS180130-8</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2018.1.31</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FS180131-7</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FS180131-8</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2018.1.30</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FS180130-9</w:t>
            </w:r>
          </w:p>
        </w:tc>
        <w:tc>
          <w:tcPr>
            <w:tcW w:w="139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NH</w:t>
            </w:r>
            <w:r>
              <w:rPr>
                <w:rFonts w:hint="eastAsia" w:ascii="仿宋" w:hAnsi="仿宋" w:eastAsia="仿宋"/>
                <w:sz w:val="24"/>
                <w:vertAlign w:val="subscript"/>
                <w:lang w:val="en-US" w:eastAsia="zh-CN"/>
              </w:rPr>
              <w:t>3</w:t>
            </w:r>
            <w:r>
              <w:rPr>
                <w:rFonts w:hint="eastAsia" w:ascii="仿宋" w:hAnsi="仿宋" w:eastAsia="仿宋"/>
                <w:sz w:val="24"/>
                <w:lang w:val="en-US" w:eastAsia="zh-CN"/>
              </w:rPr>
              <w:t>-N</w:t>
            </w: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6.88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FS180130-10</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6.27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2018.1.31</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FS180131-9</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6.41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FS180131-10</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6.65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2018.1.30</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FS180130-11</w:t>
            </w:r>
          </w:p>
        </w:tc>
        <w:tc>
          <w:tcPr>
            <w:tcW w:w="139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粪大肠菌群</w:t>
            </w: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ND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FS180130-12</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ND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2018.1.31</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FS180131-11</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ND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FS180131-12</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ND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2018.1.30</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FS180130-13</w:t>
            </w:r>
          </w:p>
        </w:tc>
        <w:tc>
          <w:tcPr>
            <w:tcW w:w="1394"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余氯</w:t>
            </w: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0.04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FS180130-14</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0.05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2018.1.31</w:t>
            </w: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FS180131-13</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0.05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48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7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FS180131-14</w:t>
            </w:r>
          </w:p>
        </w:tc>
        <w:tc>
          <w:tcPr>
            <w:tcW w:w="1394"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tc>
        <w:tc>
          <w:tcPr>
            <w:tcW w:w="1785"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w:t>
            </w:r>
          </w:p>
        </w:tc>
        <w:tc>
          <w:tcPr>
            <w:tcW w:w="2188"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0.05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9" w:hRule="exact"/>
          <w:jc w:val="center"/>
        </w:trPr>
        <w:tc>
          <w:tcPr>
            <w:tcW w:w="1480"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备注</w:t>
            </w:r>
          </w:p>
        </w:tc>
        <w:tc>
          <w:tcPr>
            <w:tcW w:w="7140" w:type="dxa"/>
            <w:gridSpan w:val="4"/>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r>
              <w:rPr>
                <w:rFonts w:hint="eastAsia" w:ascii="仿宋" w:hAnsi="仿宋" w:eastAsia="仿宋"/>
                <w:b/>
                <w:bCs/>
                <w:sz w:val="24"/>
                <w:lang w:val="en-US" w:eastAsia="zh-CN"/>
              </w:rPr>
              <w:t>入口不满足检测条件，无法检测</w:t>
            </w:r>
          </w:p>
        </w:tc>
      </w:tr>
    </w:tbl>
    <w:p>
      <w:pPr>
        <w:pStyle w:val="5"/>
        <w:keepNext w:val="0"/>
        <w:keepLines w:val="0"/>
        <w:pageBreakBefore w:val="0"/>
        <w:widowControl w:val="0"/>
        <w:kinsoku/>
        <w:wordWrap/>
        <w:overflowPunct/>
        <w:topLinePunct w:val="0"/>
        <w:autoSpaceDE/>
        <w:autoSpaceDN/>
        <w:bidi w:val="0"/>
        <w:adjustRightInd/>
        <w:snapToGrid/>
        <w:spacing w:before="361" w:beforeLines="100" w:after="0" w:line="360" w:lineRule="auto"/>
        <w:ind w:left="0" w:leftChars="0" w:right="0" w:rightChars="0" w:firstLine="0" w:firstLineChars="0"/>
        <w:contextualSpacing/>
        <w:jc w:val="center"/>
        <w:textAlignment w:val="auto"/>
        <w:outlineLvl w:val="9"/>
        <w:rPr>
          <w:rFonts w:hint="eastAsia" w:ascii="仿宋" w:hAnsi="仿宋" w:eastAsia="仿宋"/>
          <w:sz w:val="24"/>
          <w:lang w:val="en-US" w:eastAsia="zh-CN"/>
        </w:rPr>
      </w:pPr>
    </w:p>
    <w:p>
      <w:pPr>
        <w:pStyle w:val="5"/>
        <w:spacing w:line="360" w:lineRule="auto"/>
        <w:contextualSpacing/>
        <w:jc w:val="center"/>
        <w:rPr>
          <w:rFonts w:hint="eastAsia" w:ascii="仿宋" w:hAnsi="仿宋" w:eastAsia="仿宋"/>
          <w:sz w:val="24"/>
        </w:rPr>
      </w:pPr>
      <w:bookmarkStart w:id="446" w:name="_Toc2956"/>
      <w:bookmarkStart w:id="447" w:name="_Toc5602"/>
      <w:bookmarkStart w:id="448" w:name="_Toc27580"/>
      <w:bookmarkStart w:id="449" w:name="_Toc27391"/>
      <w:bookmarkStart w:id="450" w:name="_Toc10977"/>
      <w:bookmarkStart w:id="451" w:name="_Toc16636"/>
    </w:p>
    <w:p>
      <w:pPr>
        <w:pStyle w:val="5"/>
        <w:spacing w:line="360" w:lineRule="auto"/>
        <w:contextualSpacing/>
        <w:jc w:val="center"/>
        <w:rPr>
          <w:rFonts w:hint="eastAsia" w:ascii="仿宋" w:hAnsi="仿宋" w:eastAsia="仿宋"/>
          <w:sz w:val="24"/>
        </w:rPr>
      </w:pPr>
    </w:p>
    <w:p>
      <w:pPr>
        <w:pStyle w:val="5"/>
        <w:spacing w:line="360" w:lineRule="auto"/>
        <w:contextualSpacing/>
        <w:jc w:val="center"/>
        <w:rPr>
          <w:rFonts w:hint="eastAsia" w:ascii="仿宋" w:hAnsi="仿宋" w:eastAsia="仿宋"/>
          <w:sz w:val="24"/>
        </w:rPr>
      </w:pPr>
    </w:p>
    <w:p>
      <w:pPr>
        <w:pStyle w:val="5"/>
        <w:spacing w:line="360" w:lineRule="auto"/>
        <w:contextualSpacing/>
        <w:jc w:val="center"/>
        <w:rPr>
          <w:rFonts w:hint="eastAsia" w:ascii="仿宋" w:hAnsi="仿宋" w:eastAsia="仿宋"/>
          <w:sz w:val="24"/>
        </w:rPr>
      </w:pPr>
    </w:p>
    <w:p>
      <w:pPr>
        <w:pStyle w:val="5"/>
        <w:spacing w:line="360" w:lineRule="auto"/>
        <w:contextualSpacing/>
        <w:jc w:val="center"/>
        <w:rPr>
          <w:rFonts w:hint="eastAsia" w:ascii="仿宋" w:hAnsi="仿宋" w:eastAsia="仿宋"/>
          <w:sz w:val="24"/>
        </w:rPr>
      </w:pPr>
    </w:p>
    <w:p>
      <w:pPr>
        <w:pStyle w:val="5"/>
        <w:spacing w:line="360" w:lineRule="auto"/>
        <w:contextualSpacing/>
        <w:jc w:val="center"/>
        <w:rPr>
          <w:rFonts w:hint="eastAsia" w:ascii="仿宋" w:hAnsi="仿宋" w:eastAsia="仿宋" w:cs="仿宋"/>
          <w:bCs/>
          <w:sz w:val="24"/>
          <w:szCs w:val="24"/>
          <w:lang w:val="en-US" w:eastAsia="zh-CN"/>
        </w:rPr>
      </w:pPr>
      <w:bookmarkStart w:id="452" w:name="_Toc32538"/>
      <w:bookmarkStart w:id="453" w:name="_Toc30942"/>
      <w:bookmarkStart w:id="454" w:name="_Toc2907"/>
      <w:bookmarkStart w:id="455" w:name="_Toc18631"/>
      <w:r>
        <w:rPr>
          <w:rFonts w:hint="eastAsia" w:ascii="仿宋" w:hAnsi="仿宋" w:eastAsia="仿宋"/>
          <w:sz w:val="24"/>
        </w:rPr>
        <w:t>11-3噪声监测结果</w:t>
      </w:r>
      <w:bookmarkEnd w:id="446"/>
      <w:bookmarkEnd w:id="447"/>
      <w:bookmarkEnd w:id="448"/>
      <w:bookmarkEnd w:id="449"/>
      <w:bookmarkEnd w:id="450"/>
      <w:bookmarkEnd w:id="451"/>
      <w:bookmarkEnd w:id="452"/>
      <w:bookmarkEnd w:id="453"/>
      <w:bookmarkEnd w:id="454"/>
      <w:bookmarkEnd w:id="455"/>
    </w:p>
    <w:p>
      <w:pPr>
        <w:spacing w:before="156" w:beforeLines="50" w:line="400" w:lineRule="exact"/>
        <w:ind w:left="7840" w:hanging="6720" w:hangingChars="2800"/>
        <w:jc w:val="right"/>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单位：dB（A）</w:t>
      </w:r>
    </w:p>
    <w:tbl>
      <w:tblPr>
        <w:tblStyle w:val="17"/>
        <w:tblW w:w="944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94"/>
        <w:gridCol w:w="848"/>
        <w:gridCol w:w="849"/>
        <w:gridCol w:w="849"/>
        <w:gridCol w:w="851"/>
        <w:gridCol w:w="917"/>
        <w:gridCol w:w="868"/>
        <w:gridCol w:w="854"/>
        <w:gridCol w:w="933"/>
        <w:gridCol w:w="1018"/>
        <w:gridCol w:w="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cantSplit/>
          <w:trHeight w:val="578" w:hRule="atLeast"/>
          <w:jc w:val="center"/>
        </w:trPr>
        <w:tc>
          <w:tcPr>
            <w:tcW w:w="856" w:type="dxa"/>
            <w:vMerge w:val="restart"/>
            <w:vAlign w:val="center"/>
          </w:tcPr>
          <w:p>
            <w:pPr>
              <w:spacing w:line="300" w:lineRule="exact"/>
              <w:rPr>
                <w:rFonts w:hint="eastAsia" w:ascii="仿宋" w:hAnsi="仿宋" w:eastAsia="仿宋" w:cs="仿宋"/>
                <w:sz w:val="24"/>
                <w:szCs w:val="24"/>
                <w:highlight w:val="none"/>
              </w:rPr>
            </w:pPr>
            <w:r>
              <w:rPr>
                <w:rFonts w:hint="eastAsia" w:ascii="仿宋" w:hAnsi="仿宋" w:eastAsia="仿宋" w:cs="仿宋"/>
                <w:sz w:val="24"/>
                <w:szCs w:val="24"/>
              </w:rPr>
              <mc:AlternateContent>
                <mc:Choice Requires="wps">
                  <w:drawing>
                    <wp:anchor distT="0" distB="0" distL="114300" distR="114300" simplePos="0" relativeHeight="251966464" behindDoc="0" locked="0" layoutInCell="1" allowOverlap="1">
                      <wp:simplePos x="0" y="0"/>
                      <wp:positionH relativeFrom="column">
                        <wp:posOffset>-53975</wp:posOffset>
                      </wp:positionH>
                      <wp:positionV relativeFrom="paragraph">
                        <wp:posOffset>14605</wp:posOffset>
                      </wp:positionV>
                      <wp:extent cx="541020" cy="897890"/>
                      <wp:effectExtent l="3810" t="2540" r="7620" b="13970"/>
                      <wp:wrapNone/>
                      <wp:docPr id="67" name="直线 2"/>
                      <wp:cNvGraphicFramePr/>
                      <a:graphic xmlns:a="http://schemas.openxmlformats.org/drawingml/2006/main">
                        <a:graphicData uri="http://schemas.microsoft.com/office/word/2010/wordprocessingShape">
                          <wps:wsp>
                            <wps:cNvCnPr/>
                            <wps:spPr>
                              <a:xfrm>
                                <a:off x="0" y="0"/>
                                <a:ext cx="541020" cy="897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4.25pt;margin-top:1.15pt;height:70.7pt;width:42.6pt;z-index:251966464;mso-width-relative:page;mso-height-relative:page;" filled="f" stroked="t" coordsize="21600,21600" o:gfxdata="UEsDBAoAAAAAAIdO4kAAAAAAAAAAAAAAAAAEAAAAZHJzL1BLAwQUAAAACACHTuJA0nBp1dUAAAAH&#10;AQAADwAAAGRycy9kb3ducmV2LnhtbE2OPU/DQBBEeyT+w2mRaKLkHBviyPicAnBHQwDRbnyLbeHb&#10;c3yXD/j1LBWUo3maeeXm7AZ1pCn0ng0sFwko4sbbnlsDry/1fA0qRGSLg2cy8EUBNtXlRYmF9Sd+&#10;puM2tkpGOBRooItxLLQOTUcOw8KPxNJ9+MlhlDi12k54knE36DRJVtphz/LQ4Uj3HTWf24MzEOo3&#10;2tffs2aWvGetp3T/8PSIxlxfLZM7UJHO8Q+GX31Rh0qcdv7ANqjBwHx9K6SBNAMldb7KQe0Eu8ly&#10;0FWp//tXP1BLAwQUAAAACACHTuJAdgoCktUBAACSAwAADgAAAGRycy9lMm9Eb2MueG1srVNLjhMx&#10;EN0jcQfLe9KdiMwkrXRmMWHYIIjEcICK7e625J9cnnRyFq7Big3HmWtQdkIGmM0IkYVTdpVfvfdc&#10;vbo5WMP2KqL2ruXTSc2ZcsJL7fqWf7m/e7PgDBM4CcY71fKjQn6zfv1qNYZGzfzgjVSREYjDZgwt&#10;H1IKTVWhGJQFnPigHCU7Hy0k2sa+khFGQremmtX1VTX6KEP0QiHS6eaU5OuC33VKpE9dhyox03Li&#10;lsoay7rLa7VeQdNHCIMWZxrwDywsaEdNL1AbSMAeon4GZbWIHn2XJsLbynedFqpoIDXT+i81nwcI&#10;qmghczBcbML/Bys+7reRadnyq2vOHFh6o8ev3x6//2CzbM4YsKGaW7eN5x2GbcxKD120+Z80sEMx&#10;9HgxVB0SE3Q4fzutZ2S7oNRieb1YFsOrp8shYnqvvGU5aLnRLuuFBvYfMFFDKv1Vko+NY2PLl/PZ&#10;nDCBxqUzkCi0gQSg68td9EbLO21MvoGx392ayPaQB6D8sizC/aMsN9kADqe6kjqNxqBAvnOSpWMg&#10;ZxzNMM8UrJKcGUUjnyMChCaBNi+ppNbGEYPs7MnLHO28PNJDPISo+4GcmBaWOUMPX/iehzRP1u/7&#10;gvT0Ka1/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JwadXVAAAABwEAAA8AAAAAAAAAAQAgAAAA&#10;IgAAAGRycy9kb3ducmV2LnhtbFBLAQIUABQAAAAIAIdO4kB2CgKS1QEAAJIDAAAOAAAAAAAAAAEA&#10;IAAAACQBAABkcnMvZTJvRG9jLnhtbFBLBQYAAAAABgAGAFkBAABrBQAAAAA=&#10;">
                      <v:fill on="f" focussize="0,0"/>
                      <v:stroke color="#000000" joinstyle="round"/>
                      <v:imagedata o:title=""/>
                      <o:lock v:ext="edit" aspectratio="f"/>
                    </v:line>
                  </w:pict>
                </mc:Fallback>
              </mc:AlternateContent>
            </w:r>
            <w:r>
              <w:rPr>
                <w:rFonts w:hint="eastAsia" w:ascii="仿宋" w:hAnsi="仿宋" w:eastAsia="仿宋" w:cs="仿宋"/>
                <w:sz w:val="24"/>
                <w:szCs w:val="24"/>
              </w:rPr>
              <mc:AlternateContent>
                <mc:Choice Requires="wps">
                  <w:drawing>
                    <wp:anchor distT="0" distB="0" distL="114300" distR="114300" simplePos="0" relativeHeight="251968512" behindDoc="0" locked="0" layoutInCell="1" allowOverlap="1">
                      <wp:simplePos x="0" y="0"/>
                      <wp:positionH relativeFrom="column">
                        <wp:posOffset>59690</wp:posOffset>
                      </wp:positionH>
                      <wp:positionV relativeFrom="paragraph">
                        <wp:posOffset>131445</wp:posOffset>
                      </wp:positionV>
                      <wp:extent cx="523875" cy="288290"/>
                      <wp:effectExtent l="0" t="0" r="0" b="0"/>
                      <wp:wrapNone/>
                      <wp:docPr id="68" name="文本框 3"/>
                      <wp:cNvGraphicFramePr/>
                      <a:graphic xmlns:a="http://schemas.openxmlformats.org/drawingml/2006/main">
                        <a:graphicData uri="http://schemas.microsoft.com/office/word/2010/wordprocessingShape">
                          <wps:wsp>
                            <wps:cNvSpPr txBox="1"/>
                            <wps:spPr>
                              <a:xfrm>
                                <a:off x="0" y="0"/>
                                <a:ext cx="523875" cy="288290"/>
                              </a:xfrm>
                              <a:prstGeom prst="rect">
                                <a:avLst/>
                              </a:prstGeom>
                              <a:noFill/>
                              <a:ln w="9525">
                                <a:noFill/>
                              </a:ln>
                            </wps:spPr>
                            <wps:txbx>
                              <w:txbxContent>
                                <w:p>
                                  <w:pPr>
                                    <w:rPr>
                                      <w:rFonts w:hint="eastAsia" w:ascii="楷体" w:hAnsi="楷体" w:eastAsia="楷体" w:cs="楷体"/>
                                      <w:lang w:eastAsia="zh-CN"/>
                                    </w:rPr>
                                  </w:pPr>
                                  <w:r>
                                    <w:rPr>
                                      <w:rFonts w:hint="eastAsia" w:ascii="楷体" w:hAnsi="楷体" w:eastAsia="楷体" w:cs="楷体"/>
                                      <w:lang w:eastAsia="zh-CN"/>
                                    </w:rPr>
                                    <w:t>点位</w:t>
                                  </w:r>
                                </w:p>
                              </w:txbxContent>
                            </wps:txbx>
                            <wps:bodyPr upright="1"/>
                          </wps:wsp>
                        </a:graphicData>
                      </a:graphic>
                    </wp:anchor>
                  </w:drawing>
                </mc:Choice>
                <mc:Fallback>
                  <w:pict>
                    <v:shape id="文本框 3" o:spid="_x0000_s1026" o:spt="202" type="#_x0000_t202" style="position:absolute;left:0pt;margin-left:4.7pt;margin-top:10.35pt;height:22.7pt;width:41.25pt;z-index:251968512;mso-width-relative:page;mso-height-relative:page;" filled="f" stroked="f" coordsize="21600,21600" o:gfxdata="UEsDBAoAAAAAAIdO4kAAAAAAAAAAAAAAAAAEAAAAZHJzL1BLAwQUAAAACACHTuJAqAMJ/NMAAAAG&#10;AQAADwAAAGRycy9kb3ducmV2LnhtbE2OTU/DMBBE70j8B2uRuFE7VQkkZNMDiCuI8iFxc+NtEhGv&#10;o9htwr9nOcFxNKM3r9ouflAnmmIfGCFbGVDETXA9twhvr49Xt6BisuzsEJgQvinCtj4/q2zpwswv&#10;dNqlVgmEY2kRupTGUuvYdORtXIWRWLpDmLxNEqdWu8nOAveDXhuTa297lofOjnTfUfO1O3qE96fD&#10;58fGPLcP/nqcw2I0+0IjXl5k5g5UoiX9jeFXX9ShFqd9OLKLakAoNjJEWJsbUFIXWQFqj5DnGei6&#10;0v/16x9QSwMEFAAAAAgAh07iQOUwhICWAQAACQMAAA4AAABkcnMvZTJvRG9jLnhtbK1SzU4DIRC+&#10;m/gOhLvddk21brptYoxejJqoD0BZ6JIAQwC72xfQN/DkxbvP1edwwFqN3oyXAebnm/m+YTrvjSYr&#10;4YMCW9PRYEiJsBwaZZc1vb87P5hQEiKzDdNgRU3XItD5bH9v2rlKlNCCboQnCGJD1bmatjG6qigC&#10;b4VhYQBOWAxK8IZFfPpl0XjWIbrRRTkcHhUd+MZ54CIE9J59BOks40speLyWMohIdE1xtpitz3aR&#10;bDGbsmrpmWsV347B/jCFYcpi0x3UGYuMPHj1C8oo7iGAjAMOpgApFReZA7IZDX+wuW2ZE5kLihPc&#10;Tqbwf7D8anXjiWpqeoSbsszgjjbPT5uXt83rIzlM+nQuVJh26zAx9qfQ454//QGdiXYvvUknEiIY&#10;R6XXO3VFHwlH57g8nByPKeEYKieT8iSrX3wVOx/ihQBD0qWmHpeXNWWryxBxEEz9TEm9LJwrrfMC&#10;tSVdTU/G5TgX7CJYoS0WJgofo6Zb7Bf9ltcCmjXSenBeLVvsmYnldNQ7d9z+jbTQ7+8M+vWD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oAwn80wAAAAYBAAAPAAAAAAAAAAEAIAAAACIAAABkcnMv&#10;ZG93bnJldi54bWxQSwECFAAUAAAACACHTuJA5TCEgJYBAAAJAwAADgAAAAAAAAABACAAAAAiAQAA&#10;ZHJzL2Uyb0RvYy54bWxQSwUGAAAAAAYABgBZAQAAKgUAAAAA&#10;">
                      <v:fill on="f" focussize="0,0"/>
                      <v:stroke on="f"/>
                      <v:imagedata o:title=""/>
                      <o:lock v:ext="edit" aspectratio="f"/>
                      <v:textbox>
                        <w:txbxContent>
                          <w:p>
                            <w:pPr>
                              <w:rPr>
                                <w:rFonts w:hint="eastAsia" w:ascii="楷体" w:hAnsi="楷体" w:eastAsia="楷体" w:cs="楷体"/>
                                <w:lang w:eastAsia="zh-CN"/>
                              </w:rPr>
                            </w:pPr>
                            <w:r>
                              <w:rPr>
                                <w:rFonts w:hint="eastAsia" w:ascii="楷体" w:hAnsi="楷体" w:eastAsia="楷体" w:cs="楷体"/>
                                <w:lang w:eastAsia="zh-CN"/>
                              </w:rPr>
                              <w:t>点位</w:t>
                            </w:r>
                          </w:p>
                        </w:txbxContent>
                      </v:textbox>
                    </v:shape>
                  </w:pict>
                </mc:Fallback>
              </mc:AlternateContent>
            </w:r>
          </w:p>
          <w:p>
            <w:pPr>
              <w:spacing w:line="300" w:lineRule="exact"/>
              <w:rPr>
                <w:rFonts w:hint="eastAsia" w:ascii="仿宋" w:hAnsi="仿宋" w:eastAsia="仿宋" w:cs="仿宋"/>
                <w:sz w:val="24"/>
                <w:szCs w:val="24"/>
                <w:highlight w:val="none"/>
              </w:rPr>
            </w:pPr>
            <w:r>
              <w:rPr>
                <w:rFonts w:hint="eastAsia" w:ascii="仿宋" w:hAnsi="仿宋" w:eastAsia="仿宋" w:cs="仿宋"/>
                <w:sz w:val="24"/>
                <w:szCs w:val="24"/>
              </w:rPr>
              <mc:AlternateContent>
                <mc:Choice Requires="wps">
                  <w:drawing>
                    <wp:anchor distT="0" distB="0" distL="114300" distR="114300" simplePos="0" relativeHeight="251967488" behindDoc="0" locked="0" layoutInCell="1" allowOverlap="1">
                      <wp:simplePos x="0" y="0"/>
                      <wp:positionH relativeFrom="column">
                        <wp:posOffset>-120650</wp:posOffset>
                      </wp:positionH>
                      <wp:positionV relativeFrom="paragraph">
                        <wp:posOffset>340360</wp:posOffset>
                      </wp:positionV>
                      <wp:extent cx="523875" cy="288290"/>
                      <wp:effectExtent l="0" t="0" r="0" b="0"/>
                      <wp:wrapNone/>
                      <wp:docPr id="69" name="文本框 4"/>
                      <wp:cNvGraphicFramePr/>
                      <a:graphic xmlns:a="http://schemas.openxmlformats.org/drawingml/2006/main">
                        <a:graphicData uri="http://schemas.microsoft.com/office/word/2010/wordprocessingShape">
                          <wps:wsp>
                            <wps:cNvSpPr txBox="1"/>
                            <wps:spPr>
                              <a:xfrm>
                                <a:off x="0" y="0"/>
                                <a:ext cx="523875" cy="288290"/>
                              </a:xfrm>
                              <a:prstGeom prst="rect">
                                <a:avLst/>
                              </a:prstGeom>
                              <a:noFill/>
                              <a:ln w="9525">
                                <a:noFill/>
                              </a:ln>
                            </wps:spPr>
                            <wps:txbx>
                              <w:txbxContent>
                                <w:p>
                                  <w:pPr>
                                    <w:rPr>
                                      <w:rFonts w:hint="eastAsia" w:ascii="楷体" w:hAnsi="楷体" w:eastAsia="楷体" w:cs="楷体"/>
                                      <w:lang w:eastAsia="zh-CN"/>
                                    </w:rPr>
                                  </w:pPr>
                                  <w:r>
                                    <w:rPr>
                                      <w:rFonts w:hint="eastAsia" w:ascii="楷体" w:hAnsi="楷体" w:eastAsia="楷体" w:cs="楷体"/>
                                      <w:lang w:eastAsia="zh-CN"/>
                                    </w:rPr>
                                    <w:t>日期</w:t>
                                  </w:r>
                                </w:p>
                              </w:txbxContent>
                            </wps:txbx>
                            <wps:bodyPr upright="1"/>
                          </wps:wsp>
                        </a:graphicData>
                      </a:graphic>
                    </wp:anchor>
                  </w:drawing>
                </mc:Choice>
                <mc:Fallback>
                  <w:pict>
                    <v:shape id="文本框 4" o:spid="_x0000_s1026" o:spt="202" type="#_x0000_t202" style="position:absolute;left:0pt;margin-left:-9.5pt;margin-top:26.8pt;height:22.7pt;width:41.25pt;z-index:251967488;mso-width-relative:page;mso-height-relative:page;" filled="f" stroked="f" coordsize="21600,21600" o:gfxdata="UEsDBAoAAAAAAIdO4kAAAAAAAAAAAAAAAAAEAAAAZHJzL1BLAwQUAAAACACHTuJA5yY3nNUAAAAI&#10;AQAADwAAAGRycy9kb3ducmV2LnhtbE2PQU+DQBCF7yb+h82YeGt3sUIEGXrQeNXYqom3LUyByM4S&#10;dlvw3zue9Pjmvbz5Xrld3KDONIXeM0KyNqCIa9/03CK87Z9Wd6BCtNzYwTMhfFOAbXV5Udqi8TO/&#10;0nkXWyUlHAqL0MU4FlqHuiNnw9qPxOId/eRsFDm1upnsLOVu0DfGZNrZnuVDZ0d66Kj+2p0cwvvz&#10;8fPj1ry0jy4dZ78YzS7XiNdXibkHFWmJf2H4xRd0qITp4E/cBDUgrJJctkSEdJOBkkC2SUEdEHK5&#10;66rU/wdUP1BLAwQUAAAACACHTuJAFFo9GJcBAAAJAwAADgAAAGRycy9lMm9Eb2MueG1srVLNTgMh&#10;EL6b+A6Eu926Wm033ZoYoxejJuoDUBa6JMAQwO72BfQNPHnx7nP1ORywVqM342WA+flmvm+YnvRG&#10;k6XwQYGt6f5gSImwHBplFzW9vzvfG1MSIrMN02BFTVci0JPZ7s60c5UooQXdCE8QxIaqczVtY3RV&#10;UQTeCsPCAJywGJTgDYv49Iui8axDdKOLcjg8KjrwjfPARQjoPfsI0lnGl1LweC1lEJHomuJsMVuf&#10;7TzZYjZl1cIz1yq+GYP9YQrDlMWmW6gzFhl58OoXlFHcQwAZBxxMAVIqLjIHZLM//MHmtmVOZC4o&#10;TnBbmcL/wfKr5Y0nqqnp0YQSywzuaP38tH55W78+ksOkT+dChWm3DhNjfwo97vnTH9CZaPfSm3Qi&#10;IYJxVHq1VVf0kXB0jsqD8fGIEo6hcjwuJ1n94qvY+RAvBBiSLjX1uLysKVtehoiDYOpnSupl4Vxp&#10;nReoLelqOhmVo1ywjWCFtliYKHyMmm6xn/cbXnNoVkjrwXm1aLFnJpbTUe/ccfM30kK/vzPo1w+e&#10;v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nJjec1QAAAAgBAAAPAAAAAAAAAAEAIAAAACIAAABk&#10;cnMvZG93bnJldi54bWxQSwECFAAUAAAACACHTuJAFFo9GJcBAAAJAwAADgAAAAAAAAABACAAAAAk&#10;AQAAZHJzL2Uyb0RvYy54bWxQSwUGAAAAAAYABgBZAQAALQUAAAAA&#10;">
                      <v:fill on="f" focussize="0,0"/>
                      <v:stroke on="f"/>
                      <v:imagedata o:title=""/>
                      <o:lock v:ext="edit" aspectratio="f"/>
                      <v:textbox>
                        <w:txbxContent>
                          <w:p>
                            <w:pPr>
                              <w:rPr>
                                <w:rFonts w:hint="eastAsia" w:ascii="楷体" w:hAnsi="楷体" w:eastAsia="楷体" w:cs="楷体"/>
                                <w:lang w:eastAsia="zh-CN"/>
                              </w:rPr>
                            </w:pPr>
                            <w:r>
                              <w:rPr>
                                <w:rFonts w:hint="eastAsia" w:ascii="楷体" w:hAnsi="楷体" w:eastAsia="楷体" w:cs="楷体"/>
                                <w:lang w:eastAsia="zh-CN"/>
                              </w:rPr>
                              <w:t>日期</w:t>
                            </w:r>
                          </w:p>
                        </w:txbxContent>
                      </v:textbox>
                    </v:shape>
                  </w:pict>
                </mc:Fallback>
              </mc:AlternateContent>
            </w:r>
          </w:p>
        </w:tc>
        <w:tc>
          <w:tcPr>
            <w:tcW w:w="594"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检测</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项目</w:t>
            </w:r>
          </w:p>
        </w:tc>
        <w:tc>
          <w:tcPr>
            <w:tcW w:w="1697" w:type="dxa"/>
            <w:gridSpan w:val="2"/>
            <w:vAlign w:val="center"/>
          </w:tcPr>
          <w:p>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南</w:t>
            </w:r>
            <w:r>
              <w:rPr>
                <w:rFonts w:hint="eastAsia" w:ascii="仿宋" w:hAnsi="仿宋" w:eastAsia="仿宋" w:cs="仿宋"/>
                <w:sz w:val="24"/>
                <w:szCs w:val="24"/>
                <w:highlight w:val="none"/>
                <w:lang w:eastAsia="zh-CN"/>
              </w:rPr>
              <w:t>侧</w:t>
            </w:r>
          </w:p>
        </w:tc>
        <w:tc>
          <w:tcPr>
            <w:tcW w:w="1700" w:type="dxa"/>
            <w:gridSpan w:val="2"/>
            <w:vAlign w:val="center"/>
          </w:tcPr>
          <w:p>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东</w:t>
            </w:r>
            <w:r>
              <w:rPr>
                <w:rFonts w:hint="eastAsia" w:ascii="仿宋" w:hAnsi="仿宋" w:eastAsia="仿宋" w:cs="仿宋"/>
                <w:sz w:val="24"/>
                <w:szCs w:val="24"/>
                <w:highlight w:val="none"/>
                <w:lang w:eastAsia="zh-CN"/>
              </w:rPr>
              <w:t>侧</w:t>
            </w:r>
          </w:p>
        </w:tc>
        <w:tc>
          <w:tcPr>
            <w:tcW w:w="1785" w:type="dxa"/>
            <w:gridSpan w:val="2"/>
            <w:vAlign w:val="center"/>
          </w:tcPr>
          <w:p>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北</w:t>
            </w:r>
            <w:r>
              <w:rPr>
                <w:rFonts w:hint="eastAsia" w:ascii="仿宋" w:hAnsi="仿宋" w:eastAsia="仿宋" w:cs="仿宋"/>
                <w:sz w:val="24"/>
                <w:szCs w:val="24"/>
                <w:highlight w:val="none"/>
                <w:lang w:eastAsia="zh-CN"/>
              </w:rPr>
              <w:t>侧</w:t>
            </w:r>
          </w:p>
        </w:tc>
        <w:tc>
          <w:tcPr>
            <w:tcW w:w="1787" w:type="dxa"/>
            <w:gridSpan w:val="2"/>
            <w:vAlign w:val="center"/>
          </w:tcPr>
          <w:p>
            <w:pPr>
              <w:spacing w:line="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西</w:t>
            </w:r>
            <w:r>
              <w:rPr>
                <w:rFonts w:hint="eastAsia" w:ascii="仿宋" w:hAnsi="仿宋" w:eastAsia="仿宋" w:cs="仿宋"/>
                <w:sz w:val="24"/>
                <w:szCs w:val="24"/>
                <w:highlight w:val="none"/>
                <w:lang w:eastAsia="zh-CN"/>
              </w:rPr>
              <w:t>侧</w:t>
            </w:r>
          </w:p>
        </w:tc>
        <w:tc>
          <w:tcPr>
            <w:tcW w:w="1018" w:type="dxa"/>
            <w:vAlign w:val="center"/>
          </w:tcPr>
          <w:p>
            <w:pPr>
              <w:spacing w:line="0" w:lineRule="atLeas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 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856" w:type="dxa"/>
            <w:vMerge w:val="continue"/>
            <w:vAlign w:val="center"/>
          </w:tcPr>
          <w:p>
            <w:pPr>
              <w:spacing w:line="300" w:lineRule="exact"/>
              <w:rPr>
                <w:rFonts w:hint="eastAsia" w:ascii="仿宋" w:hAnsi="仿宋" w:eastAsia="仿宋" w:cs="仿宋"/>
                <w:sz w:val="24"/>
                <w:szCs w:val="24"/>
              </w:rPr>
            </w:pPr>
          </w:p>
        </w:tc>
        <w:tc>
          <w:tcPr>
            <w:tcW w:w="594" w:type="dxa"/>
            <w:vMerge w:val="continue"/>
            <w:vAlign w:val="center"/>
          </w:tcPr>
          <w:p>
            <w:pPr>
              <w:spacing w:line="300" w:lineRule="exact"/>
              <w:jc w:val="center"/>
              <w:rPr>
                <w:rFonts w:hint="eastAsia" w:ascii="仿宋" w:hAnsi="仿宋" w:eastAsia="仿宋" w:cs="仿宋"/>
                <w:sz w:val="24"/>
                <w:szCs w:val="24"/>
                <w:highlight w:val="none"/>
              </w:rPr>
            </w:pPr>
          </w:p>
        </w:tc>
        <w:tc>
          <w:tcPr>
            <w:tcW w:w="848" w:type="dxa"/>
            <w:vAlign w:val="center"/>
          </w:tcPr>
          <w:p>
            <w:pPr>
              <w:spacing w:line="0" w:lineRule="atLeast"/>
              <w:jc w:val="center"/>
              <w:rPr>
                <w:rFonts w:hint="eastAsia" w:ascii="仿宋" w:hAnsi="仿宋" w:eastAsia="仿宋" w:cs="仿宋"/>
                <w:spacing w:val="-10"/>
                <w:sz w:val="24"/>
                <w:szCs w:val="24"/>
                <w:highlight w:val="none"/>
              </w:rPr>
            </w:pPr>
            <w:r>
              <w:rPr>
                <w:rFonts w:hint="eastAsia" w:ascii="仿宋" w:hAnsi="仿宋" w:eastAsia="仿宋" w:cs="仿宋"/>
                <w:bCs/>
                <w:sz w:val="24"/>
                <w:szCs w:val="24"/>
                <w:highlight w:val="none"/>
              </w:rPr>
              <w:t>昼</w:t>
            </w:r>
          </w:p>
        </w:tc>
        <w:tc>
          <w:tcPr>
            <w:tcW w:w="849" w:type="dxa"/>
            <w:vAlign w:val="center"/>
          </w:tcPr>
          <w:p>
            <w:pPr>
              <w:spacing w:line="0" w:lineRule="atLeast"/>
              <w:jc w:val="center"/>
              <w:rPr>
                <w:rFonts w:hint="eastAsia" w:ascii="仿宋" w:hAnsi="仿宋" w:eastAsia="仿宋" w:cs="仿宋"/>
                <w:spacing w:val="-10"/>
                <w:sz w:val="24"/>
                <w:szCs w:val="24"/>
                <w:highlight w:val="none"/>
              </w:rPr>
            </w:pPr>
            <w:r>
              <w:rPr>
                <w:rFonts w:hint="eastAsia" w:ascii="仿宋" w:hAnsi="仿宋" w:eastAsia="仿宋" w:cs="仿宋"/>
                <w:bCs/>
                <w:sz w:val="24"/>
                <w:szCs w:val="24"/>
                <w:highlight w:val="none"/>
              </w:rPr>
              <w:t>夜</w:t>
            </w:r>
          </w:p>
        </w:tc>
        <w:tc>
          <w:tcPr>
            <w:tcW w:w="849" w:type="dxa"/>
            <w:vAlign w:val="center"/>
          </w:tcPr>
          <w:p>
            <w:pPr>
              <w:spacing w:line="0" w:lineRule="atLeast"/>
              <w:jc w:val="center"/>
              <w:rPr>
                <w:rFonts w:hint="eastAsia" w:ascii="仿宋" w:hAnsi="仿宋" w:eastAsia="仿宋" w:cs="仿宋"/>
                <w:spacing w:val="-10"/>
                <w:sz w:val="24"/>
                <w:szCs w:val="24"/>
                <w:highlight w:val="none"/>
              </w:rPr>
            </w:pPr>
            <w:r>
              <w:rPr>
                <w:rFonts w:hint="eastAsia" w:ascii="仿宋" w:hAnsi="仿宋" w:eastAsia="仿宋" w:cs="仿宋"/>
                <w:bCs/>
                <w:sz w:val="24"/>
                <w:szCs w:val="24"/>
                <w:highlight w:val="none"/>
              </w:rPr>
              <w:t>昼</w:t>
            </w:r>
          </w:p>
        </w:tc>
        <w:tc>
          <w:tcPr>
            <w:tcW w:w="851" w:type="dxa"/>
            <w:vAlign w:val="center"/>
          </w:tcPr>
          <w:p>
            <w:pPr>
              <w:spacing w:line="0" w:lineRule="atLeast"/>
              <w:jc w:val="center"/>
              <w:rPr>
                <w:rFonts w:hint="eastAsia" w:ascii="仿宋" w:hAnsi="仿宋" w:eastAsia="仿宋" w:cs="仿宋"/>
                <w:spacing w:val="-10"/>
                <w:sz w:val="24"/>
                <w:szCs w:val="24"/>
                <w:highlight w:val="none"/>
              </w:rPr>
            </w:pPr>
            <w:r>
              <w:rPr>
                <w:rFonts w:hint="eastAsia" w:ascii="仿宋" w:hAnsi="仿宋" w:eastAsia="仿宋" w:cs="仿宋"/>
                <w:bCs/>
                <w:sz w:val="24"/>
                <w:szCs w:val="24"/>
                <w:highlight w:val="none"/>
              </w:rPr>
              <w:t>夜</w:t>
            </w:r>
          </w:p>
        </w:tc>
        <w:tc>
          <w:tcPr>
            <w:tcW w:w="917" w:type="dxa"/>
            <w:vAlign w:val="center"/>
          </w:tcPr>
          <w:p>
            <w:pPr>
              <w:spacing w:line="0" w:lineRule="atLeast"/>
              <w:jc w:val="center"/>
              <w:rPr>
                <w:rFonts w:hint="eastAsia" w:ascii="仿宋" w:hAnsi="仿宋" w:eastAsia="仿宋" w:cs="仿宋"/>
                <w:spacing w:val="-10"/>
                <w:sz w:val="24"/>
                <w:szCs w:val="24"/>
                <w:highlight w:val="none"/>
              </w:rPr>
            </w:pPr>
            <w:r>
              <w:rPr>
                <w:rFonts w:hint="eastAsia" w:ascii="仿宋" w:hAnsi="仿宋" w:eastAsia="仿宋" w:cs="仿宋"/>
                <w:bCs/>
                <w:sz w:val="24"/>
                <w:szCs w:val="24"/>
                <w:highlight w:val="none"/>
              </w:rPr>
              <w:t>昼</w:t>
            </w:r>
          </w:p>
        </w:tc>
        <w:tc>
          <w:tcPr>
            <w:tcW w:w="868" w:type="dxa"/>
            <w:vAlign w:val="center"/>
          </w:tcPr>
          <w:p>
            <w:pPr>
              <w:spacing w:line="0" w:lineRule="atLeast"/>
              <w:jc w:val="center"/>
              <w:rPr>
                <w:rFonts w:hint="eastAsia" w:ascii="仿宋" w:hAnsi="仿宋" w:eastAsia="仿宋" w:cs="仿宋"/>
                <w:spacing w:val="-10"/>
                <w:sz w:val="24"/>
                <w:szCs w:val="24"/>
                <w:highlight w:val="none"/>
              </w:rPr>
            </w:pPr>
            <w:r>
              <w:rPr>
                <w:rFonts w:hint="eastAsia" w:ascii="仿宋" w:hAnsi="仿宋" w:eastAsia="仿宋" w:cs="仿宋"/>
                <w:bCs/>
                <w:sz w:val="24"/>
                <w:szCs w:val="24"/>
                <w:highlight w:val="none"/>
              </w:rPr>
              <w:t>夜</w:t>
            </w:r>
          </w:p>
        </w:tc>
        <w:tc>
          <w:tcPr>
            <w:tcW w:w="854" w:type="dxa"/>
            <w:vAlign w:val="center"/>
          </w:tcPr>
          <w:p>
            <w:pPr>
              <w:spacing w:line="0" w:lineRule="atLeast"/>
              <w:jc w:val="center"/>
              <w:rPr>
                <w:rFonts w:hint="eastAsia" w:ascii="仿宋" w:hAnsi="仿宋" w:eastAsia="仿宋" w:cs="仿宋"/>
                <w:spacing w:val="-10"/>
                <w:sz w:val="24"/>
                <w:szCs w:val="24"/>
                <w:highlight w:val="none"/>
              </w:rPr>
            </w:pPr>
            <w:r>
              <w:rPr>
                <w:rFonts w:hint="eastAsia" w:ascii="仿宋" w:hAnsi="仿宋" w:eastAsia="仿宋" w:cs="仿宋"/>
                <w:bCs/>
                <w:sz w:val="24"/>
                <w:szCs w:val="24"/>
                <w:highlight w:val="none"/>
              </w:rPr>
              <w:t>昼</w:t>
            </w:r>
          </w:p>
        </w:tc>
        <w:tc>
          <w:tcPr>
            <w:tcW w:w="933" w:type="dxa"/>
            <w:vAlign w:val="center"/>
          </w:tcPr>
          <w:p>
            <w:pPr>
              <w:spacing w:line="0" w:lineRule="atLeast"/>
              <w:jc w:val="center"/>
              <w:rPr>
                <w:rFonts w:hint="eastAsia" w:ascii="仿宋" w:hAnsi="仿宋" w:eastAsia="仿宋" w:cs="仿宋"/>
                <w:spacing w:val="-10"/>
                <w:sz w:val="24"/>
                <w:szCs w:val="24"/>
                <w:highlight w:val="none"/>
              </w:rPr>
            </w:pPr>
            <w:r>
              <w:rPr>
                <w:rFonts w:hint="eastAsia" w:ascii="仿宋" w:hAnsi="仿宋" w:eastAsia="仿宋" w:cs="仿宋"/>
                <w:bCs/>
                <w:sz w:val="24"/>
                <w:szCs w:val="24"/>
                <w:highlight w:val="none"/>
              </w:rPr>
              <w:t>夜</w:t>
            </w:r>
          </w:p>
        </w:tc>
        <w:tc>
          <w:tcPr>
            <w:tcW w:w="1021" w:type="dxa"/>
            <w:gridSpan w:val="2"/>
            <w:vAlign w:val="center"/>
          </w:tcPr>
          <w:p>
            <w:pPr>
              <w:spacing w:line="0" w:lineRule="atLeast"/>
              <w:jc w:val="center"/>
              <w:rPr>
                <w:rFonts w:hint="eastAsia" w:ascii="仿宋" w:hAnsi="仿宋" w:eastAsia="仿宋" w:cs="仿宋"/>
                <w:bCs/>
                <w:sz w:val="24"/>
                <w:szCs w:val="24"/>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856" w:type="dxa"/>
            <w:vMerge w:val="restar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lang w:val="en-US" w:eastAsia="zh-CN"/>
              </w:rPr>
              <w:t>2018.1.30</w:t>
            </w: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rPr>
            </w:pPr>
            <w:r>
              <w:rPr>
                <w:rFonts w:hint="eastAsia" w:ascii="仿宋" w:hAnsi="仿宋" w:eastAsia="仿宋" w:cs="仿宋"/>
                <w:sz w:val="24"/>
                <w:szCs w:val="24"/>
                <w:highlight w:val="none"/>
              </w:rPr>
              <w:t>L</w:t>
            </w:r>
            <w:r>
              <w:rPr>
                <w:rFonts w:hint="eastAsia" w:ascii="仿宋" w:hAnsi="仿宋" w:eastAsia="仿宋" w:cs="仿宋"/>
                <w:sz w:val="24"/>
                <w:szCs w:val="24"/>
                <w:highlight w:val="none"/>
                <w:vertAlign w:val="subscript"/>
              </w:rPr>
              <w:t>10</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47.4</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39.0</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45.4</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37.0</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48.0</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37.0</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44.8</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37.6</w:t>
            </w:r>
          </w:p>
        </w:tc>
        <w:tc>
          <w:tcPr>
            <w:tcW w:w="1021" w:type="dxa"/>
            <w:gridSpan w:val="2"/>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仿宋" w:hAnsi="仿宋" w:eastAsia="仿宋" w:cs="仿宋"/>
                <w:b w:val="0"/>
                <w:bCs/>
                <w:sz w:val="24"/>
                <w:szCs w:val="24"/>
              </w:rPr>
            </w:pPr>
            <w:r>
              <w:rPr>
                <w:rFonts w:hint="eastAsia" w:ascii="仿宋" w:hAnsi="仿宋" w:eastAsia="仿宋" w:cs="仿宋"/>
                <w:b/>
                <w:bCs w:val="0"/>
                <w:sz w:val="24"/>
                <w:szCs w:val="24"/>
                <w:lang w:eastAsia="zh-CN"/>
              </w:rPr>
              <w:t>东侧</w:t>
            </w:r>
            <w:r>
              <w:rPr>
                <w:rFonts w:hint="eastAsia" w:ascii="仿宋" w:hAnsi="仿宋" w:eastAsia="仿宋" w:cs="仿宋"/>
                <w:b/>
                <w:bCs w:val="0"/>
                <w:sz w:val="24"/>
                <w:szCs w:val="24"/>
              </w:rPr>
              <w:t>为邻路点位</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 w:val="0"/>
                <w:bCs/>
                <w:sz w:val="24"/>
                <w:szCs w:val="24"/>
              </w:rPr>
              <w:t>昼间车流量为</w:t>
            </w:r>
            <w:r>
              <w:rPr>
                <w:rFonts w:hint="eastAsia" w:ascii="仿宋" w:hAnsi="仿宋" w:eastAsia="仿宋" w:cs="仿宋"/>
                <w:b w:val="0"/>
                <w:bCs/>
                <w:sz w:val="24"/>
                <w:szCs w:val="24"/>
                <w:lang w:val="en-US" w:eastAsia="zh-CN"/>
              </w:rPr>
              <w:t>540</w:t>
            </w:r>
            <w:r>
              <w:rPr>
                <w:rFonts w:hint="eastAsia" w:ascii="仿宋" w:hAnsi="仿宋" w:eastAsia="仿宋" w:cs="仿宋"/>
                <w:b w:val="0"/>
                <w:bCs/>
                <w:sz w:val="24"/>
                <w:szCs w:val="24"/>
              </w:rPr>
              <w:t>辆/h晚间车流量为</w:t>
            </w:r>
            <w:r>
              <w:rPr>
                <w:rFonts w:hint="eastAsia" w:ascii="仿宋" w:hAnsi="仿宋" w:eastAsia="仿宋" w:cs="仿宋"/>
                <w:b w:val="0"/>
                <w:bCs/>
                <w:sz w:val="24"/>
                <w:szCs w:val="24"/>
                <w:lang w:val="en-US" w:eastAsia="zh-CN"/>
              </w:rPr>
              <w:t>360</w:t>
            </w:r>
            <w:r>
              <w:rPr>
                <w:rFonts w:hint="eastAsia" w:ascii="仿宋" w:hAnsi="仿宋" w:eastAsia="仿宋" w:cs="仿宋"/>
                <w:b w:val="0"/>
                <w:bCs/>
                <w:sz w:val="24"/>
                <w:szCs w:val="24"/>
              </w:rPr>
              <w:t>辆/h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856" w:type="dxa"/>
            <w:vMerge w:val="continue"/>
            <w:vAlign w:val="center"/>
          </w:tcPr>
          <w:p>
            <w:pPr>
              <w:spacing w:line="300" w:lineRule="exact"/>
              <w:jc w:val="center"/>
              <w:rPr>
                <w:rFonts w:hint="eastAsia" w:ascii="仿宋" w:hAnsi="仿宋" w:eastAsia="仿宋" w:cs="仿宋"/>
                <w:sz w:val="24"/>
                <w:szCs w:val="24"/>
                <w:highlight w:val="none"/>
              </w:rPr>
            </w:pP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rPr>
            </w:pPr>
            <w:r>
              <w:rPr>
                <w:rFonts w:hint="eastAsia" w:ascii="仿宋" w:hAnsi="仿宋" w:eastAsia="仿宋" w:cs="仿宋"/>
                <w:sz w:val="24"/>
                <w:szCs w:val="24"/>
                <w:highlight w:val="none"/>
              </w:rPr>
              <w:t>L</w:t>
            </w:r>
            <w:r>
              <w:rPr>
                <w:rFonts w:hint="eastAsia" w:ascii="仿宋" w:hAnsi="仿宋" w:eastAsia="仿宋" w:cs="仿宋"/>
                <w:sz w:val="24"/>
                <w:szCs w:val="24"/>
                <w:highlight w:val="none"/>
                <w:vertAlign w:val="subscript"/>
              </w:rPr>
              <w:t>50</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40.2</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35.4</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40.8</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34.8</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42.2</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34.4</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39.6</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34.6</w:t>
            </w:r>
          </w:p>
        </w:tc>
        <w:tc>
          <w:tcPr>
            <w:tcW w:w="1021" w:type="dxa"/>
            <w:gridSpan w:val="2"/>
            <w:vMerge w:val="continue"/>
            <w:vAlign w:val="center"/>
          </w:tcPr>
          <w:p>
            <w:pPr>
              <w:spacing w:line="300" w:lineRule="exact"/>
              <w:jc w:val="center"/>
              <w:rPr>
                <w:rFonts w:hint="eastAsia" w:ascii="仿宋" w:hAnsi="仿宋" w:eastAsia="仿宋" w:cs="仿宋"/>
                <w:bCs/>
                <w:sz w:val="24"/>
                <w:szCs w:val="24"/>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856" w:type="dxa"/>
            <w:vMerge w:val="continue"/>
            <w:vAlign w:val="center"/>
          </w:tcPr>
          <w:p>
            <w:pPr>
              <w:spacing w:line="300" w:lineRule="exact"/>
              <w:jc w:val="center"/>
              <w:rPr>
                <w:rFonts w:hint="eastAsia" w:ascii="仿宋" w:hAnsi="仿宋" w:eastAsia="仿宋" w:cs="仿宋"/>
                <w:sz w:val="24"/>
                <w:szCs w:val="24"/>
                <w:highlight w:val="none"/>
              </w:rPr>
            </w:pP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rPr>
            </w:pPr>
            <w:r>
              <w:rPr>
                <w:rFonts w:hint="eastAsia" w:ascii="仿宋" w:hAnsi="仿宋" w:eastAsia="仿宋" w:cs="仿宋"/>
                <w:sz w:val="24"/>
                <w:szCs w:val="24"/>
                <w:highlight w:val="none"/>
              </w:rPr>
              <w:t>L</w:t>
            </w:r>
            <w:r>
              <w:rPr>
                <w:rFonts w:hint="eastAsia" w:ascii="仿宋" w:hAnsi="仿宋" w:eastAsia="仿宋" w:cs="仿宋"/>
                <w:sz w:val="24"/>
                <w:szCs w:val="24"/>
                <w:highlight w:val="none"/>
                <w:vertAlign w:val="subscript"/>
              </w:rPr>
              <w:t>90</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35.6</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31.6</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37.4</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32.0</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37.6</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31.6</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34.8</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31.4</w:t>
            </w:r>
          </w:p>
        </w:tc>
        <w:tc>
          <w:tcPr>
            <w:tcW w:w="1021" w:type="dxa"/>
            <w:gridSpan w:val="2"/>
            <w:vMerge w:val="continue"/>
            <w:vAlign w:val="center"/>
          </w:tcPr>
          <w:p>
            <w:pPr>
              <w:spacing w:line="300" w:lineRule="exact"/>
              <w:jc w:val="center"/>
              <w:rPr>
                <w:rFonts w:hint="eastAsia" w:ascii="仿宋" w:hAnsi="仿宋" w:eastAsia="仿宋" w:cs="仿宋"/>
                <w:bCs/>
                <w:sz w:val="24"/>
                <w:szCs w:val="24"/>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856" w:type="dxa"/>
            <w:vMerge w:val="continue"/>
            <w:vAlign w:val="center"/>
          </w:tcPr>
          <w:p>
            <w:pPr>
              <w:spacing w:line="300" w:lineRule="exact"/>
              <w:jc w:val="center"/>
              <w:rPr>
                <w:rFonts w:hint="eastAsia" w:ascii="仿宋" w:hAnsi="仿宋" w:eastAsia="仿宋" w:cs="仿宋"/>
                <w:sz w:val="24"/>
                <w:szCs w:val="24"/>
                <w:highlight w:val="none"/>
              </w:rPr>
            </w:pP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rPr>
            </w:pPr>
            <w:r>
              <w:rPr>
                <w:rFonts w:hint="eastAsia" w:ascii="仿宋" w:hAnsi="仿宋" w:eastAsia="仿宋" w:cs="仿宋"/>
                <w:sz w:val="24"/>
                <w:szCs w:val="24"/>
                <w:highlight w:val="none"/>
              </w:rPr>
              <w:t>L</w:t>
            </w:r>
            <w:r>
              <w:rPr>
                <w:rFonts w:hint="eastAsia" w:ascii="仿宋" w:hAnsi="仿宋" w:eastAsia="仿宋" w:cs="仿宋"/>
                <w:sz w:val="24"/>
                <w:szCs w:val="24"/>
                <w:highlight w:val="none"/>
                <w:vertAlign w:val="subscript"/>
              </w:rPr>
              <w:t>eq</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43.5</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37.5</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44.6</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35.1</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44.4</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35.0</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41.5</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35.3</w:t>
            </w:r>
          </w:p>
        </w:tc>
        <w:tc>
          <w:tcPr>
            <w:tcW w:w="1021" w:type="dxa"/>
            <w:gridSpan w:val="2"/>
            <w:vMerge w:val="continue"/>
            <w:vAlign w:val="center"/>
          </w:tcPr>
          <w:p>
            <w:pPr>
              <w:spacing w:line="300" w:lineRule="exact"/>
              <w:jc w:val="center"/>
              <w:rPr>
                <w:rFonts w:hint="eastAsia" w:ascii="仿宋" w:hAnsi="仿宋" w:eastAsia="仿宋" w:cs="仿宋"/>
                <w:bCs/>
                <w:sz w:val="24"/>
                <w:szCs w:val="24"/>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jc w:val="center"/>
        </w:trPr>
        <w:tc>
          <w:tcPr>
            <w:tcW w:w="856" w:type="dxa"/>
            <w:vMerge w:val="continue"/>
            <w:vAlign w:val="center"/>
          </w:tcPr>
          <w:p>
            <w:pPr>
              <w:spacing w:line="300" w:lineRule="exact"/>
              <w:jc w:val="center"/>
              <w:rPr>
                <w:rFonts w:hint="eastAsia" w:ascii="仿宋" w:hAnsi="仿宋" w:eastAsia="仿宋" w:cs="仿宋"/>
                <w:sz w:val="24"/>
                <w:szCs w:val="24"/>
                <w:highlight w:val="none"/>
              </w:rPr>
            </w:pP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rPr>
            </w:pPr>
            <w:r>
              <w:rPr>
                <w:rFonts w:hint="eastAsia" w:ascii="仿宋" w:hAnsi="仿宋" w:eastAsia="仿宋" w:cs="仿宋"/>
                <w:b w:val="0"/>
                <w:bCs w:val="0"/>
                <w:sz w:val="24"/>
                <w:szCs w:val="24"/>
                <w:highlight w:val="none"/>
              </w:rPr>
              <w:t>SD</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4.4</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3.4</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3.9</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2.5</w:t>
            </w:r>
          </w:p>
        </w:tc>
        <w:tc>
          <w:tcPr>
            <w:tcW w:w="1021" w:type="dxa"/>
            <w:gridSpan w:val="2"/>
            <w:vMerge w:val="continue"/>
            <w:vAlign w:val="center"/>
          </w:tcPr>
          <w:p>
            <w:pPr>
              <w:spacing w:line="300" w:lineRule="exact"/>
              <w:jc w:val="center"/>
              <w:rPr>
                <w:rFonts w:hint="eastAsia" w:ascii="仿宋" w:hAnsi="仿宋" w:eastAsia="仿宋" w:cs="仿宋"/>
                <w:bCs/>
                <w:sz w:val="24"/>
                <w:szCs w:val="24"/>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856" w:type="dxa"/>
            <w:vMerge w:val="restar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lang w:val="en-US" w:eastAsia="zh-CN"/>
              </w:rPr>
              <w:t>2018.1.31</w:t>
            </w: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L</w:t>
            </w:r>
            <w:r>
              <w:rPr>
                <w:rFonts w:hint="eastAsia" w:ascii="仿宋" w:hAnsi="仿宋" w:eastAsia="仿宋" w:cs="仿宋"/>
                <w:sz w:val="24"/>
                <w:szCs w:val="24"/>
                <w:highlight w:val="none"/>
                <w:vertAlign w:val="subscript"/>
              </w:rPr>
              <w:t>10</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45.6</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37.4</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47.2</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37.4</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45.8</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36.0</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47.6</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36.8</w:t>
            </w:r>
          </w:p>
        </w:tc>
        <w:tc>
          <w:tcPr>
            <w:tcW w:w="1021" w:type="dxa"/>
            <w:gridSpan w:val="2"/>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仿宋" w:hAnsi="仿宋" w:eastAsia="仿宋" w:cs="仿宋"/>
                <w:b w:val="0"/>
                <w:bCs/>
                <w:sz w:val="24"/>
                <w:szCs w:val="24"/>
              </w:rPr>
            </w:pPr>
            <w:r>
              <w:rPr>
                <w:rFonts w:hint="eastAsia" w:ascii="仿宋" w:hAnsi="仿宋" w:eastAsia="仿宋" w:cs="仿宋"/>
                <w:b/>
                <w:bCs w:val="0"/>
                <w:sz w:val="24"/>
                <w:szCs w:val="24"/>
                <w:lang w:eastAsia="zh-CN"/>
              </w:rPr>
              <w:t>东侧</w:t>
            </w:r>
            <w:r>
              <w:rPr>
                <w:rFonts w:hint="eastAsia" w:ascii="仿宋" w:hAnsi="仿宋" w:eastAsia="仿宋" w:cs="仿宋"/>
                <w:b/>
                <w:bCs w:val="0"/>
                <w:sz w:val="24"/>
                <w:szCs w:val="24"/>
              </w:rPr>
              <w:t>为邻路点位</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 w:val="0"/>
                <w:bCs/>
                <w:sz w:val="24"/>
                <w:szCs w:val="24"/>
              </w:rPr>
              <w:t>昼间车流量为</w:t>
            </w:r>
            <w:r>
              <w:rPr>
                <w:rFonts w:hint="eastAsia" w:ascii="仿宋" w:hAnsi="仿宋" w:eastAsia="仿宋" w:cs="仿宋"/>
                <w:b w:val="0"/>
                <w:bCs/>
                <w:sz w:val="24"/>
                <w:szCs w:val="24"/>
                <w:lang w:val="en-US" w:eastAsia="zh-CN"/>
              </w:rPr>
              <w:t>600</w:t>
            </w:r>
            <w:r>
              <w:rPr>
                <w:rFonts w:hint="eastAsia" w:ascii="仿宋" w:hAnsi="仿宋" w:eastAsia="仿宋" w:cs="仿宋"/>
                <w:b w:val="0"/>
                <w:bCs/>
                <w:sz w:val="24"/>
                <w:szCs w:val="24"/>
              </w:rPr>
              <w:t>辆/h晚间车流量为</w:t>
            </w:r>
            <w:r>
              <w:rPr>
                <w:rFonts w:hint="eastAsia" w:ascii="仿宋" w:hAnsi="仿宋" w:eastAsia="仿宋" w:cs="仿宋"/>
                <w:b w:val="0"/>
                <w:bCs/>
                <w:sz w:val="24"/>
                <w:szCs w:val="24"/>
                <w:lang w:val="en-US" w:eastAsia="zh-CN"/>
              </w:rPr>
              <w:t>360</w:t>
            </w:r>
            <w:r>
              <w:rPr>
                <w:rFonts w:hint="eastAsia" w:ascii="仿宋" w:hAnsi="仿宋" w:eastAsia="仿宋" w:cs="仿宋"/>
                <w:b w:val="0"/>
                <w:bCs/>
                <w:sz w:val="24"/>
                <w:szCs w:val="24"/>
              </w:rPr>
              <w:t>辆/h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856" w:type="dxa"/>
            <w:vMerge w:val="continue"/>
            <w:vAlign w:val="center"/>
          </w:tcPr>
          <w:p>
            <w:pPr>
              <w:spacing w:line="300" w:lineRule="exact"/>
              <w:jc w:val="center"/>
              <w:rPr>
                <w:rFonts w:hint="eastAsia" w:ascii="仿宋" w:hAnsi="仿宋" w:eastAsia="仿宋" w:cs="仿宋"/>
                <w:sz w:val="24"/>
                <w:szCs w:val="24"/>
                <w:highlight w:val="none"/>
              </w:rPr>
            </w:pP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L</w:t>
            </w:r>
            <w:r>
              <w:rPr>
                <w:rFonts w:hint="eastAsia" w:ascii="仿宋" w:hAnsi="仿宋" w:eastAsia="仿宋" w:cs="仿宋"/>
                <w:sz w:val="24"/>
                <w:szCs w:val="24"/>
                <w:highlight w:val="none"/>
                <w:vertAlign w:val="subscript"/>
              </w:rPr>
              <w:t>50</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41.4</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33.6</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41.8</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34.0</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40.6</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33.4</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43.8</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33.2</w:t>
            </w:r>
          </w:p>
        </w:tc>
        <w:tc>
          <w:tcPr>
            <w:tcW w:w="1021" w:type="dxa"/>
            <w:gridSpan w:val="2"/>
            <w:vMerge w:val="continue"/>
            <w:vAlign w:val="center"/>
          </w:tcPr>
          <w:p>
            <w:pPr>
              <w:spacing w:line="300" w:lineRule="exact"/>
              <w:jc w:val="center"/>
              <w:rPr>
                <w:rFonts w:hint="eastAsia" w:ascii="仿宋" w:hAnsi="仿宋" w:eastAsia="仿宋" w:cs="仿宋"/>
                <w:bCs/>
                <w:sz w:val="24"/>
                <w:szCs w:val="24"/>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856" w:type="dxa"/>
            <w:vMerge w:val="continue"/>
            <w:vAlign w:val="center"/>
          </w:tcPr>
          <w:p>
            <w:pPr>
              <w:spacing w:line="300" w:lineRule="exact"/>
              <w:jc w:val="center"/>
              <w:rPr>
                <w:rFonts w:hint="eastAsia" w:ascii="仿宋" w:hAnsi="仿宋" w:eastAsia="仿宋" w:cs="仿宋"/>
                <w:sz w:val="24"/>
                <w:szCs w:val="24"/>
                <w:highlight w:val="none"/>
              </w:rPr>
            </w:pP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L</w:t>
            </w:r>
            <w:r>
              <w:rPr>
                <w:rFonts w:hint="eastAsia" w:ascii="仿宋" w:hAnsi="仿宋" w:eastAsia="仿宋" w:cs="仿宋"/>
                <w:sz w:val="24"/>
                <w:szCs w:val="24"/>
                <w:highlight w:val="none"/>
                <w:vertAlign w:val="subscript"/>
              </w:rPr>
              <w:t>90</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37.4</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30.0</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38.2</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30.6</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36.2</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31.2</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35.6</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30.0</w:t>
            </w:r>
          </w:p>
        </w:tc>
        <w:tc>
          <w:tcPr>
            <w:tcW w:w="1021" w:type="dxa"/>
            <w:gridSpan w:val="2"/>
            <w:vMerge w:val="continue"/>
            <w:vAlign w:val="center"/>
          </w:tcPr>
          <w:p>
            <w:pPr>
              <w:spacing w:line="300" w:lineRule="exact"/>
              <w:jc w:val="center"/>
              <w:rPr>
                <w:rFonts w:hint="eastAsia" w:ascii="仿宋" w:hAnsi="仿宋" w:eastAsia="仿宋" w:cs="仿宋"/>
                <w:bCs/>
                <w:sz w:val="24"/>
                <w:szCs w:val="24"/>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856" w:type="dxa"/>
            <w:vMerge w:val="continue"/>
            <w:vAlign w:val="center"/>
          </w:tcPr>
          <w:p>
            <w:pPr>
              <w:spacing w:line="300" w:lineRule="exact"/>
              <w:jc w:val="center"/>
              <w:rPr>
                <w:rFonts w:hint="eastAsia" w:ascii="仿宋" w:hAnsi="仿宋" w:eastAsia="仿宋" w:cs="仿宋"/>
                <w:sz w:val="24"/>
                <w:szCs w:val="24"/>
                <w:highlight w:val="none"/>
              </w:rPr>
            </w:pP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L</w:t>
            </w:r>
            <w:r>
              <w:rPr>
                <w:rFonts w:hint="eastAsia" w:ascii="仿宋" w:hAnsi="仿宋" w:eastAsia="仿宋" w:cs="仿宋"/>
                <w:sz w:val="24"/>
                <w:szCs w:val="24"/>
                <w:highlight w:val="none"/>
                <w:vertAlign w:val="subscript"/>
              </w:rPr>
              <w:t>eq</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42.8</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34.6</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44.3</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34.8</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43.4</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34.1</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45.2</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36.4</w:t>
            </w:r>
          </w:p>
        </w:tc>
        <w:tc>
          <w:tcPr>
            <w:tcW w:w="1021" w:type="dxa"/>
            <w:gridSpan w:val="2"/>
            <w:vMerge w:val="continue"/>
            <w:vAlign w:val="center"/>
          </w:tcPr>
          <w:p>
            <w:pPr>
              <w:spacing w:line="300" w:lineRule="exact"/>
              <w:jc w:val="center"/>
              <w:rPr>
                <w:rFonts w:hint="eastAsia" w:ascii="仿宋" w:hAnsi="仿宋" w:eastAsia="仿宋" w:cs="仿宋"/>
                <w:bCs/>
                <w:sz w:val="24"/>
                <w:szCs w:val="24"/>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856" w:type="dxa"/>
            <w:vMerge w:val="continue"/>
            <w:vAlign w:val="center"/>
          </w:tcPr>
          <w:p>
            <w:pPr>
              <w:spacing w:line="300" w:lineRule="exact"/>
              <w:jc w:val="center"/>
              <w:rPr>
                <w:rFonts w:hint="eastAsia" w:ascii="仿宋" w:hAnsi="仿宋" w:eastAsia="仿宋" w:cs="仿宋"/>
                <w:sz w:val="24"/>
                <w:szCs w:val="24"/>
                <w:highlight w:val="none"/>
              </w:rPr>
            </w:pP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SD</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3.3</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2.9</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3.5</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2.6</w:t>
            </w:r>
          </w:p>
        </w:tc>
        <w:tc>
          <w:tcPr>
            <w:tcW w:w="91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2.0</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4.3</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3.6</w:t>
            </w:r>
          </w:p>
        </w:tc>
        <w:tc>
          <w:tcPr>
            <w:tcW w:w="1021" w:type="dxa"/>
            <w:gridSpan w:val="2"/>
            <w:vMerge w:val="continue"/>
            <w:vAlign w:val="center"/>
          </w:tcPr>
          <w:p>
            <w:pPr>
              <w:spacing w:line="300" w:lineRule="exact"/>
              <w:jc w:val="center"/>
              <w:rPr>
                <w:rFonts w:hint="eastAsia" w:ascii="仿宋" w:hAnsi="仿宋" w:eastAsia="仿宋" w:cs="仿宋"/>
                <w:bCs/>
                <w:sz w:val="24"/>
                <w:szCs w:val="24"/>
                <w:highlight w:val="none"/>
                <w:lang w:val="en-US" w:eastAsia="zh-CN"/>
              </w:rPr>
            </w:pPr>
          </w:p>
        </w:tc>
      </w:tr>
    </w:tbl>
    <w:p>
      <w:pPr>
        <w:pStyle w:val="5"/>
        <w:spacing w:line="360" w:lineRule="auto"/>
        <w:contextualSpacing/>
        <w:jc w:val="center"/>
        <w:rPr>
          <w:rFonts w:hint="eastAsia" w:ascii="仿宋" w:hAnsi="仿宋" w:eastAsia="仿宋" w:cs="仿宋"/>
          <w:sz w:val="24"/>
          <w:szCs w:val="24"/>
        </w:rPr>
      </w:pPr>
    </w:p>
    <w:p>
      <w:pPr>
        <w:pStyle w:val="3"/>
        <w:spacing w:line="240" w:lineRule="auto"/>
      </w:pPr>
      <w:bookmarkStart w:id="456" w:name="_Toc23591"/>
      <w:bookmarkStart w:id="457" w:name="_Toc15117"/>
      <w:bookmarkStart w:id="458" w:name="_Toc30864"/>
      <w:bookmarkStart w:id="459" w:name="_Toc21932"/>
      <w:bookmarkStart w:id="460" w:name="_Toc467832531"/>
      <w:bookmarkStart w:id="461" w:name="_Toc1771"/>
      <w:bookmarkStart w:id="462" w:name="_Toc467835214"/>
      <w:bookmarkStart w:id="463" w:name="_Toc27800"/>
      <w:bookmarkStart w:id="464" w:name="_Toc16466"/>
      <w:bookmarkStart w:id="465" w:name="_Toc10891"/>
      <w:bookmarkStart w:id="466" w:name="_Toc2411"/>
      <w:bookmarkStart w:id="467" w:name="_Toc8181"/>
      <w:r>
        <w:rPr>
          <w:rFonts w:hint="eastAsia"/>
        </w:rPr>
        <w:t>12、验收结论与建议</w:t>
      </w:r>
      <w:bookmarkEnd w:id="456"/>
      <w:bookmarkEnd w:id="457"/>
      <w:bookmarkEnd w:id="458"/>
      <w:bookmarkEnd w:id="459"/>
      <w:bookmarkEnd w:id="460"/>
      <w:bookmarkEnd w:id="461"/>
      <w:bookmarkEnd w:id="462"/>
      <w:bookmarkEnd w:id="463"/>
      <w:bookmarkEnd w:id="464"/>
      <w:bookmarkEnd w:id="465"/>
      <w:bookmarkEnd w:id="466"/>
      <w:bookmarkEnd w:id="467"/>
    </w:p>
    <w:p>
      <w:pPr>
        <w:pStyle w:val="3"/>
        <w:spacing w:line="240" w:lineRule="auto"/>
        <w:rPr>
          <w:rFonts w:ascii="仿宋" w:hAnsi="仿宋" w:eastAsia="仿宋"/>
          <w:sz w:val="24"/>
        </w:rPr>
      </w:pPr>
      <w:bookmarkStart w:id="468" w:name="_Toc24638"/>
      <w:bookmarkStart w:id="469" w:name="_Toc7723"/>
      <w:bookmarkStart w:id="470" w:name="_Toc13459"/>
      <w:bookmarkStart w:id="471" w:name="_Toc27893"/>
      <w:bookmarkStart w:id="472" w:name="_Toc467835215"/>
      <w:bookmarkStart w:id="473" w:name="_Toc11385"/>
      <w:bookmarkStart w:id="474" w:name="_Toc19603"/>
      <w:bookmarkStart w:id="475" w:name="_Toc20774"/>
      <w:bookmarkStart w:id="476" w:name="_Toc28610"/>
      <w:bookmarkStart w:id="477" w:name="_Toc13296"/>
      <w:bookmarkStart w:id="478" w:name="_Toc20693"/>
      <w:r>
        <w:rPr>
          <w:rFonts w:hint="eastAsia" w:ascii="仿宋" w:hAnsi="仿宋" w:eastAsia="仿宋"/>
          <w:sz w:val="24"/>
        </w:rPr>
        <w:t>12.1结论</w:t>
      </w:r>
      <w:bookmarkEnd w:id="468"/>
      <w:bookmarkEnd w:id="469"/>
      <w:bookmarkEnd w:id="470"/>
      <w:bookmarkEnd w:id="471"/>
      <w:bookmarkEnd w:id="472"/>
      <w:bookmarkEnd w:id="473"/>
      <w:bookmarkEnd w:id="474"/>
      <w:bookmarkEnd w:id="475"/>
      <w:bookmarkEnd w:id="476"/>
      <w:bookmarkEnd w:id="477"/>
      <w:bookmarkEnd w:id="478"/>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a、本项目根据《中华人民共和国环境影响评价法》及《建设项目环境保护管理条例》的规定进行了环境影响评价，基本落实了该项目环境影响评价及批复要求的有关防治污染的措施。</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b、本项目符合产业政策；</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c、验收期间企业生产工况和环保设施运行稳定正常，验收监测结果可作为该项目竣工环保验收监测依据：</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（1）、厂界噪声排放符合《工业企业厂界环境噪声排放标准》GB12348-2008标准，厂界北侧、南侧、西侧执行2类标准 [昼间60dB（A）、夜间50dB（A）]；厂界东侧执行4类标准[昼间70dB（A）、夜间55dB（A）]。</w:t>
      </w:r>
    </w:p>
    <w:p>
      <w:pPr>
        <w:pStyle w:val="5"/>
        <w:spacing w:line="360" w:lineRule="auto"/>
        <w:ind w:firstLine="480" w:firstLineChars="200"/>
        <w:contextualSpacing/>
        <w:rPr>
          <w:rFonts w:hint="eastAsia" w:ascii="仿宋" w:hAnsi="仿宋" w:eastAsia="仿宋"/>
          <w:sz w:val="24"/>
        </w:rPr>
      </w:pPr>
      <w:r>
        <w:rPr>
          <w:rFonts w:hint="eastAsia" w:ascii="仿宋" w:hAnsi="仿宋" w:eastAsia="仿宋"/>
          <w:sz w:val="24"/>
        </w:rPr>
        <w:t>（2）、废水排放符合《医疗机构水污染物排放标准》（GB18446-2005）标准（COD≤</w:t>
      </w:r>
      <w:r>
        <w:rPr>
          <w:rFonts w:hint="eastAsia" w:ascii="仿宋" w:hAnsi="仿宋" w:eastAsia="仿宋"/>
          <w:sz w:val="24"/>
          <w:lang w:val="en-US" w:eastAsia="zh-CN"/>
        </w:rPr>
        <w:t>60</w:t>
      </w:r>
      <w:r>
        <w:rPr>
          <w:rFonts w:hint="eastAsia" w:ascii="仿宋" w:hAnsi="仿宋" w:eastAsia="仿宋"/>
          <w:sz w:val="24"/>
        </w:rPr>
        <w:t>mg/L、SS≤</w:t>
      </w:r>
      <w:r>
        <w:rPr>
          <w:rFonts w:hint="eastAsia" w:ascii="仿宋" w:hAnsi="仿宋" w:eastAsia="仿宋"/>
          <w:sz w:val="24"/>
          <w:lang w:val="en-US" w:eastAsia="zh-CN"/>
        </w:rPr>
        <w:t>20</w:t>
      </w:r>
      <w:r>
        <w:rPr>
          <w:rFonts w:hint="eastAsia" w:ascii="仿宋" w:hAnsi="仿宋" w:eastAsia="仿宋"/>
          <w:sz w:val="24"/>
        </w:rPr>
        <w:t>mg/L、BOD</w:t>
      </w:r>
      <w:r>
        <w:rPr>
          <w:rFonts w:hint="eastAsia" w:ascii="仿宋" w:hAnsi="仿宋" w:eastAsia="仿宋"/>
          <w:sz w:val="24"/>
          <w:vertAlign w:val="subscript"/>
        </w:rPr>
        <w:t>5</w:t>
      </w:r>
      <w:r>
        <w:rPr>
          <w:rFonts w:hint="eastAsia" w:ascii="仿宋" w:hAnsi="仿宋" w:eastAsia="仿宋"/>
          <w:sz w:val="24"/>
        </w:rPr>
        <w:t>≤</w:t>
      </w:r>
      <w:r>
        <w:rPr>
          <w:rFonts w:hint="eastAsia" w:ascii="仿宋" w:hAnsi="仿宋" w:eastAsia="仿宋"/>
          <w:sz w:val="24"/>
          <w:lang w:val="en-US" w:eastAsia="zh-CN"/>
        </w:rPr>
        <w:t>20</w:t>
      </w:r>
      <w:r>
        <w:rPr>
          <w:rFonts w:hint="eastAsia" w:ascii="仿宋" w:hAnsi="仿宋" w:eastAsia="仿宋"/>
          <w:sz w:val="24"/>
        </w:rPr>
        <w:t>mg/L等）废水排放符合《医疗机构水污染物排放标准》（GB18446-2005）标准（COD≤</w:t>
      </w:r>
      <w:r>
        <w:rPr>
          <w:rFonts w:hint="eastAsia" w:ascii="仿宋" w:hAnsi="仿宋" w:eastAsia="仿宋"/>
          <w:sz w:val="24"/>
          <w:lang w:val="en-US" w:eastAsia="zh-CN"/>
        </w:rPr>
        <w:t>250</w:t>
      </w:r>
      <w:r>
        <w:rPr>
          <w:rFonts w:hint="eastAsia" w:ascii="仿宋" w:hAnsi="仿宋" w:eastAsia="仿宋"/>
          <w:sz w:val="24"/>
        </w:rPr>
        <w:t>mg/L、SS≤</w:t>
      </w:r>
      <w:r>
        <w:rPr>
          <w:rFonts w:hint="eastAsia" w:ascii="仿宋" w:hAnsi="仿宋" w:eastAsia="仿宋"/>
          <w:sz w:val="24"/>
          <w:lang w:val="en-US" w:eastAsia="zh-CN"/>
        </w:rPr>
        <w:t>60</w:t>
      </w:r>
      <w:r>
        <w:rPr>
          <w:rFonts w:hint="eastAsia" w:ascii="仿宋" w:hAnsi="仿宋" w:eastAsia="仿宋"/>
          <w:sz w:val="24"/>
        </w:rPr>
        <w:t>mg/L、BOD</w:t>
      </w:r>
      <w:r>
        <w:rPr>
          <w:rFonts w:hint="eastAsia" w:ascii="仿宋" w:hAnsi="仿宋" w:eastAsia="仿宋"/>
          <w:sz w:val="24"/>
          <w:vertAlign w:val="subscript"/>
        </w:rPr>
        <w:t>5</w:t>
      </w:r>
      <w:r>
        <w:rPr>
          <w:rFonts w:hint="eastAsia" w:ascii="仿宋" w:hAnsi="仿宋" w:eastAsia="仿宋"/>
          <w:sz w:val="24"/>
        </w:rPr>
        <w:t>≤</w:t>
      </w:r>
      <w:r>
        <w:rPr>
          <w:rFonts w:hint="eastAsia" w:ascii="仿宋" w:hAnsi="仿宋" w:eastAsia="仿宋"/>
          <w:sz w:val="24"/>
          <w:lang w:val="en-US" w:eastAsia="zh-CN"/>
        </w:rPr>
        <w:t>100</w:t>
      </w:r>
      <w:r>
        <w:rPr>
          <w:rFonts w:hint="eastAsia" w:ascii="仿宋" w:hAnsi="仿宋" w:eastAsia="仿宋"/>
          <w:sz w:val="24"/>
        </w:rPr>
        <w:t>mg/L等）</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（3）、废气排放符合《医疗机构水污染物排放标准》（GB18466-2005）中废气排放要求，（NH</w:t>
      </w:r>
      <w:r>
        <w:rPr>
          <w:rFonts w:hint="eastAsia" w:ascii="仿宋" w:hAnsi="仿宋" w:eastAsia="仿宋"/>
          <w:sz w:val="24"/>
          <w:vertAlign w:val="subscript"/>
        </w:rPr>
        <w:t>3</w:t>
      </w:r>
      <w:r>
        <w:rPr>
          <w:rFonts w:hint="eastAsia" w:ascii="仿宋" w:hAnsi="仿宋" w:eastAsia="仿宋"/>
          <w:sz w:val="24"/>
        </w:rPr>
        <w:t>≤1.0mg/m</w:t>
      </w:r>
      <w:r>
        <w:rPr>
          <w:rFonts w:hint="eastAsia" w:ascii="仿宋" w:hAnsi="仿宋" w:eastAsia="仿宋"/>
          <w:sz w:val="24"/>
          <w:vertAlign w:val="superscript"/>
        </w:rPr>
        <w:t>3</w:t>
      </w:r>
      <w:r>
        <w:rPr>
          <w:rFonts w:hint="eastAsia" w:ascii="仿宋" w:hAnsi="仿宋" w:eastAsia="仿宋"/>
          <w:sz w:val="24"/>
        </w:rPr>
        <w:t>、H</w:t>
      </w:r>
      <w:r>
        <w:rPr>
          <w:rFonts w:hint="eastAsia" w:ascii="仿宋" w:hAnsi="仿宋" w:eastAsia="仿宋"/>
          <w:sz w:val="24"/>
          <w:vertAlign w:val="subscript"/>
        </w:rPr>
        <w:t>2</w:t>
      </w:r>
      <w:r>
        <w:rPr>
          <w:rFonts w:hint="eastAsia" w:ascii="仿宋" w:hAnsi="仿宋" w:eastAsia="仿宋"/>
          <w:sz w:val="24"/>
        </w:rPr>
        <w:t>S≤0.03mg/m</w:t>
      </w:r>
      <w:r>
        <w:rPr>
          <w:rFonts w:hint="eastAsia" w:ascii="仿宋" w:hAnsi="仿宋" w:eastAsia="仿宋"/>
          <w:sz w:val="24"/>
          <w:vertAlign w:val="superscript"/>
        </w:rPr>
        <w:t>3</w:t>
      </w:r>
      <w:r>
        <w:rPr>
          <w:rFonts w:hint="eastAsia" w:ascii="仿宋" w:hAnsi="仿宋" w:eastAsia="仿宋"/>
          <w:sz w:val="24"/>
        </w:rPr>
        <w:t>）。</w:t>
      </w:r>
    </w:p>
    <w:p>
      <w:pPr>
        <w:pStyle w:val="3"/>
        <w:spacing w:line="240" w:lineRule="auto"/>
        <w:rPr>
          <w:rFonts w:ascii="仿宋" w:hAnsi="仿宋" w:eastAsia="仿宋"/>
          <w:sz w:val="24"/>
        </w:rPr>
      </w:pPr>
      <w:bookmarkStart w:id="479" w:name="_Toc20991"/>
      <w:bookmarkStart w:id="480" w:name="_Toc22078"/>
      <w:bookmarkStart w:id="481" w:name="_Toc1811"/>
      <w:bookmarkStart w:id="482" w:name="_Toc15565"/>
      <w:bookmarkStart w:id="483" w:name="_Toc467835216"/>
      <w:bookmarkStart w:id="484" w:name="_Toc12906"/>
      <w:bookmarkStart w:id="485" w:name="_Toc14399"/>
      <w:bookmarkStart w:id="486" w:name="_Toc7077"/>
      <w:bookmarkStart w:id="487" w:name="_Toc31828"/>
      <w:bookmarkStart w:id="488" w:name="_Toc25079"/>
      <w:bookmarkStart w:id="489" w:name="_Toc17129"/>
      <w:r>
        <w:rPr>
          <w:rFonts w:hint="eastAsia" w:ascii="仿宋" w:hAnsi="仿宋" w:eastAsia="仿宋"/>
          <w:sz w:val="24"/>
        </w:rPr>
        <w:t>12.2建议</w:t>
      </w:r>
      <w:bookmarkEnd w:id="479"/>
      <w:bookmarkEnd w:id="480"/>
      <w:bookmarkEnd w:id="481"/>
      <w:bookmarkEnd w:id="482"/>
      <w:bookmarkEnd w:id="483"/>
      <w:bookmarkEnd w:id="484"/>
      <w:bookmarkEnd w:id="485"/>
      <w:bookmarkEnd w:id="486"/>
      <w:bookmarkEnd w:id="487"/>
      <w:bookmarkEnd w:id="488"/>
      <w:bookmarkEnd w:id="489"/>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bookmarkStart w:id="490" w:name="_Toc9074"/>
      <w:bookmarkStart w:id="491" w:name="_Toc9192"/>
      <w:bookmarkStart w:id="492" w:name="_Toc3375"/>
      <w:bookmarkStart w:id="493" w:name="_Toc29887"/>
      <w:bookmarkStart w:id="494" w:name="_Toc467835217"/>
      <w:bookmarkStart w:id="495" w:name="_Toc26303"/>
      <w:bookmarkStart w:id="496" w:name="_Toc467832532"/>
      <w:bookmarkStart w:id="497" w:name="_Toc25745"/>
      <w:r>
        <w:rPr>
          <w:rFonts w:hint="eastAsia" w:ascii="仿宋" w:hAnsi="仿宋" w:eastAsia="仿宋" w:cs="仿宋"/>
          <w:sz w:val="24"/>
          <w:szCs w:val="24"/>
          <w:lang w:eastAsia="zh-CN"/>
        </w:rPr>
        <w:t>污水处理站中产生的污泥要定期清运，合理处置，满足环保要求；</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对污水处理站现场运行方面加强管理，完善规章制度，做好每天的使</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right="0" w:rightChars="0" w:firstLine="720" w:firstLineChars="3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用记录；</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）药品需设置专门储存场所并由专人管理；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eastAsia="zh-CN"/>
        </w:rPr>
        <w:t>加强医疗垃圾管理；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）做好排污口规范化工作；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）污水处理站要定期监测，污水达标后排入市政管网。</w:t>
      </w:r>
    </w:p>
    <w:p>
      <w:pPr>
        <w:pStyle w:val="3"/>
        <w:spacing w:line="240" w:lineRule="auto"/>
        <w:rPr>
          <w:szCs w:val="24"/>
        </w:rPr>
      </w:pPr>
      <w:bookmarkStart w:id="498" w:name="_Toc26604"/>
      <w:bookmarkStart w:id="499" w:name="_Toc30060"/>
      <w:bookmarkStart w:id="500" w:name="_Toc15374"/>
      <w:bookmarkStart w:id="501" w:name="_Toc9921"/>
      <w:r>
        <w:rPr>
          <w:rFonts w:hint="eastAsia"/>
        </w:rPr>
        <w:t>13、附表</w:t>
      </w:r>
      <w:bookmarkEnd w:id="490"/>
      <w:bookmarkEnd w:id="491"/>
      <w:bookmarkEnd w:id="492"/>
      <w:bookmarkEnd w:id="493"/>
      <w:bookmarkEnd w:id="494"/>
      <w:bookmarkEnd w:id="495"/>
      <w:bookmarkEnd w:id="496"/>
      <w:bookmarkEnd w:id="497"/>
      <w:bookmarkEnd w:id="498"/>
      <w:bookmarkEnd w:id="499"/>
      <w:bookmarkEnd w:id="500"/>
      <w:bookmarkEnd w:id="501"/>
    </w:p>
    <w:p>
      <w:pPr>
        <w:pStyle w:val="5"/>
        <w:spacing w:line="360" w:lineRule="auto"/>
        <w:contextualSpacing/>
        <w:rPr>
          <w:rFonts w:ascii="仿宋" w:hAnsi="仿宋" w:eastAsia="仿宋"/>
          <w:sz w:val="24"/>
        </w:rPr>
      </w:pPr>
      <w:bookmarkStart w:id="502" w:name="_Toc6883"/>
      <w:bookmarkStart w:id="503" w:name="_Toc22683"/>
      <w:bookmarkStart w:id="504" w:name="_Toc18490"/>
      <w:bookmarkStart w:id="505" w:name="_Toc17537"/>
      <w:bookmarkStart w:id="506" w:name="_Toc6927"/>
      <w:bookmarkStart w:id="507" w:name="_Toc1971"/>
      <w:bookmarkStart w:id="508" w:name="_Toc1471"/>
      <w:bookmarkStart w:id="509" w:name="_Toc18695"/>
      <w:bookmarkStart w:id="510" w:name="_Toc31347"/>
      <w:bookmarkStart w:id="511" w:name="_Toc13425"/>
      <w:r>
        <w:rPr>
          <w:rFonts w:hint="eastAsia" w:ascii="仿宋" w:hAnsi="仿宋" w:eastAsia="仿宋"/>
          <w:sz w:val="24"/>
        </w:rPr>
        <w:t>（1）、建设项目环境保护“三同时”竣工验收登记表；</w:t>
      </w:r>
      <w:bookmarkEnd w:id="502"/>
      <w:bookmarkEnd w:id="503"/>
      <w:bookmarkEnd w:id="504"/>
      <w:bookmarkEnd w:id="505"/>
      <w:bookmarkEnd w:id="506"/>
      <w:bookmarkEnd w:id="507"/>
      <w:bookmarkEnd w:id="508"/>
      <w:bookmarkEnd w:id="509"/>
      <w:bookmarkEnd w:id="510"/>
      <w:bookmarkEnd w:id="511"/>
    </w:p>
    <w:p>
      <w:pPr>
        <w:pStyle w:val="5"/>
        <w:spacing w:line="360" w:lineRule="auto"/>
        <w:contextualSpacing/>
        <w:rPr>
          <w:rFonts w:ascii="仿宋" w:hAnsi="仿宋" w:eastAsia="仿宋"/>
          <w:sz w:val="24"/>
        </w:rPr>
      </w:pPr>
      <w:bookmarkStart w:id="512" w:name="_Toc31147"/>
      <w:bookmarkStart w:id="513" w:name="_Toc91"/>
      <w:bookmarkStart w:id="514" w:name="_Toc26852"/>
      <w:bookmarkStart w:id="515" w:name="_Toc5404"/>
      <w:bookmarkStart w:id="516" w:name="_Toc4448"/>
      <w:bookmarkStart w:id="517" w:name="_Toc3764"/>
      <w:bookmarkStart w:id="518" w:name="_Toc11747"/>
      <w:bookmarkStart w:id="519" w:name="_Toc21264"/>
      <w:bookmarkStart w:id="520" w:name="_Toc11701"/>
      <w:bookmarkStart w:id="521" w:name="_Toc26989"/>
      <w:r>
        <w:rPr>
          <w:rFonts w:hint="eastAsia" w:ascii="仿宋" w:hAnsi="仿宋" w:eastAsia="仿宋"/>
          <w:sz w:val="24"/>
        </w:rPr>
        <w:t>（2）、环境保护行政主管部门对环境影响评价的批复意见；</w:t>
      </w:r>
      <w:bookmarkEnd w:id="512"/>
      <w:bookmarkEnd w:id="513"/>
      <w:bookmarkEnd w:id="514"/>
      <w:bookmarkEnd w:id="515"/>
      <w:bookmarkEnd w:id="516"/>
      <w:bookmarkEnd w:id="517"/>
      <w:bookmarkEnd w:id="518"/>
      <w:bookmarkEnd w:id="519"/>
      <w:bookmarkEnd w:id="520"/>
      <w:bookmarkEnd w:id="521"/>
    </w:p>
    <w:p>
      <w:pPr>
        <w:pStyle w:val="5"/>
        <w:spacing w:line="360" w:lineRule="auto"/>
        <w:contextualSpacing/>
        <w:rPr>
          <w:rFonts w:ascii="仿宋" w:hAnsi="仿宋" w:eastAsia="仿宋"/>
          <w:sz w:val="24"/>
        </w:rPr>
      </w:pPr>
      <w:bookmarkStart w:id="522" w:name="_Toc102"/>
      <w:bookmarkStart w:id="523" w:name="_Toc14648"/>
      <w:bookmarkStart w:id="524" w:name="_Toc24212"/>
      <w:bookmarkStart w:id="525" w:name="_Toc8164"/>
      <w:bookmarkStart w:id="526" w:name="_Toc16711"/>
      <w:bookmarkStart w:id="527" w:name="_Toc30438"/>
      <w:bookmarkStart w:id="528" w:name="_Toc14414"/>
      <w:bookmarkStart w:id="529" w:name="_Toc25752"/>
      <w:bookmarkStart w:id="530" w:name="_Toc2894"/>
      <w:bookmarkStart w:id="531" w:name="_Toc21315"/>
      <w:r>
        <w:rPr>
          <w:rFonts w:hint="eastAsia" w:ascii="仿宋" w:hAnsi="仿宋" w:eastAsia="仿宋"/>
          <w:sz w:val="24"/>
        </w:rPr>
        <w:t>（3）、医疗废物处置合同。</w:t>
      </w:r>
      <w:bookmarkEnd w:id="522"/>
      <w:bookmarkEnd w:id="523"/>
      <w:bookmarkEnd w:id="524"/>
      <w:bookmarkEnd w:id="525"/>
      <w:bookmarkEnd w:id="526"/>
      <w:bookmarkEnd w:id="527"/>
      <w:bookmarkEnd w:id="528"/>
      <w:bookmarkEnd w:id="529"/>
      <w:bookmarkEnd w:id="530"/>
      <w:bookmarkEnd w:id="531"/>
    </w:p>
    <w:p>
      <w:pPr>
        <w:pStyle w:val="5"/>
        <w:spacing w:line="360" w:lineRule="auto"/>
        <w:contextualSpacing/>
        <w:jc w:val="both"/>
        <w:rPr>
          <w:rFonts w:hint="eastAsia" w:asciiTheme="majorEastAsia" w:hAnsiTheme="majorEastAsia" w:eastAsiaTheme="majorEastAsia"/>
          <w:b/>
          <w:sz w:val="44"/>
          <w:szCs w:val="44"/>
          <w:lang w:eastAsia="zh-CN"/>
        </w:rPr>
      </w:pPr>
    </w:p>
    <w:p>
      <w:pPr>
        <w:pStyle w:val="5"/>
        <w:spacing w:line="360" w:lineRule="auto"/>
        <w:contextualSpacing/>
        <w:jc w:val="both"/>
        <w:rPr>
          <w:rFonts w:hint="eastAsia" w:asciiTheme="majorEastAsia" w:hAnsiTheme="majorEastAsia" w:eastAsiaTheme="majorEastAsia"/>
          <w:b/>
          <w:sz w:val="44"/>
          <w:szCs w:val="44"/>
          <w:lang w:eastAsia="zh-CN"/>
        </w:rPr>
      </w:pPr>
    </w:p>
    <w:p>
      <w:pPr>
        <w:pStyle w:val="5"/>
        <w:numPr>
          <w:numId w:val="0"/>
        </w:numPr>
        <w:spacing w:line="360" w:lineRule="auto"/>
        <w:contextualSpacing/>
        <w:jc w:val="both"/>
        <w:rPr>
          <w:rFonts w:hint="eastAsia" w:asciiTheme="majorEastAsia" w:hAnsiTheme="majorEastAsia" w:eastAsiaTheme="majorEastAsia"/>
          <w:b/>
          <w:sz w:val="44"/>
          <w:szCs w:val="44"/>
          <w:lang w:eastAsia="zh-CN"/>
        </w:rPr>
      </w:pPr>
      <w:bookmarkStart w:id="532" w:name="_Toc30740"/>
      <w:bookmarkStart w:id="533" w:name="_Toc15974"/>
      <w:bookmarkStart w:id="534" w:name="_Toc8062"/>
      <w:bookmarkStart w:id="535" w:name="_Toc7217"/>
      <w:bookmarkStart w:id="536" w:name="_Toc30957"/>
      <w:bookmarkStart w:id="537" w:name="_Toc3342"/>
    </w:p>
    <w:p>
      <w:pPr>
        <w:pStyle w:val="5"/>
        <w:numPr>
          <w:ilvl w:val="0"/>
          <w:numId w:val="6"/>
        </w:numPr>
        <w:spacing w:line="360" w:lineRule="auto"/>
        <w:contextualSpacing/>
        <w:jc w:val="both"/>
        <w:rPr>
          <w:rFonts w:hint="eastAsia" w:asciiTheme="majorEastAsia" w:hAnsiTheme="majorEastAsia" w:eastAsiaTheme="majorEastAsia"/>
          <w:b/>
          <w:sz w:val="44"/>
          <w:szCs w:val="44"/>
          <w:lang w:eastAsia="zh-CN"/>
        </w:rPr>
      </w:pPr>
      <w:bookmarkStart w:id="538" w:name="_Toc14715"/>
      <w:bookmarkStart w:id="539" w:name="_Toc9865"/>
      <w:bookmarkStart w:id="540" w:name="_Toc1115"/>
      <w:bookmarkStart w:id="541" w:name="_Toc21134"/>
      <w:r>
        <w:rPr>
          <w:rFonts w:hint="eastAsia" w:asciiTheme="majorEastAsia" w:hAnsiTheme="majorEastAsia" w:eastAsiaTheme="majorEastAsia"/>
          <w:b/>
          <w:sz w:val="44"/>
          <w:szCs w:val="44"/>
          <w:lang w:eastAsia="zh-CN"/>
        </w:rPr>
        <w:t>建设</w:t>
      </w:r>
      <w:r>
        <w:rPr>
          <w:rFonts w:hint="eastAsia" w:asciiTheme="majorEastAsia" w:hAnsiTheme="majorEastAsia" w:eastAsiaTheme="majorEastAsia"/>
          <w:b/>
          <w:sz w:val="44"/>
          <w:szCs w:val="44"/>
        </w:rPr>
        <w:t>项目</w:t>
      </w:r>
      <w:r>
        <w:rPr>
          <w:rFonts w:hint="eastAsia" w:asciiTheme="majorEastAsia" w:hAnsiTheme="majorEastAsia" w:eastAsiaTheme="majorEastAsia"/>
          <w:b/>
          <w:sz w:val="44"/>
          <w:szCs w:val="44"/>
          <w:lang w:eastAsia="zh-CN"/>
        </w:rPr>
        <w:t>竣工环境保护验收意见</w:t>
      </w:r>
      <w:bookmarkEnd w:id="532"/>
      <w:bookmarkEnd w:id="533"/>
      <w:bookmarkEnd w:id="534"/>
      <w:bookmarkEnd w:id="535"/>
      <w:bookmarkEnd w:id="536"/>
      <w:bookmarkEnd w:id="537"/>
      <w:bookmarkEnd w:id="538"/>
      <w:bookmarkEnd w:id="539"/>
      <w:bookmarkEnd w:id="540"/>
      <w:bookmarkEnd w:id="541"/>
    </w:p>
    <w:p>
      <w:pPr>
        <w:pStyle w:val="5"/>
        <w:numPr>
          <w:ilvl w:val="0"/>
          <w:numId w:val="7"/>
        </w:numPr>
        <w:spacing w:line="360" w:lineRule="auto"/>
        <w:contextualSpacing/>
        <w:jc w:val="both"/>
        <w:rPr>
          <w:rFonts w:hint="eastAsia" w:asciiTheme="majorEastAsia" w:hAnsiTheme="majorEastAsia" w:eastAsiaTheme="majorEastAsia"/>
          <w:b/>
          <w:sz w:val="32"/>
          <w:szCs w:val="32"/>
          <w:lang w:val="en-US" w:eastAsia="zh-CN"/>
        </w:rPr>
      </w:pPr>
      <w:bookmarkStart w:id="542" w:name="_Toc21211"/>
      <w:bookmarkStart w:id="543" w:name="_Toc5834"/>
      <w:bookmarkStart w:id="544" w:name="_Toc22332"/>
      <w:bookmarkStart w:id="545" w:name="_Toc16035"/>
      <w:bookmarkStart w:id="546" w:name="_Toc14823"/>
      <w:bookmarkStart w:id="547" w:name="_Toc20825"/>
      <w:bookmarkStart w:id="548" w:name="_Toc6612"/>
      <w:bookmarkStart w:id="549" w:name="_Toc11470"/>
      <w:bookmarkStart w:id="550" w:name="_Toc15323"/>
      <w:bookmarkStart w:id="551" w:name="_Toc22714"/>
      <w:r>
        <w:rPr>
          <w:rFonts w:hint="eastAsia" w:asciiTheme="majorEastAsia" w:hAnsiTheme="majorEastAsia" w:eastAsiaTheme="majorEastAsia"/>
          <w:b/>
          <w:sz w:val="32"/>
          <w:szCs w:val="32"/>
          <w:lang w:val="en-US" w:eastAsia="zh-CN"/>
        </w:rPr>
        <w:t>工程建设基本情况</w:t>
      </w:r>
      <w:bookmarkEnd w:id="542"/>
      <w:bookmarkEnd w:id="543"/>
      <w:bookmarkEnd w:id="544"/>
      <w:bookmarkEnd w:id="545"/>
      <w:bookmarkEnd w:id="546"/>
      <w:bookmarkEnd w:id="547"/>
      <w:bookmarkEnd w:id="548"/>
      <w:bookmarkEnd w:id="549"/>
      <w:bookmarkEnd w:id="550"/>
      <w:bookmarkEnd w:id="551"/>
    </w:p>
    <w:p>
      <w:pPr>
        <w:pStyle w:val="5"/>
        <w:spacing w:line="360" w:lineRule="auto"/>
        <w:ind w:firstLine="482" w:firstLineChars="200"/>
        <w:contextualSpacing/>
        <w:rPr>
          <w:rFonts w:ascii="仿宋" w:hAnsi="仿宋" w:eastAsia="仿宋"/>
          <w:sz w:val="24"/>
        </w:rPr>
      </w:pPr>
      <w:bookmarkStart w:id="552" w:name="_Toc15765"/>
      <w:bookmarkStart w:id="553" w:name="_Toc26280"/>
      <w:bookmarkStart w:id="554" w:name="_Toc25813"/>
      <w:bookmarkStart w:id="555" w:name="_Toc19137"/>
      <w:r>
        <w:rPr>
          <w:rFonts w:hint="eastAsia" w:ascii="仿宋" w:hAnsi="仿宋" w:eastAsia="仿宋"/>
          <w:b/>
          <w:bCs/>
          <w:sz w:val="24"/>
        </w:rPr>
        <w:t>建设项目名称：辽宁省凌源市中医院住院部综合楼建设工程项目</w:t>
      </w:r>
      <w:bookmarkEnd w:id="552"/>
      <w:bookmarkEnd w:id="553"/>
      <w:bookmarkEnd w:id="554"/>
      <w:bookmarkEnd w:id="555"/>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建设地点：凌源市东环路51号</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建设性质：改扩建</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项目投资：总投资7963万元。</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劳动定员及工作制度：本项目有职工345人，年工作日365，医疗人员每天工作24h，两班制，其他人员一班制。</w:t>
      </w:r>
    </w:p>
    <w:p>
      <w:pPr>
        <w:pStyle w:val="5"/>
        <w:spacing w:line="360" w:lineRule="auto"/>
        <w:contextualSpacing/>
        <w:rPr>
          <w:rFonts w:ascii="仿宋" w:hAnsi="仿宋" w:eastAsia="仿宋"/>
          <w:sz w:val="24"/>
        </w:rPr>
      </w:pPr>
      <w:r>
        <w:rPr>
          <w:rFonts w:hint="eastAsia" w:ascii="仿宋" w:hAnsi="仿宋" w:eastAsia="仿宋"/>
          <w:sz w:val="24"/>
        </w:rPr>
        <w:t xml:space="preserve">    生产规模：本项目日门诊量800人/日。</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项目原有工程：项目现有床位200张。凌源市中医院住院部综合楼建设工程项目建筑面积6700平方米，险房面积6500平方米。</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项目原有污物焚烧炉为自制炉，烟囱高度约15m，每日焚烧量为15-20kg,焚烧后残渣装入塑料袋密封，由环卫部门清运。</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改扩建项目的医疗废水排入污水处理装置中，处理达标后排入市政管网，增加化粪池，污水排放口规范化，并进行绿化。</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sz w:val="24"/>
        </w:rPr>
      </w:pPr>
      <w:r>
        <w:rPr>
          <w:rFonts w:hint="eastAsia" w:ascii="仿宋" w:hAnsi="仿宋" w:eastAsia="仿宋"/>
          <w:sz w:val="24"/>
        </w:rPr>
        <w:t>项目预计总投资7963万元，预计环保投资80万元，占项目总投资1.0%。</w:t>
      </w:r>
    </w:p>
    <w:p>
      <w:pPr>
        <w:pStyle w:val="5"/>
        <w:spacing w:line="360" w:lineRule="auto"/>
        <w:ind w:firstLine="482" w:firstLineChars="200"/>
        <w:contextualSpacing/>
        <w:rPr>
          <w:rFonts w:ascii="仿宋" w:hAnsi="仿宋" w:eastAsia="仿宋"/>
          <w:b/>
          <w:bCs/>
          <w:sz w:val="24"/>
        </w:rPr>
      </w:pPr>
      <w:bookmarkStart w:id="556" w:name="_Toc29343"/>
      <w:bookmarkStart w:id="557" w:name="_Toc77"/>
      <w:bookmarkStart w:id="558" w:name="_Toc5416"/>
      <w:bookmarkStart w:id="559" w:name="_Toc29947"/>
      <w:r>
        <w:rPr>
          <w:rFonts w:hint="eastAsia" w:ascii="仿宋" w:hAnsi="仿宋" w:eastAsia="仿宋"/>
          <w:b/>
          <w:bCs/>
          <w:sz w:val="24"/>
        </w:rPr>
        <w:t>建设项目名称：辽宁省</w:t>
      </w:r>
      <w:r>
        <w:rPr>
          <w:rFonts w:hint="eastAsia" w:ascii="仿宋" w:hAnsi="仿宋" w:eastAsia="仿宋"/>
          <w:b/>
          <w:bCs/>
          <w:sz w:val="24"/>
          <w:szCs w:val="24"/>
        </w:rPr>
        <w:t>凌源市中医院</w:t>
      </w:r>
      <w:r>
        <w:rPr>
          <w:rFonts w:hint="eastAsia" w:ascii="仿宋" w:hAnsi="仿宋" w:eastAsia="仿宋"/>
          <w:b/>
          <w:bCs/>
          <w:sz w:val="24"/>
          <w:szCs w:val="24"/>
          <w:lang w:eastAsia="zh-CN"/>
        </w:rPr>
        <w:t>扩建中医</w:t>
      </w:r>
      <w:r>
        <w:rPr>
          <w:rFonts w:hint="eastAsia" w:ascii="仿宋" w:hAnsi="仿宋" w:eastAsia="仿宋"/>
          <w:b/>
          <w:bCs/>
          <w:sz w:val="24"/>
          <w:szCs w:val="24"/>
        </w:rPr>
        <w:t>综合楼项目</w:t>
      </w:r>
      <w:bookmarkEnd w:id="556"/>
      <w:bookmarkEnd w:id="557"/>
      <w:bookmarkEnd w:id="558"/>
      <w:bookmarkEnd w:id="559"/>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建设性质：改扩建</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项目投资：总投资</w:t>
      </w:r>
      <w:r>
        <w:rPr>
          <w:rFonts w:hint="eastAsia" w:ascii="仿宋" w:hAnsi="仿宋" w:eastAsia="仿宋"/>
          <w:sz w:val="24"/>
          <w:lang w:val="en-US" w:eastAsia="zh-CN"/>
        </w:rPr>
        <w:t>2800</w:t>
      </w:r>
      <w:r>
        <w:rPr>
          <w:rFonts w:hint="eastAsia" w:ascii="仿宋" w:hAnsi="仿宋" w:eastAsia="仿宋"/>
          <w:sz w:val="24"/>
        </w:rPr>
        <w:t>万元。</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项目原有工程：项目现有床位</w:t>
      </w:r>
      <w:r>
        <w:rPr>
          <w:rFonts w:hint="eastAsia" w:ascii="仿宋" w:hAnsi="仿宋" w:eastAsia="仿宋"/>
          <w:sz w:val="24"/>
          <w:lang w:val="en-US" w:eastAsia="zh-CN"/>
        </w:rPr>
        <w:t>3</w:t>
      </w:r>
      <w:r>
        <w:rPr>
          <w:rFonts w:hint="eastAsia" w:ascii="仿宋" w:hAnsi="仿宋" w:eastAsia="仿宋"/>
          <w:sz w:val="24"/>
        </w:rPr>
        <w:t>00张。</w:t>
      </w:r>
      <w:r>
        <w:rPr>
          <w:rFonts w:hint="eastAsia" w:ascii="仿宋" w:hAnsi="仿宋" w:eastAsia="仿宋"/>
          <w:sz w:val="24"/>
          <w:szCs w:val="24"/>
        </w:rPr>
        <w:t>凌源市中医院</w:t>
      </w:r>
      <w:r>
        <w:rPr>
          <w:rFonts w:hint="eastAsia" w:ascii="仿宋" w:hAnsi="仿宋" w:eastAsia="仿宋"/>
          <w:sz w:val="24"/>
          <w:szCs w:val="24"/>
          <w:lang w:eastAsia="zh-CN"/>
        </w:rPr>
        <w:t>扩建中医</w:t>
      </w:r>
      <w:r>
        <w:rPr>
          <w:rFonts w:hint="eastAsia" w:ascii="仿宋" w:hAnsi="仿宋" w:eastAsia="仿宋"/>
          <w:sz w:val="24"/>
          <w:szCs w:val="24"/>
        </w:rPr>
        <w:t>综合楼项目</w:t>
      </w:r>
      <w:r>
        <w:rPr>
          <w:rFonts w:hint="eastAsia" w:ascii="仿宋" w:hAnsi="仿宋" w:eastAsia="仿宋"/>
          <w:sz w:val="24"/>
        </w:rPr>
        <w:t>建筑面积</w:t>
      </w:r>
      <w:r>
        <w:rPr>
          <w:rFonts w:hint="eastAsia" w:ascii="仿宋" w:hAnsi="仿宋" w:eastAsia="仿宋"/>
          <w:sz w:val="24"/>
          <w:lang w:val="en-US" w:eastAsia="zh-CN"/>
        </w:rPr>
        <w:t>10410</w:t>
      </w:r>
      <w:r>
        <w:rPr>
          <w:rFonts w:hint="eastAsia" w:ascii="仿宋" w:hAnsi="仿宋" w:eastAsia="仿宋"/>
          <w:sz w:val="24"/>
        </w:rPr>
        <w:t>平方米，</w:t>
      </w:r>
      <w:r>
        <w:rPr>
          <w:rFonts w:hint="eastAsia" w:ascii="仿宋" w:hAnsi="仿宋" w:eastAsia="仿宋"/>
          <w:sz w:val="24"/>
          <w:lang w:eastAsia="zh-CN"/>
        </w:rPr>
        <w:t>地上建筑面积</w:t>
      </w:r>
      <w:r>
        <w:rPr>
          <w:rFonts w:hint="eastAsia" w:ascii="仿宋" w:hAnsi="仿宋" w:eastAsia="仿宋"/>
          <w:sz w:val="24"/>
          <w:lang w:val="en-US" w:eastAsia="zh-CN"/>
        </w:rPr>
        <w:t>9404㎡，地下建筑面积1006㎡</w:t>
      </w:r>
      <w:r>
        <w:rPr>
          <w:rFonts w:hint="eastAsia" w:ascii="仿宋" w:hAnsi="仿宋" w:eastAsia="仿宋"/>
          <w:sz w:val="24"/>
        </w:rPr>
        <w:t>。</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设计门诊量800人次/天，医院</w:t>
      </w:r>
      <w:r>
        <w:rPr>
          <w:rFonts w:hint="eastAsia" w:ascii="仿宋" w:hAnsi="仿宋" w:eastAsia="仿宋"/>
          <w:sz w:val="24"/>
          <w:lang w:eastAsia="zh-CN"/>
        </w:rPr>
        <w:t>新</w:t>
      </w:r>
      <w:r>
        <w:rPr>
          <w:rFonts w:hint="eastAsia" w:ascii="仿宋" w:hAnsi="仿宋" w:eastAsia="仿宋"/>
          <w:sz w:val="24"/>
        </w:rPr>
        <w:t>设置</w:t>
      </w:r>
      <w:r>
        <w:rPr>
          <w:rFonts w:hint="eastAsia" w:ascii="仿宋" w:hAnsi="仿宋" w:eastAsia="仿宋"/>
          <w:sz w:val="24"/>
          <w:lang w:val="en-US" w:eastAsia="zh-CN"/>
        </w:rPr>
        <w:t>200</w:t>
      </w:r>
      <w:r>
        <w:rPr>
          <w:rFonts w:hint="eastAsia" w:ascii="仿宋" w:hAnsi="仿宋" w:eastAsia="仿宋"/>
          <w:sz w:val="24"/>
        </w:rPr>
        <w:t>张床位，</w:t>
      </w:r>
      <w:r>
        <w:rPr>
          <w:rFonts w:hint="eastAsia" w:ascii="仿宋" w:hAnsi="仿宋" w:eastAsia="仿宋"/>
          <w:sz w:val="24"/>
          <w:szCs w:val="24"/>
          <w:lang w:val="en-US" w:eastAsia="zh-CN"/>
        </w:rPr>
        <w:t>新建病房67间，新建3-6人间以上病房数60间。</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改扩建项目</w:t>
      </w:r>
      <w:r>
        <w:rPr>
          <w:rFonts w:hint="eastAsia" w:ascii="仿宋" w:hAnsi="仿宋" w:eastAsia="仿宋"/>
          <w:sz w:val="24"/>
          <w:lang w:eastAsia="zh-CN"/>
        </w:rPr>
        <w:t>增加油烟净化器，水泵、风机降噪措施，化粪池、事故池等，污水处理站进行优化，建造沉淀池、隔油池等污水临时处理设施，</w:t>
      </w:r>
      <w:r>
        <w:rPr>
          <w:rFonts w:hint="eastAsia" w:ascii="仿宋" w:hAnsi="仿宋" w:eastAsia="仿宋"/>
          <w:sz w:val="24"/>
        </w:rPr>
        <w:t>医疗废水排入污水处理装置中，处理达标后排入市政管网，并进行绿化。</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sz w:val="24"/>
          <w:lang w:val="en-US" w:eastAsia="zh-CN"/>
        </w:rPr>
      </w:pPr>
      <w:r>
        <w:rPr>
          <w:rFonts w:hint="eastAsia" w:ascii="仿宋" w:hAnsi="仿宋" w:eastAsia="仿宋"/>
          <w:sz w:val="24"/>
        </w:rPr>
        <w:t>项目预计总投资</w:t>
      </w:r>
      <w:r>
        <w:rPr>
          <w:rFonts w:hint="eastAsia" w:ascii="仿宋" w:hAnsi="仿宋" w:eastAsia="仿宋"/>
          <w:sz w:val="24"/>
          <w:lang w:val="en-US" w:eastAsia="zh-CN"/>
        </w:rPr>
        <w:t>2800</w:t>
      </w:r>
      <w:r>
        <w:rPr>
          <w:rFonts w:hint="eastAsia" w:ascii="仿宋" w:hAnsi="仿宋" w:eastAsia="仿宋"/>
          <w:sz w:val="24"/>
        </w:rPr>
        <w:t>万元，预计环保投资</w:t>
      </w:r>
      <w:r>
        <w:rPr>
          <w:rFonts w:hint="eastAsia" w:ascii="仿宋" w:hAnsi="仿宋" w:eastAsia="仿宋"/>
          <w:sz w:val="24"/>
          <w:lang w:val="en-US" w:eastAsia="zh-CN"/>
        </w:rPr>
        <w:t>159</w:t>
      </w:r>
      <w:r>
        <w:rPr>
          <w:rFonts w:hint="eastAsia" w:ascii="仿宋" w:hAnsi="仿宋" w:eastAsia="仿宋"/>
          <w:sz w:val="24"/>
        </w:rPr>
        <w:t>万元，占项目总投资</w:t>
      </w:r>
      <w:r>
        <w:rPr>
          <w:rFonts w:hint="eastAsia" w:ascii="仿宋" w:hAnsi="仿宋" w:eastAsia="仿宋"/>
          <w:sz w:val="24"/>
          <w:lang w:val="en-US" w:eastAsia="zh-CN"/>
        </w:rPr>
        <w:t>5.68</w:t>
      </w:r>
      <w:r>
        <w:rPr>
          <w:rFonts w:hint="eastAsia" w:ascii="仿宋" w:hAnsi="仿宋" w:eastAsia="仿宋"/>
          <w:sz w:val="24"/>
        </w:rPr>
        <w:t>%。</w:t>
      </w:r>
    </w:p>
    <w:p>
      <w:pPr>
        <w:pStyle w:val="5"/>
        <w:numPr>
          <w:ilvl w:val="0"/>
          <w:numId w:val="7"/>
        </w:numPr>
        <w:spacing w:line="360" w:lineRule="auto"/>
        <w:contextualSpacing/>
        <w:jc w:val="both"/>
        <w:rPr>
          <w:rFonts w:hint="eastAsia" w:asciiTheme="majorEastAsia" w:hAnsiTheme="majorEastAsia" w:eastAsiaTheme="majorEastAsia"/>
          <w:b/>
          <w:sz w:val="32"/>
          <w:szCs w:val="32"/>
          <w:lang w:val="en-US" w:eastAsia="zh-CN"/>
        </w:rPr>
      </w:pPr>
      <w:bookmarkStart w:id="560" w:name="_Toc2372"/>
      <w:bookmarkStart w:id="561" w:name="_Toc23666"/>
      <w:bookmarkStart w:id="562" w:name="_Toc31142"/>
      <w:bookmarkStart w:id="563" w:name="_Toc8035"/>
      <w:bookmarkStart w:id="564" w:name="_Toc26253"/>
      <w:bookmarkStart w:id="565" w:name="_Toc5684"/>
      <w:bookmarkStart w:id="566" w:name="_Toc30045"/>
      <w:bookmarkStart w:id="567" w:name="_Toc2958"/>
      <w:r>
        <w:rPr>
          <w:rFonts w:hint="eastAsia" w:asciiTheme="majorEastAsia" w:hAnsiTheme="majorEastAsia" w:eastAsiaTheme="majorEastAsia"/>
          <w:b/>
          <w:sz w:val="32"/>
          <w:szCs w:val="32"/>
          <w:lang w:val="en-US" w:eastAsia="zh-CN"/>
        </w:rPr>
        <w:t>工程变动情况</w:t>
      </w:r>
      <w:bookmarkEnd w:id="560"/>
      <w:bookmarkEnd w:id="561"/>
      <w:bookmarkEnd w:id="562"/>
      <w:bookmarkEnd w:id="563"/>
      <w:bookmarkEnd w:id="564"/>
      <w:bookmarkEnd w:id="565"/>
      <w:bookmarkEnd w:id="566"/>
      <w:bookmarkEnd w:id="567"/>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项目基本落实环评批复要求的环保要求，工程无变动情况。</w:t>
      </w:r>
    </w:p>
    <w:p>
      <w:pPr>
        <w:pStyle w:val="5"/>
        <w:numPr>
          <w:ilvl w:val="0"/>
          <w:numId w:val="7"/>
        </w:numPr>
        <w:spacing w:line="360" w:lineRule="auto"/>
        <w:contextualSpacing/>
        <w:jc w:val="both"/>
        <w:rPr>
          <w:rFonts w:hint="eastAsia" w:asciiTheme="majorEastAsia" w:hAnsiTheme="majorEastAsia" w:eastAsiaTheme="majorEastAsia"/>
          <w:b/>
          <w:sz w:val="32"/>
          <w:szCs w:val="32"/>
          <w:lang w:val="en-US" w:eastAsia="zh-CN"/>
        </w:rPr>
      </w:pPr>
      <w:bookmarkStart w:id="568" w:name="_Toc19801"/>
      <w:bookmarkStart w:id="569" w:name="_Toc20998"/>
      <w:bookmarkStart w:id="570" w:name="_Toc17173"/>
      <w:bookmarkStart w:id="571" w:name="_Toc5879"/>
      <w:bookmarkStart w:id="572" w:name="_Toc13778"/>
      <w:bookmarkStart w:id="573" w:name="_Toc17069"/>
      <w:bookmarkStart w:id="574" w:name="_Toc26717"/>
      <w:bookmarkStart w:id="575" w:name="_Toc1410"/>
      <w:r>
        <w:rPr>
          <w:rFonts w:hint="eastAsia" w:asciiTheme="majorEastAsia" w:hAnsiTheme="majorEastAsia" w:eastAsiaTheme="majorEastAsia"/>
          <w:b/>
          <w:sz w:val="32"/>
          <w:szCs w:val="32"/>
          <w:lang w:val="en-US" w:eastAsia="zh-CN"/>
        </w:rPr>
        <w:t>环境保护设施建设情况</w:t>
      </w:r>
      <w:bookmarkEnd w:id="568"/>
      <w:bookmarkEnd w:id="569"/>
      <w:bookmarkEnd w:id="570"/>
      <w:bookmarkEnd w:id="571"/>
      <w:bookmarkEnd w:id="572"/>
      <w:bookmarkEnd w:id="573"/>
      <w:bookmarkEnd w:id="574"/>
      <w:bookmarkEnd w:id="575"/>
    </w:p>
    <w:p>
      <w:pPr>
        <w:pStyle w:val="5"/>
        <w:spacing w:line="360" w:lineRule="auto"/>
        <w:ind w:firstLine="480" w:firstLineChars="200"/>
        <w:contextualSpacing/>
        <w:rPr>
          <w:rFonts w:ascii="仿宋" w:hAnsi="仿宋" w:eastAsia="仿宋"/>
          <w:sz w:val="24"/>
        </w:rPr>
      </w:pPr>
      <w:bookmarkStart w:id="576" w:name="_Toc192"/>
      <w:bookmarkStart w:id="577" w:name="_Toc10485"/>
      <w:bookmarkStart w:id="578" w:name="_Toc23222"/>
      <w:bookmarkStart w:id="579" w:name="_Toc27234"/>
      <w:bookmarkStart w:id="580" w:name="_Toc23113"/>
      <w:bookmarkStart w:id="581" w:name="_Toc28326"/>
      <w:bookmarkStart w:id="582" w:name="_Toc24302"/>
      <w:bookmarkStart w:id="583" w:name="_Toc9803"/>
      <w:r>
        <w:rPr>
          <w:rFonts w:hint="eastAsia" w:ascii="仿宋" w:hAnsi="仿宋" w:eastAsia="仿宋"/>
          <w:sz w:val="24"/>
        </w:rPr>
        <w:t>（1）大气污染物</w:t>
      </w:r>
      <w:bookmarkEnd w:id="576"/>
      <w:bookmarkEnd w:id="577"/>
      <w:bookmarkEnd w:id="578"/>
      <w:bookmarkEnd w:id="579"/>
      <w:bookmarkEnd w:id="580"/>
      <w:bookmarkEnd w:id="581"/>
      <w:bookmarkEnd w:id="582"/>
      <w:bookmarkEnd w:id="583"/>
    </w:p>
    <w:p>
      <w:pPr>
        <w:pStyle w:val="5"/>
        <w:spacing w:line="360" w:lineRule="auto"/>
        <w:ind w:firstLine="480" w:firstLineChars="200"/>
        <w:contextualSpacing/>
        <w:rPr>
          <w:rFonts w:hint="eastAsia" w:ascii="仿宋" w:hAnsi="仿宋" w:eastAsia="仿宋"/>
          <w:sz w:val="24"/>
          <w:lang w:eastAsia="zh-CN"/>
        </w:rPr>
      </w:pPr>
      <w:bookmarkStart w:id="584" w:name="_Toc32007"/>
      <w:bookmarkStart w:id="585" w:name="_Toc20244"/>
      <w:bookmarkStart w:id="586" w:name="_Toc20021"/>
      <w:bookmarkStart w:id="587" w:name="_Toc11888"/>
      <w:r>
        <w:rPr>
          <w:rFonts w:hint="eastAsia" w:ascii="仿宋" w:hAnsi="仿宋" w:eastAsia="仿宋"/>
          <w:sz w:val="24"/>
        </w:rPr>
        <w:t>项目建成后，对医疗及生活污水进行处理，污水处理装置中在厌氧菌做的作用下，复杂的有机物被分解成简单的有机分子。为减轻恶臭污染物对周围环境的影响，</w:t>
      </w:r>
      <w:r>
        <w:rPr>
          <w:rFonts w:hint="eastAsia" w:ascii="仿宋" w:hAnsi="仿宋" w:eastAsia="仿宋"/>
          <w:sz w:val="24"/>
          <w:lang w:eastAsia="zh-CN"/>
        </w:rPr>
        <w:t>污水处理站排出的废气应进行除臭除味处理，保证污水处理站周边空气中污染物达到有关要求。</w:t>
      </w:r>
    </w:p>
    <w:p>
      <w:pPr>
        <w:pStyle w:val="5"/>
        <w:spacing w:line="360" w:lineRule="auto"/>
        <w:ind w:firstLine="480" w:firstLineChars="200"/>
        <w:contextualSpacing/>
        <w:rPr>
          <w:rFonts w:hint="eastAsia" w:ascii="仿宋" w:hAnsi="仿宋" w:eastAsia="仿宋"/>
          <w:sz w:val="24"/>
        </w:rPr>
      </w:pPr>
      <w:r>
        <w:rPr>
          <w:rFonts w:hint="eastAsia" w:ascii="仿宋" w:hAnsi="仿宋" w:eastAsia="仿宋"/>
          <w:sz w:val="24"/>
          <w:lang w:eastAsia="zh-CN"/>
        </w:rPr>
        <w:t>扩建项目中排放的大气污染物主要包括污水处理站无组织排放恶臭、食堂废气。</w:t>
      </w:r>
      <w:r>
        <w:rPr>
          <w:rFonts w:hint="eastAsia" w:ascii="仿宋" w:hAnsi="仿宋" w:eastAsia="仿宋"/>
          <w:sz w:val="24"/>
        </w:rPr>
        <w:t>项目建成后，对医疗及生活污水进行处理，污水处理装置中在厌氧菌做的作用下，复杂的有机物被分解成简单的有机分子。为减轻恶臭污染物对周围环境的影响，项目</w:t>
      </w:r>
      <w:r>
        <w:rPr>
          <w:rFonts w:hint="eastAsia" w:ascii="仿宋" w:hAnsi="仿宋" w:eastAsia="仿宋"/>
          <w:sz w:val="24"/>
          <w:lang w:eastAsia="zh-CN"/>
        </w:rPr>
        <w:t>已</w:t>
      </w:r>
      <w:r>
        <w:rPr>
          <w:rFonts w:hint="eastAsia" w:ascii="仿宋" w:hAnsi="仿宋" w:eastAsia="仿宋"/>
          <w:sz w:val="24"/>
        </w:rPr>
        <w:t>加强管理：对污泥的堆放、运输和处理处置过程进行</w:t>
      </w:r>
      <w:r>
        <w:rPr>
          <w:rFonts w:hint="eastAsia" w:ascii="仿宋" w:hAnsi="仿宋" w:eastAsia="仿宋"/>
          <w:sz w:val="24"/>
          <w:lang w:eastAsia="zh-CN"/>
        </w:rPr>
        <w:t>了</w:t>
      </w:r>
      <w:r>
        <w:rPr>
          <w:rFonts w:hint="eastAsia" w:ascii="仿宋" w:hAnsi="仿宋" w:eastAsia="仿宋"/>
          <w:sz w:val="24"/>
        </w:rPr>
        <w:t>严格管理，污泥脱水后及时清运，在污水处理构筑物停产检修时，池底积泥因暴露而散发臭味</w:t>
      </w:r>
      <w:r>
        <w:rPr>
          <w:rFonts w:hint="eastAsia" w:ascii="仿宋" w:hAnsi="仿宋" w:eastAsia="仿宋"/>
          <w:sz w:val="24"/>
          <w:lang w:eastAsia="zh-CN"/>
        </w:rPr>
        <w:t>后</w:t>
      </w:r>
      <w:r>
        <w:rPr>
          <w:rFonts w:hint="eastAsia" w:ascii="仿宋" w:hAnsi="仿宋" w:eastAsia="仿宋"/>
          <w:sz w:val="24"/>
        </w:rPr>
        <w:t>，及时清除积泥，提高</w:t>
      </w:r>
      <w:r>
        <w:rPr>
          <w:rFonts w:hint="eastAsia" w:ascii="仿宋" w:hAnsi="仿宋" w:eastAsia="仿宋"/>
          <w:sz w:val="24"/>
          <w:lang w:eastAsia="zh-CN"/>
        </w:rPr>
        <w:t>了</w:t>
      </w:r>
      <w:r>
        <w:rPr>
          <w:rFonts w:hint="eastAsia" w:ascii="仿宋" w:hAnsi="仿宋" w:eastAsia="仿宋"/>
          <w:sz w:val="24"/>
        </w:rPr>
        <w:t>作业效率，减少</w:t>
      </w:r>
      <w:r>
        <w:rPr>
          <w:rFonts w:hint="eastAsia" w:ascii="仿宋" w:hAnsi="仿宋" w:eastAsia="仿宋"/>
          <w:sz w:val="24"/>
          <w:lang w:eastAsia="zh-CN"/>
        </w:rPr>
        <w:t>了</w:t>
      </w:r>
      <w:r>
        <w:rPr>
          <w:rFonts w:hint="eastAsia" w:ascii="仿宋" w:hAnsi="仿宋" w:eastAsia="仿宋"/>
          <w:sz w:val="24"/>
        </w:rPr>
        <w:t>污泥暴露时间，污水处理站周围采取绿化措施，可以吸收有害体净化空气。</w:t>
      </w:r>
    </w:p>
    <w:p>
      <w:pPr>
        <w:pStyle w:val="5"/>
        <w:spacing w:line="360" w:lineRule="auto"/>
        <w:ind w:firstLine="480" w:firstLineChars="200"/>
        <w:contextualSpacing/>
        <w:rPr>
          <w:rFonts w:hint="eastAsia" w:ascii="仿宋" w:hAnsi="仿宋" w:eastAsia="仿宋"/>
          <w:sz w:val="24"/>
          <w:lang w:eastAsia="zh-CN"/>
        </w:rPr>
      </w:pPr>
      <w:r>
        <w:rPr>
          <w:rFonts w:hint="eastAsia" w:ascii="仿宋" w:hAnsi="仿宋" w:eastAsia="仿宋"/>
          <w:sz w:val="24"/>
          <w:lang w:eastAsia="zh-CN"/>
        </w:rPr>
        <w:t>本项目食堂燃烧煤气，不产生大气污染物。食堂烹饪过程中产生一定量的油烟，含有对人体有害的物质，安装了油烟净化设施，并保证操作期间按要求运行，去除效率达到</w:t>
      </w:r>
      <w:r>
        <w:rPr>
          <w:rFonts w:hint="eastAsia" w:ascii="仿宋" w:hAnsi="仿宋" w:eastAsia="仿宋"/>
          <w:sz w:val="24"/>
          <w:lang w:val="en-US" w:eastAsia="zh-CN"/>
        </w:rPr>
        <w:t>85%。</w:t>
      </w:r>
    </w:p>
    <w:p>
      <w:pPr>
        <w:pStyle w:val="5"/>
        <w:spacing w:line="360" w:lineRule="auto"/>
        <w:ind w:firstLine="480" w:firstLineChars="200"/>
        <w:contextualSpacing/>
        <w:rPr>
          <w:rFonts w:ascii="仿宋" w:hAnsi="仿宋" w:eastAsia="仿宋"/>
          <w:sz w:val="24"/>
        </w:rPr>
      </w:pPr>
      <w:bookmarkStart w:id="588" w:name="_Toc15297"/>
      <w:bookmarkStart w:id="589" w:name="_Toc8893"/>
      <w:bookmarkStart w:id="590" w:name="_Toc11579"/>
      <w:bookmarkStart w:id="591" w:name="_Toc239"/>
      <w:r>
        <w:rPr>
          <w:rFonts w:hint="eastAsia" w:ascii="仿宋" w:hAnsi="仿宋" w:eastAsia="仿宋"/>
          <w:sz w:val="24"/>
        </w:rPr>
        <w:t>（2）水污染物</w:t>
      </w:r>
      <w:bookmarkEnd w:id="584"/>
      <w:bookmarkEnd w:id="585"/>
      <w:bookmarkEnd w:id="586"/>
      <w:bookmarkEnd w:id="587"/>
      <w:bookmarkEnd w:id="588"/>
      <w:bookmarkEnd w:id="589"/>
      <w:bookmarkEnd w:id="590"/>
      <w:bookmarkEnd w:id="591"/>
    </w:p>
    <w:p>
      <w:pPr>
        <w:pStyle w:val="5"/>
        <w:spacing w:line="360" w:lineRule="auto"/>
        <w:ind w:firstLine="480" w:firstLineChars="200"/>
        <w:contextualSpacing/>
        <w:rPr>
          <w:rFonts w:hint="eastAsia" w:ascii="仿宋" w:hAnsi="仿宋" w:eastAsia="仿宋"/>
          <w:color w:val="auto"/>
          <w:sz w:val="24"/>
          <w:lang w:eastAsia="zh-CN"/>
        </w:rPr>
      </w:pPr>
      <w:r>
        <w:rPr>
          <w:rFonts w:hint="eastAsia" w:ascii="仿宋" w:hAnsi="仿宋" w:eastAsia="仿宋"/>
          <w:sz w:val="24"/>
          <w:lang w:eastAsia="zh-CN"/>
        </w:rPr>
        <w:t>新建</w:t>
      </w:r>
      <w:r>
        <w:rPr>
          <w:rFonts w:hint="eastAsia" w:ascii="仿宋" w:hAnsi="仿宋" w:eastAsia="仿宋"/>
          <w:sz w:val="24"/>
        </w:rPr>
        <w:t>项目营运期</w:t>
      </w:r>
      <w:r>
        <w:rPr>
          <w:rFonts w:hint="eastAsia" w:ascii="仿宋" w:hAnsi="仿宋" w:eastAsia="仿宋"/>
          <w:sz w:val="24"/>
          <w:lang w:eastAsia="zh-CN"/>
        </w:rPr>
        <w:t>产生的</w:t>
      </w:r>
      <w:r>
        <w:rPr>
          <w:rFonts w:hint="eastAsia" w:ascii="仿宋" w:hAnsi="仿宋" w:eastAsia="仿宋"/>
          <w:sz w:val="24"/>
        </w:rPr>
        <w:t>医疗废水，经过</w:t>
      </w:r>
      <w:r>
        <w:rPr>
          <w:rFonts w:hint="eastAsia" w:ascii="仿宋" w:hAnsi="仿宋" w:eastAsia="仿宋"/>
          <w:color w:val="auto"/>
          <w:sz w:val="24"/>
        </w:rPr>
        <w:t>“</w:t>
      </w:r>
      <w:r>
        <w:rPr>
          <w:rFonts w:hint="eastAsia" w:ascii="仿宋" w:hAnsi="仿宋" w:eastAsia="仿宋"/>
          <w:color w:val="auto"/>
          <w:sz w:val="24"/>
          <w:lang w:eastAsia="zh-CN"/>
        </w:rPr>
        <w:t>二级生化</w:t>
      </w:r>
      <w:r>
        <w:rPr>
          <w:rFonts w:hint="eastAsia" w:ascii="仿宋" w:hAnsi="仿宋" w:eastAsia="仿宋"/>
          <w:color w:val="auto"/>
          <w:sz w:val="24"/>
        </w:rPr>
        <w:t>+消毒</w:t>
      </w:r>
      <w:r>
        <w:rPr>
          <w:rFonts w:hint="eastAsia" w:ascii="仿宋" w:hAnsi="仿宋" w:eastAsia="仿宋"/>
          <w:color w:val="auto"/>
          <w:sz w:val="24"/>
          <w:lang w:eastAsia="zh-CN"/>
        </w:rPr>
        <w:t>处理</w:t>
      </w:r>
      <w:r>
        <w:rPr>
          <w:rFonts w:hint="eastAsia" w:ascii="仿宋" w:hAnsi="仿宋" w:eastAsia="仿宋"/>
          <w:color w:val="auto"/>
          <w:sz w:val="24"/>
        </w:rPr>
        <w:t>工艺”处理后，处理后的废水</w:t>
      </w:r>
      <w:r>
        <w:rPr>
          <w:rFonts w:hint="eastAsia" w:ascii="仿宋" w:hAnsi="仿宋" w:eastAsia="仿宋"/>
          <w:color w:val="auto"/>
          <w:sz w:val="24"/>
          <w:lang w:eastAsia="zh-CN"/>
        </w:rPr>
        <w:t>符合标准要求</w:t>
      </w:r>
      <w:r>
        <w:rPr>
          <w:rFonts w:hint="eastAsia" w:ascii="仿宋" w:hAnsi="仿宋" w:eastAsia="仿宋"/>
          <w:color w:val="auto"/>
          <w:sz w:val="24"/>
        </w:rPr>
        <w:t>，</w:t>
      </w:r>
      <w:r>
        <w:rPr>
          <w:rFonts w:hint="eastAsia" w:ascii="仿宋" w:hAnsi="仿宋" w:eastAsia="仿宋"/>
          <w:color w:val="auto"/>
          <w:sz w:val="24"/>
          <w:lang w:eastAsia="zh-CN"/>
        </w:rPr>
        <w:t>医疗机构的各种特殊排水应单独收集并进行处理后，再排入医院污水处理系统。</w:t>
      </w:r>
    </w:p>
    <w:p>
      <w:pPr>
        <w:pStyle w:val="5"/>
        <w:spacing w:line="360" w:lineRule="auto"/>
        <w:ind w:firstLine="480" w:firstLineChars="200"/>
        <w:contextualSpacing/>
        <w:rPr>
          <w:rFonts w:hint="eastAsia" w:ascii="仿宋" w:hAnsi="仿宋" w:eastAsia="仿宋"/>
          <w:color w:val="auto"/>
          <w:sz w:val="24"/>
          <w:lang w:eastAsia="zh-CN"/>
        </w:rPr>
      </w:pPr>
      <w:r>
        <w:rPr>
          <w:rFonts w:hint="eastAsia" w:ascii="仿宋" w:hAnsi="仿宋" w:eastAsia="仿宋"/>
          <w:sz w:val="24"/>
          <w:lang w:eastAsia="zh-CN"/>
        </w:rPr>
        <w:t>扩建</w:t>
      </w:r>
      <w:r>
        <w:rPr>
          <w:rFonts w:hint="eastAsia" w:ascii="仿宋" w:hAnsi="仿宋" w:eastAsia="仿宋"/>
          <w:sz w:val="24"/>
        </w:rPr>
        <w:t>项目</w:t>
      </w:r>
      <w:r>
        <w:rPr>
          <w:rFonts w:hint="eastAsia" w:ascii="仿宋" w:hAnsi="仿宋" w:eastAsia="仿宋"/>
          <w:sz w:val="24"/>
          <w:lang w:eastAsia="zh-CN"/>
        </w:rPr>
        <w:t>中产生的</w:t>
      </w:r>
      <w:r>
        <w:rPr>
          <w:rFonts w:hint="eastAsia" w:ascii="仿宋" w:hAnsi="仿宋" w:eastAsia="仿宋"/>
          <w:sz w:val="24"/>
        </w:rPr>
        <w:t>医疗废水，经过</w:t>
      </w:r>
      <w:r>
        <w:rPr>
          <w:rFonts w:hint="eastAsia" w:ascii="仿宋" w:hAnsi="仿宋" w:eastAsia="仿宋"/>
          <w:color w:val="auto"/>
          <w:sz w:val="24"/>
        </w:rPr>
        <w:t>“</w:t>
      </w:r>
      <w:r>
        <w:rPr>
          <w:rFonts w:hint="eastAsia" w:ascii="仿宋" w:hAnsi="仿宋" w:eastAsia="仿宋"/>
          <w:color w:val="auto"/>
          <w:sz w:val="24"/>
          <w:lang w:val="en-US" w:eastAsia="zh-CN"/>
        </w:rPr>
        <w:t>A/O/O生物接触氧化处理工艺</w:t>
      </w:r>
      <w:r>
        <w:rPr>
          <w:rFonts w:hint="eastAsia" w:ascii="仿宋" w:hAnsi="仿宋" w:eastAsia="仿宋"/>
          <w:color w:val="auto"/>
          <w:sz w:val="24"/>
        </w:rPr>
        <w:t>”处理，</w:t>
      </w:r>
      <w:r>
        <w:rPr>
          <w:rFonts w:hint="eastAsia" w:ascii="仿宋" w:hAnsi="仿宋" w:eastAsia="仿宋"/>
          <w:color w:val="auto"/>
          <w:sz w:val="24"/>
          <w:lang w:eastAsia="zh-CN"/>
        </w:rPr>
        <w:t>食堂废水先经隔油池处理，再经化粪池处理后，经市政污水管网排入凌源市污水处理厂。生活污水经化粪池处理后，经市政污水管网排入凌源市污水处理厂。</w:t>
      </w:r>
      <w:r>
        <w:rPr>
          <w:rFonts w:hint="eastAsia" w:ascii="仿宋" w:hAnsi="仿宋" w:eastAsia="仿宋"/>
          <w:color w:val="auto"/>
          <w:sz w:val="24"/>
        </w:rPr>
        <w:t>处理后的废水</w:t>
      </w:r>
      <w:r>
        <w:rPr>
          <w:rFonts w:hint="eastAsia" w:ascii="仿宋" w:hAnsi="仿宋" w:eastAsia="仿宋"/>
          <w:color w:val="auto"/>
          <w:sz w:val="24"/>
          <w:lang w:eastAsia="zh-CN"/>
        </w:rPr>
        <w:t>符合标准要求</w:t>
      </w:r>
      <w:r>
        <w:rPr>
          <w:rFonts w:hint="eastAsia" w:ascii="仿宋" w:hAnsi="仿宋" w:eastAsia="仿宋"/>
          <w:color w:val="auto"/>
          <w:sz w:val="24"/>
        </w:rPr>
        <w:t>，</w:t>
      </w:r>
      <w:r>
        <w:rPr>
          <w:rFonts w:hint="eastAsia" w:ascii="仿宋" w:hAnsi="仿宋" w:eastAsia="仿宋"/>
          <w:color w:val="auto"/>
          <w:sz w:val="24"/>
          <w:lang w:eastAsia="zh-CN"/>
        </w:rPr>
        <w:t>医疗机构的各种特殊排水单独收集并进行处理后，再排入医院污水处理系统。</w:t>
      </w:r>
    </w:p>
    <w:p>
      <w:pPr>
        <w:pStyle w:val="5"/>
        <w:spacing w:line="360" w:lineRule="auto"/>
        <w:ind w:firstLine="480" w:firstLineChars="200"/>
        <w:contextualSpacing/>
        <w:rPr>
          <w:rFonts w:ascii="仿宋" w:hAnsi="仿宋" w:eastAsia="仿宋"/>
          <w:sz w:val="24"/>
        </w:rPr>
      </w:pPr>
      <w:bookmarkStart w:id="592" w:name="_Toc17519"/>
      <w:bookmarkStart w:id="593" w:name="_Toc9761"/>
      <w:bookmarkStart w:id="594" w:name="_Toc16902"/>
      <w:bookmarkStart w:id="595" w:name="_Toc23545"/>
      <w:bookmarkStart w:id="596" w:name="_Toc22957"/>
      <w:bookmarkStart w:id="597" w:name="_Toc14824"/>
      <w:bookmarkStart w:id="598" w:name="_Toc2632"/>
      <w:bookmarkStart w:id="599" w:name="_Toc16181"/>
      <w:r>
        <w:rPr>
          <w:rFonts w:hint="eastAsia" w:ascii="仿宋" w:hAnsi="仿宋" w:eastAsia="仿宋"/>
          <w:sz w:val="24"/>
        </w:rPr>
        <w:t>（3）噪声污染</w:t>
      </w:r>
      <w:bookmarkEnd w:id="592"/>
      <w:bookmarkEnd w:id="593"/>
      <w:bookmarkEnd w:id="594"/>
      <w:bookmarkEnd w:id="595"/>
      <w:bookmarkEnd w:id="596"/>
      <w:bookmarkEnd w:id="597"/>
      <w:bookmarkEnd w:id="598"/>
      <w:bookmarkEnd w:id="599"/>
    </w:p>
    <w:p>
      <w:pPr>
        <w:pStyle w:val="5"/>
        <w:spacing w:line="360" w:lineRule="auto"/>
        <w:ind w:firstLine="480" w:firstLineChars="200"/>
        <w:contextualSpacing/>
        <w:rPr>
          <w:rFonts w:hint="eastAsia" w:ascii="仿宋" w:hAnsi="仿宋" w:eastAsia="仿宋" w:cs="仿宋"/>
          <w:sz w:val="24"/>
          <w:lang w:val="en-US" w:eastAsia="zh-CN"/>
        </w:rPr>
      </w:pPr>
      <w:r>
        <w:rPr>
          <w:rFonts w:hint="eastAsia" w:ascii="仿宋" w:hAnsi="仿宋" w:eastAsia="仿宋"/>
          <w:sz w:val="24"/>
        </w:rPr>
        <w:t>建设项目运营期增加的噪声源主要</w:t>
      </w:r>
      <w:r>
        <w:rPr>
          <w:rFonts w:hint="eastAsia" w:ascii="仿宋" w:hAnsi="仿宋" w:eastAsia="仿宋"/>
          <w:sz w:val="24"/>
          <w:lang w:eastAsia="zh-CN"/>
        </w:rPr>
        <w:t>来自门诊病人及住院部探访人员产生的社会生活噪声。类比其它医院噪声情况，项目正常运营后噪声值达到</w:t>
      </w:r>
      <w:r>
        <w:rPr>
          <w:rFonts w:hint="eastAsia" w:ascii="仿宋" w:hAnsi="仿宋" w:eastAsia="仿宋"/>
          <w:sz w:val="24"/>
          <w:lang w:val="en-US" w:eastAsia="zh-CN"/>
        </w:rPr>
        <w:t>GB12348-90《工业企业厂界噪声标准》</w:t>
      </w:r>
      <w:r>
        <w:rPr>
          <w:rFonts w:hint="eastAsia" w:ascii="宋体" w:hAnsi="宋体" w:eastAsia="宋体" w:cs="宋体"/>
          <w:sz w:val="24"/>
          <w:lang w:val="en-US" w:eastAsia="zh-CN"/>
        </w:rPr>
        <w:t>Ⅱ</w:t>
      </w:r>
      <w:r>
        <w:rPr>
          <w:rFonts w:hint="eastAsia" w:ascii="仿宋" w:hAnsi="仿宋" w:eastAsia="仿宋" w:cs="仿宋"/>
          <w:sz w:val="24"/>
          <w:lang w:val="en-US" w:eastAsia="zh-CN"/>
        </w:rPr>
        <w:t>类标准，噪声对周围环境及医院的正常运营影响不大。</w:t>
      </w:r>
    </w:p>
    <w:p>
      <w:pPr>
        <w:pStyle w:val="5"/>
        <w:spacing w:line="360" w:lineRule="auto"/>
        <w:ind w:firstLine="480" w:firstLineChars="200"/>
        <w:contextualSpacing/>
        <w:rPr>
          <w:rFonts w:ascii="仿宋" w:hAnsi="仿宋" w:eastAsia="仿宋"/>
          <w:sz w:val="24"/>
        </w:rPr>
      </w:pPr>
      <w:bookmarkStart w:id="600" w:name="_Toc31348"/>
      <w:bookmarkStart w:id="601" w:name="_Toc9772"/>
      <w:bookmarkStart w:id="602" w:name="_Toc17240"/>
      <w:bookmarkStart w:id="603" w:name="_Toc3187"/>
      <w:bookmarkStart w:id="604" w:name="_Toc27679"/>
      <w:bookmarkStart w:id="605" w:name="_Toc1992"/>
      <w:bookmarkStart w:id="606" w:name="_Toc16758"/>
      <w:bookmarkStart w:id="607" w:name="_Toc19007"/>
      <w:r>
        <w:rPr>
          <w:rFonts w:hint="eastAsia" w:ascii="仿宋" w:hAnsi="仿宋" w:eastAsia="仿宋"/>
          <w:sz w:val="24"/>
        </w:rPr>
        <w:t>（4）固体废物</w:t>
      </w:r>
      <w:bookmarkEnd w:id="600"/>
      <w:bookmarkEnd w:id="601"/>
      <w:bookmarkEnd w:id="602"/>
      <w:bookmarkEnd w:id="603"/>
      <w:bookmarkEnd w:id="604"/>
      <w:bookmarkEnd w:id="605"/>
      <w:bookmarkEnd w:id="606"/>
      <w:bookmarkEnd w:id="607"/>
    </w:p>
    <w:p>
      <w:pPr>
        <w:pStyle w:val="5"/>
        <w:spacing w:line="360" w:lineRule="auto"/>
        <w:ind w:firstLine="480" w:firstLineChars="200"/>
        <w:contextualSpacing/>
        <w:rPr>
          <w:rFonts w:hint="eastAsia" w:ascii="仿宋" w:hAnsi="仿宋" w:eastAsia="仿宋"/>
          <w:sz w:val="24"/>
          <w:lang w:eastAsia="zh-CN"/>
        </w:rPr>
      </w:pPr>
      <w:r>
        <w:rPr>
          <w:rFonts w:hint="eastAsia" w:ascii="仿宋" w:hAnsi="仿宋" w:eastAsia="仿宋"/>
          <w:sz w:val="24"/>
        </w:rPr>
        <w:t>按照国家有关规定，医疗废物进行</w:t>
      </w:r>
      <w:r>
        <w:rPr>
          <w:rFonts w:hint="eastAsia" w:ascii="仿宋" w:hAnsi="仿宋" w:eastAsia="仿宋"/>
          <w:sz w:val="24"/>
          <w:lang w:eastAsia="zh-CN"/>
        </w:rPr>
        <w:t>了</w:t>
      </w:r>
      <w:r>
        <w:rPr>
          <w:rFonts w:hint="eastAsia" w:ascii="仿宋" w:hAnsi="仿宋" w:eastAsia="仿宋"/>
          <w:sz w:val="24"/>
        </w:rPr>
        <w:t>安全处理。项目单位委托</w:t>
      </w:r>
      <w:r>
        <w:rPr>
          <w:rFonts w:hint="eastAsia" w:ascii="仿宋" w:hAnsi="仿宋" w:eastAsia="仿宋"/>
          <w:sz w:val="24"/>
          <w:lang w:eastAsia="zh-CN"/>
        </w:rPr>
        <w:t>朝阳市有毒有害垃圾焚烧站</w:t>
      </w:r>
      <w:r>
        <w:rPr>
          <w:rFonts w:hint="eastAsia" w:ascii="仿宋" w:hAnsi="仿宋" w:eastAsia="仿宋"/>
          <w:sz w:val="24"/>
        </w:rPr>
        <w:t>对本项目产生的医疗废物进行处理</w:t>
      </w:r>
      <w:r>
        <w:rPr>
          <w:rFonts w:hint="eastAsia" w:ascii="仿宋" w:hAnsi="仿宋" w:eastAsia="仿宋"/>
          <w:sz w:val="24"/>
          <w:lang w:eastAsia="zh-CN"/>
        </w:rPr>
        <w:t>。</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lang w:eastAsia="zh-CN"/>
        </w:rPr>
        <w:t>污水处理站中</w:t>
      </w:r>
      <w:r>
        <w:rPr>
          <w:rFonts w:hint="eastAsia" w:ascii="仿宋" w:hAnsi="仿宋" w:eastAsia="仿宋"/>
          <w:sz w:val="24"/>
        </w:rPr>
        <w:t>栅渣、化粪池和污水处理站污泥属危险废物，按危险废物进行处理和处置。这些污泥经消毒处理后由</w:t>
      </w:r>
      <w:r>
        <w:rPr>
          <w:rFonts w:hint="eastAsia" w:ascii="仿宋" w:hAnsi="仿宋" w:eastAsia="仿宋"/>
          <w:sz w:val="24"/>
          <w:lang w:eastAsia="zh-CN"/>
        </w:rPr>
        <w:t>具有处置危险废物资质的单位进行</w:t>
      </w:r>
      <w:r>
        <w:rPr>
          <w:rFonts w:hint="eastAsia" w:ascii="仿宋" w:hAnsi="仿宋" w:eastAsia="仿宋"/>
          <w:sz w:val="24"/>
        </w:rPr>
        <w:t>处置。</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sz w:val="24"/>
        </w:rPr>
      </w:pPr>
      <w:r>
        <w:rPr>
          <w:rFonts w:hint="eastAsia" w:ascii="仿宋" w:hAnsi="仿宋" w:eastAsia="仿宋"/>
          <w:sz w:val="24"/>
        </w:rPr>
        <w:t>生活垃圾主要包括厨房剩余物、果皮、塑料、废纸、清扫垃圾、废包装物等。医院设置了生活垃圾收集站，并由专人负责收集整理，定期交由环卫公司统一处理处置。要及时收集、及时清运、统一管理。</w:t>
      </w:r>
    </w:p>
    <w:p>
      <w:pPr>
        <w:pStyle w:val="5"/>
        <w:spacing w:line="360" w:lineRule="auto"/>
        <w:ind w:firstLine="480" w:firstLineChars="200"/>
        <w:contextualSpacing/>
        <w:rPr>
          <w:rFonts w:hint="eastAsia" w:ascii="仿宋" w:hAnsi="仿宋" w:eastAsia="仿宋"/>
          <w:sz w:val="24"/>
          <w:lang w:eastAsia="zh-CN"/>
        </w:rPr>
      </w:pPr>
      <w:r>
        <w:rPr>
          <w:rFonts w:hint="eastAsia" w:ascii="仿宋" w:hAnsi="仿宋" w:eastAsia="仿宋"/>
          <w:sz w:val="24"/>
          <w:lang w:eastAsia="zh-CN"/>
        </w:rPr>
        <w:t>污水处理装置产生的污泥因其含水率较高呈半流态，在污泥池干化后定期消毒外运。</w:t>
      </w:r>
    </w:p>
    <w:p>
      <w:pPr>
        <w:pStyle w:val="5"/>
        <w:numPr>
          <w:ilvl w:val="0"/>
          <w:numId w:val="7"/>
        </w:numPr>
        <w:spacing w:line="360" w:lineRule="auto"/>
        <w:contextualSpacing/>
        <w:jc w:val="both"/>
        <w:rPr>
          <w:rFonts w:hint="eastAsia" w:asciiTheme="majorEastAsia" w:hAnsiTheme="majorEastAsia" w:eastAsiaTheme="majorEastAsia"/>
          <w:b/>
          <w:sz w:val="32"/>
          <w:szCs w:val="32"/>
          <w:lang w:val="en-US" w:eastAsia="zh-CN"/>
        </w:rPr>
      </w:pPr>
      <w:bookmarkStart w:id="608" w:name="_Toc12507"/>
      <w:bookmarkStart w:id="609" w:name="_Toc12834"/>
      <w:bookmarkStart w:id="610" w:name="_Toc4609"/>
      <w:bookmarkStart w:id="611" w:name="_Toc7477"/>
      <w:bookmarkStart w:id="612" w:name="_Toc5782"/>
      <w:bookmarkStart w:id="613" w:name="_Toc6901"/>
      <w:bookmarkStart w:id="614" w:name="_Toc32351"/>
      <w:bookmarkStart w:id="615" w:name="_Toc1598"/>
      <w:r>
        <w:rPr>
          <w:rFonts w:hint="eastAsia" w:asciiTheme="majorEastAsia" w:hAnsiTheme="majorEastAsia" w:eastAsiaTheme="majorEastAsia"/>
          <w:b/>
          <w:sz w:val="32"/>
          <w:szCs w:val="32"/>
          <w:lang w:val="en-US" w:eastAsia="zh-CN"/>
        </w:rPr>
        <w:t>环境保护设施调试效果</w:t>
      </w:r>
      <w:bookmarkEnd w:id="608"/>
      <w:bookmarkEnd w:id="609"/>
      <w:bookmarkEnd w:id="610"/>
      <w:bookmarkEnd w:id="611"/>
      <w:bookmarkEnd w:id="612"/>
      <w:bookmarkEnd w:id="613"/>
      <w:bookmarkEnd w:id="614"/>
      <w:bookmarkEnd w:id="615"/>
    </w:p>
    <w:p>
      <w:pPr>
        <w:pStyle w:val="5"/>
        <w:spacing w:line="360" w:lineRule="auto"/>
        <w:ind w:firstLine="480" w:firstLineChars="200"/>
        <w:contextualSpacing/>
        <w:rPr>
          <w:rFonts w:hint="eastAsia" w:ascii="仿宋" w:hAnsi="仿宋" w:eastAsia="仿宋"/>
          <w:sz w:val="24"/>
          <w:lang w:eastAsia="zh-CN"/>
        </w:rPr>
      </w:pPr>
      <w:r>
        <w:rPr>
          <w:rFonts w:hint="eastAsia" w:ascii="仿宋" w:hAnsi="仿宋" w:eastAsia="仿宋" w:cs="仿宋"/>
          <w:b w:val="0"/>
          <w:bCs/>
          <w:sz w:val="24"/>
          <w:szCs w:val="24"/>
          <w:lang w:val="en-US" w:eastAsia="zh-CN"/>
        </w:rPr>
        <w:t>（1）</w:t>
      </w:r>
      <w:r>
        <w:rPr>
          <w:rFonts w:hint="eastAsia" w:ascii="仿宋" w:hAnsi="仿宋" w:eastAsia="仿宋"/>
          <w:sz w:val="24"/>
        </w:rPr>
        <w:t>项目建成后，</w:t>
      </w:r>
      <w:r>
        <w:rPr>
          <w:rFonts w:hint="eastAsia" w:ascii="仿宋" w:hAnsi="仿宋" w:eastAsia="仿宋"/>
          <w:sz w:val="24"/>
          <w:lang w:eastAsia="zh-CN"/>
        </w:rPr>
        <w:t>污水处理站排出的废气进行除臭除味处理，经检测，污水处理站周边空气中污染物达到有关要求，符合</w:t>
      </w:r>
      <w:r>
        <w:rPr>
          <w:rFonts w:hint="eastAsia" w:ascii="仿宋" w:hAnsi="仿宋" w:eastAsia="仿宋" w:cs="仿宋"/>
          <w:sz w:val="24"/>
        </w:rPr>
        <w:t>《医疗机构水污染物排放标准》（GB18466-2005）中废气排放要求，保证污水处理站周边空气中污染物最高允许浓度。</w:t>
      </w:r>
      <w:r>
        <w:rPr>
          <w:rFonts w:hint="eastAsia" w:ascii="仿宋" w:hAnsi="仿宋" w:eastAsia="仿宋"/>
          <w:sz w:val="24"/>
          <w:lang w:eastAsia="zh-CN"/>
        </w:rPr>
        <w:t>食堂烹饪过程中产生一定量的油烟，含有对人体有害的物质，安装油烟净化设施，经油烟净化器处理达标后排放，排放执行《饮食业油烟排放标准》（</w:t>
      </w:r>
      <w:r>
        <w:rPr>
          <w:rFonts w:hint="eastAsia" w:ascii="仿宋" w:hAnsi="仿宋" w:eastAsia="仿宋"/>
          <w:sz w:val="24"/>
          <w:lang w:val="en-US" w:eastAsia="zh-CN"/>
        </w:rPr>
        <w:t>GB18483-2001</w:t>
      </w:r>
      <w:r>
        <w:rPr>
          <w:rFonts w:hint="eastAsia" w:ascii="仿宋" w:hAnsi="仿宋" w:eastAsia="仿宋"/>
          <w:sz w:val="24"/>
          <w:lang w:eastAsia="zh-CN"/>
        </w:rPr>
        <w:t>）标准。</w:t>
      </w:r>
    </w:p>
    <w:p>
      <w:pPr>
        <w:pStyle w:val="5"/>
        <w:numPr>
          <w:numId w:val="0"/>
        </w:numPr>
        <w:spacing w:line="360" w:lineRule="auto"/>
        <w:ind w:firstLine="480" w:firstLineChars="200"/>
        <w:contextualSpacing/>
        <w:jc w:val="both"/>
        <w:rPr>
          <w:rFonts w:hint="eastAsia" w:asciiTheme="majorEastAsia" w:hAnsiTheme="majorEastAsia" w:eastAsiaTheme="majorEastAsia"/>
          <w:b/>
          <w:sz w:val="32"/>
          <w:szCs w:val="32"/>
          <w:lang w:val="en-US" w:eastAsia="zh-CN"/>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lang w:eastAsia="zh-CN"/>
        </w:rPr>
        <w:t>）</w:t>
      </w:r>
      <w:r>
        <w:rPr>
          <w:rFonts w:hint="eastAsia" w:ascii="仿宋" w:hAnsi="仿宋" w:eastAsia="仿宋"/>
          <w:sz w:val="24"/>
        </w:rPr>
        <w:t>本项目营运期废水主要为医疗废水，经过</w:t>
      </w:r>
      <w:r>
        <w:rPr>
          <w:rFonts w:hint="eastAsia" w:ascii="仿宋" w:hAnsi="仿宋" w:eastAsia="仿宋"/>
          <w:color w:val="auto"/>
          <w:sz w:val="24"/>
        </w:rPr>
        <w:t>“</w:t>
      </w:r>
      <w:r>
        <w:rPr>
          <w:rFonts w:hint="eastAsia" w:ascii="仿宋" w:hAnsi="仿宋" w:eastAsia="仿宋"/>
          <w:color w:val="auto"/>
          <w:sz w:val="24"/>
          <w:lang w:eastAsia="zh-CN"/>
        </w:rPr>
        <w:t>二级生化</w:t>
      </w:r>
      <w:r>
        <w:rPr>
          <w:rFonts w:hint="eastAsia" w:ascii="仿宋" w:hAnsi="仿宋" w:eastAsia="仿宋"/>
          <w:color w:val="auto"/>
          <w:sz w:val="24"/>
        </w:rPr>
        <w:t>+消毒</w:t>
      </w:r>
      <w:r>
        <w:rPr>
          <w:rFonts w:hint="eastAsia" w:ascii="仿宋" w:hAnsi="仿宋" w:eastAsia="仿宋"/>
          <w:color w:val="auto"/>
          <w:sz w:val="24"/>
          <w:lang w:eastAsia="zh-CN"/>
        </w:rPr>
        <w:t>处理</w:t>
      </w:r>
      <w:r>
        <w:rPr>
          <w:rFonts w:hint="eastAsia" w:ascii="仿宋" w:hAnsi="仿宋" w:eastAsia="仿宋"/>
          <w:color w:val="auto"/>
          <w:sz w:val="24"/>
        </w:rPr>
        <w:t>工艺”处理后，处理后的废水</w:t>
      </w:r>
      <w:r>
        <w:rPr>
          <w:rFonts w:hint="eastAsia" w:ascii="仿宋" w:hAnsi="仿宋" w:eastAsia="仿宋"/>
          <w:color w:val="auto"/>
          <w:sz w:val="24"/>
          <w:lang w:eastAsia="zh-CN"/>
        </w:rPr>
        <w:t>经检测，符合</w:t>
      </w:r>
      <w:r>
        <w:rPr>
          <w:rFonts w:hint="eastAsia" w:ascii="仿宋" w:hAnsi="仿宋" w:eastAsia="仿宋" w:cs="仿宋"/>
          <w:sz w:val="24"/>
        </w:rPr>
        <w:t>《医疗机构水污染物排放标准》（GB18466-2005）中</w:t>
      </w:r>
      <w:r>
        <w:rPr>
          <w:rFonts w:hint="eastAsia" w:ascii="仿宋" w:hAnsi="仿宋" w:eastAsia="仿宋" w:cs="仿宋"/>
          <w:sz w:val="24"/>
          <w:lang w:eastAsia="zh-CN"/>
        </w:rPr>
        <w:t>表</w:t>
      </w:r>
      <w:r>
        <w:rPr>
          <w:rFonts w:hint="eastAsia" w:ascii="仿宋" w:hAnsi="仿宋" w:eastAsia="仿宋" w:cs="仿宋"/>
          <w:sz w:val="24"/>
          <w:lang w:val="en-US" w:eastAsia="zh-CN"/>
        </w:rPr>
        <w:t>2</w:t>
      </w:r>
      <w:r>
        <w:rPr>
          <w:rFonts w:hint="eastAsia" w:ascii="仿宋" w:hAnsi="仿宋" w:eastAsia="仿宋" w:cs="仿宋"/>
          <w:sz w:val="24"/>
        </w:rPr>
        <w:t>综合医疗机构和其他医疗机构水污染物排放限值</w:t>
      </w:r>
      <w:r>
        <w:rPr>
          <w:rFonts w:hint="eastAsia" w:ascii="仿宋" w:hAnsi="仿宋" w:eastAsia="仿宋" w:cs="仿宋"/>
          <w:sz w:val="24"/>
          <w:lang w:val="en-US" w:eastAsia="zh-CN"/>
        </w:rPr>
        <w:t>预处理</w:t>
      </w:r>
      <w:r>
        <w:rPr>
          <w:rFonts w:hint="eastAsia" w:ascii="仿宋" w:hAnsi="仿宋" w:eastAsia="仿宋" w:cs="仿宋"/>
          <w:sz w:val="24"/>
          <w:lang w:eastAsia="zh-CN"/>
        </w:rPr>
        <w:t>排放</w:t>
      </w:r>
      <w:r>
        <w:rPr>
          <w:rFonts w:hint="eastAsia" w:ascii="仿宋" w:hAnsi="仿宋" w:eastAsia="仿宋" w:cs="仿宋"/>
          <w:sz w:val="24"/>
        </w:rPr>
        <w:t>标准。</w:t>
      </w:r>
    </w:p>
    <w:p>
      <w:pPr>
        <w:pStyle w:val="5"/>
        <w:numPr>
          <w:ilvl w:val="0"/>
          <w:numId w:val="7"/>
        </w:numPr>
        <w:spacing w:line="360" w:lineRule="auto"/>
        <w:contextualSpacing/>
        <w:jc w:val="both"/>
        <w:rPr>
          <w:rFonts w:hint="eastAsia" w:asciiTheme="majorEastAsia" w:hAnsiTheme="majorEastAsia" w:eastAsiaTheme="majorEastAsia"/>
          <w:b/>
          <w:sz w:val="32"/>
          <w:szCs w:val="32"/>
          <w:lang w:val="en-US" w:eastAsia="zh-CN"/>
        </w:rPr>
      </w:pPr>
      <w:bookmarkStart w:id="616" w:name="_Toc19633"/>
      <w:bookmarkStart w:id="617" w:name="_Toc22252"/>
      <w:bookmarkStart w:id="618" w:name="_Toc13143"/>
      <w:bookmarkStart w:id="619" w:name="_Toc23561"/>
      <w:bookmarkStart w:id="620" w:name="_Toc15997"/>
      <w:bookmarkStart w:id="621" w:name="_Toc1589"/>
      <w:bookmarkStart w:id="622" w:name="_Toc30717"/>
      <w:bookmarkStart w:id="623" w:name="_Toc28380"/>
      <w:r>
        <w:rPr>
          <w:rFonts w:hint="eastAsia" w:asciiTheme="majorEastAsia" w:hAnsiTheme="majorEastAsia" w:eastAsiaTheme="majorEastAsia"/>
          <w:b/>
          <w:sz w:val="32"/>
          <w:szCs w:val="32"/>
          <w:lang w:val="en-US" w:eastAsia="zh-CN"/>
        </w:rPr>
        <w:t>工程建设对环境的影响</w:t>
      </w:r>
      <w:bookmarkEnd w:id="616"/>
      <w:bookmarkEnd w:id="617"/>
      <w:bookmarkEnd w:id="618"/>
      <w:bookmarkEnd w:id="619"/>
      <w:bookmarkEnd w:id="620"/>
      <w:bookmarkEnd w:id="621"/>
      <w:bookmarkEnd w:id="622"/>
      <w:bookmarkEnd w:id="623"/>
    </w:p>
    <w:p>
      <w:pPr>
        <w:pStyle w:val="5"/>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sz w:val="24"/>
          <w:lang w:val="en-US" w:eastAsia="zh-CN"/>
        </w:rPr>
      </w:pPr>
      <w:r>
        <w:rPr>
          <w:rFonts w:hint="eastAsia" w:ascii="仿宋" w:hAnsi="仿宋" w:eastAsia="仿宋" w:cs="仿宋"/>
          <w:b w:val="0"/>
          <w:bCs/>
          <w:sz w:val="24"/>
          <w:szCs w:val="24"/>
          <w:lang w:val="en-US" w:eastAsia="zh-CN"/>
        </w:rPr>
        <w:t>项目产生的废水、废气采取上述措施后，经检测均符合相应标准要求的最高排放浓度，不会对项目所在区域水环境以及周边空气环境产生不利影响。</w:t>
      </w:r>
    </w:p>
    <w:p>
      <w:pPr>
        <w:pStyle w:val="5"/>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噪声经过检测均符合</w:t>
      </w:r>
      <w:r>
        <w:rPr>
          <w:rFonts w:hint="eastAsia" w:ascii="仿宋" w:hAnsi="仿宋" w:eastAsia="仿宋"/>
          <w:sz w:val="24"/>
          <w:lang w:eastAsia="zh-CN"/>
        </w:rPr>
        <w:t>噪声值达到</w:t>
      </w:r>
      <w:r>
        <w:rPr>
          <w:rFonts w:hint="eastAsia" w:ascii="仿宋" w:hAnsi="仿宋" w:eastAsia="仿宋"/>
          <w:sz w:val="24"/>
          <w:lang w:val="en-US" w:eastAsia="zh-CN"/>
        </w:rPr>
        <w:t>GB12348-90《工业企业厂界噪声标准》</w:t>
      </w:r>
      <w:r>
        <w:rPr>
          <w:rFonts w:hint="eastAsia" w:ascii="宋体" w:hAnsi="宋体" w:eastAsia="宋体" w:cs="宋体"/>
          <w:sz w:val="24"/>
          <w:lang w:val="en-US" w:eastAsia="zh-CN"/>
        </w:rPr>
        <w:t>Ⅱ</w:t>
      </w:r>
      <w:r>
        <w:rPr>
          <w:rFonts w:hint="eastAsia" w:ascii="仿宋" w:hAnsi="仿宋" w:eastAsia="仿宋" w:cs="仿宋"/>
          <w:sz w:val="24"/>
          <w:lang w:val="en-US" w:eastAsia="zh-CN"/>
        </w:rPr>
        <w:t>类标准，不会对项目周边环境造成不利影响。</w:t>
      </w:r>
    </w:p>
    <w:p>
      <w:pPr>
        <w:pStyle w:val="5"/>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sz w:val="24"/>
          <w:lang w:val="en-US" w:eastAsia="zh-CN"/>
        </w:rPr>
        <w:t>固体废物经上述处理措施治理后，经检测不会对周围环境造成不良影响。</w:t>
      </w:r>
    </w:p>
    <w:p>
      <w:pPr>
        <w:pStyle w:val="5"/>
        <w:numPr>
          <w:ilvl w:val="0"/>
          <w:numId w:val="7"/>
        </w:numPr>
        <w:spacing w:line="360" w:lineRule="auto"/>
        <w:contextualSpacing/>
        <w:jc w:val="both"/>
        <w:rPr>
          <w:rFonts w:hint="eastAsia" w:asciiTheme="majorEastAsia" w:hAnsiTheme="majorEastAsia" w:eastAsiaTheme="majorEastAsia"/>
          <w:b/>
          <w:sz w:val="32"/>
          <w:szCs w:val="32"/>
          <w:lang w:val="en-US" w:eastAsia="zh-CN"/>
        </w:rPr>
      </w:pPr>
      <w:bookmarkStart w:id="624" w:name="_Toc8896"/>
      <w:bookmarkStart w:id="625" w:name="_Toc1977"/>
      <w:bookmarkStart w:id="626" w:name="_Toc22481"/>
      <w:bookmarkStart w:id="627" w:name="_Toc1331"/>
      <w:bookmarkStart w:id="628" w:name="_Toc10959"/>
      <w:bookmarkStart w:id="629" w:name="_Toc17546"/>
      <w:bookmarkStart w:id="630" w:name="_Toc13061"/>
      <w:bookmarkStart w:id="631" w:name="_Toc863"/>
      <w:r>
        <w:rPr>
          <w:rFonts w:hint="eastAsia" w:asciiTheme="majorEastAsia" w:hAnsiTheme="majorEastAsia" w:eastAsiaTheme="majorEastAsia"/>
          <w:b/>
          <w:sz w:val="32"/>
          <w:szCs w:val="32"/>
          <w:lang w:val="en-US" w:eastAsia="zh-CN"/>
        </w:rPr>
        <w:t>验收结论</w:t>
      </w:r>
      <w:bookmarkEnd w:id="624"/>
      <w:bookmarkEnd w:id="625"/>
      <w:bookmarkEnd w:id="626"/>
      <w:bookmarkEnd w:id="627"/>
      <w:bookmarkEnd w:id="628"/>
      <w:bookmarkEnd w:id="629"/>
      <w:bookmarkEnd w:id="630"/>
      <w:bookmarkEnd w:id="631"/>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经过核查，没有发现《建设项目竣工环境保护验收暂行办法》中所规定的验收不合格情形。因此，该项目具备合格验收条件。</w:t>
      </w:r>
    </w:p>
    <w:p>
      <w:pPr>
        <w:pStyle w:val="5"/>
        <w:numPr>
          <w:ilvl w:val="0"/>
          <w:numId w:val="7"/>
        </w:numPr>
        <w:spacing w:line="360" w:lineRule="auto"/>
        <w:contextualSpacing/>
        <w:jc w:val="both"/>
        <w:rPr>
          <w:rFonts w:hint="eastAsia" w:asciiTheme="majorEastAsia" w:hAnsiTheme="majorEastAsia" w:eastAsiaTheme="majorEastAsia"/>
          <w:b/>
          <w:sz w:val="32"/>
          <w:szCs w:val="32"/>
          <w:lang w:val="en-US" w:eastAsia="zh-CN"/>
        </w:rPr>
      </w:pPr>
      <w:bookmarkStart w:id="632" w:name="_Toc12236"/>
      <w:bookmarkStart w:id="633" w:name="_Toc27714"/>
      <w:bookmarkStart w:id="634" w:name="_Toc32673"/>
      <w:bookmarkStart w:id="635" w:name="_Toc28153"/>
      <w:bookmarkStart w:id="636" w:name="_Toc27636"/>
      <w:bookmarkStart w:id="637" w:name="_Toc32252"/>
      <w:bookmarkStart w:id="638" w:name="_Toc8052"/>
      <w:bookmarkStart w:id="639" w:name="_Toc11820"/>
      <w:r>
        <w:rPr>
          <w:rFonts w:hint="eastAsia" w:asciiTheme="majorEastAsia" w:hAnsiTheme="majorEastAsia" w:eastAsiaTheme="majorEastAsia"/>
          <w:b/>
          <w:sz w:val="32"/>
          <w:szCs w:val="32"/>
          <w:lang w:val="en-US" w:eastAsia="zh-CN"/>
        </w:rPr>
        <w:t>验收人员信息</w:t>
      </w:r>
      <w:bookmarkEnd w:id="632"/>
      <w:bookmarkEnd w:id="633"/>
      <w:bookmarkEnd w:id="634"/>
      <w:bookmarkEnd w:id="635"/>
      <w:bookmarkEnd w:id="636"/>
      <w:bookmarkEnd w:id="637"/>
      <w:bookmarkEnd w:id="638"/>
      <w:bookmarkEnd w:id="639"/>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见验收人员签字表。</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p>
    <w:p>
      <w:pPr>
        <w:pStyle w:val="5"/>
        <w:numPr>
          <w:ilvl w:val="0"/>
          <w:numId w:val="6"/>
        </w:numPr>
        <w:spacing w:line="360" w:lineRule="auto"/>
        <w:contextualSpacing/>
        <w:jc w:val="both"/>
        <w:rPr>
          <w:rFonts w:hint="eastAsia" w:asciiTheme="majorEastAsia" w:hAnsiTheme="majorEastAsia" w:eastAsiaTheme="majorEastAsia"/>
          <w:b/>
          <w:sz w:val="44"/>
          <w:szCs w:val="44"/>
          <w:lang w:eastAsia="zh-CN"/>
        </w:rPr>
      </w:pPr>
      <w:bookmarkStart w:id="640" w:name="_Toc30508"/>
      <w:bookmarkStart w:id="641" w:name="_Toc7301"/>
      <w:bookmarkStart w:id="642" w:name="_Toc31851"/>
      <w:bookmarkStart w:id="643" w:name="_Toc1861"/>
      <w:bookmarkStart w:id="644" w:name="_Toc16291"/>
      <w:bookmarkStart w:id="645" w:name="_Toc22965"/>
      <w:bookmarkStart w:id="646" w:name="_Toc519"/>
      <w:bookmarkStart w:id="647" w:name="_Toc14964"/>
      <w:r>
        <w:rPr>
          <w:rFonts w:hint="eastAsia" w:asciiTheme="majorEastAsia" w:hAnsiTheme="majorEastAsia" w:eastAsiaTheme="majorEastAsia"/>
          <w:b/>
          <w:sz w:val="44"/>
          <w:szCs w:val="44"/>
          <w:lang w:eastAsia="zh-CN"/>
        </w:rPr>
        <w:t>建设</w:t>
      </w:r>
      <w:r>
        <w:rPr>
          <w:rFonts w:hint="eastAsia" w:asciiTheme="majorEastAsia" w:hAnsiTheme="majorEastAsia" w:eastAsiaTheme="majorEastAsia"/>
          <w:b/>
          <w:sz w:val="44"/>
          <w:szCs w:val="44"/>
        </w:rPr>
        <w:t>项目</w:t>
      </w:r>
      <w:r>
        <w:rPr>
          <w:rFonts w:hint="eastAsia" w:asciiTheme="majorEastAsia" w:hAnsiTheme="majorEastAsia" w:eastAsiaTheme="majorEastAsia"/>
          <w:b/>
          <w:sz w:val="44"/>
          <w:szCs w:val="44"/>
          <w:lang w:eastAsia="zh-CN"/>
        </w:rPr>
        <w:t>竣工环境保护验收其他需要说明事项</w:t>
      </w:r>
      <w:bookmarkEnd w:id="640"/>
      <w:bookmarkEnd w:id="641"/>
      <w:bookmarkEnd w:id="642"/>
      <w:bookmarkEnd w:id="643"/>
      <w:bookmarkEnd w:id="644"/>
      <w:bookmarkEnd w:id="645"/>
      <w:bookmarkEnd w:id="646"/>
      <w:bookmarkEnd w:id="647"/>
    </w:p>
    <w:p>
      <w:pPr>
        <w:pStyle w:val="5"/>
        <w:numPr>
          <w:ilvl w:val="0"/>
          <w:numId w:val="9"/>
        </w:numPr>
        <w:spacing w:line="360" w:lineRule="auto"/>
        <w:contextualSpacing/>
        <w:jc w:val="both"/>
        <w:rPr>
          <w:rFonts w:hint="eastAsia" w:asciiTheme="majorEastAsia" w:hAnsiTheme="majorEastAsia" w:eastAsiaTheme="majorEastAsia"/>
          <w:b/>
          <w:sz w:val="32"/>
          <w:szCs w:val="32"/>
          <w:lang w:val="en-US" w:eastAsia="zh-CN"/>
        </w:rPr>
      </w:pPr>
      <w:bookmarkStart w:id="648" w:name="_Toc16625"/>
      <w:bookmarkStart w:id="649" w:name="_Toc27158"/>
      <w:bookmarkStart w:id="650" w:name="_Toc19851"/>
      <w:bookmarkStart w:id="651" w:name="_Toc32562"/>
      <w:bookmarkStart w:id="652" w:name="_Toc17136"/>
      <w:bookmarkStart w:id="653" w:name="_Toc7151"/>
      <w:bookmarkStart w:id="654" w:name="_Toc8540"/>
      <w:bookmarkStart w:id="655" w:name="_Toc24192"/>
      <w:r>
        <w:rPr>
          <w:rFonts w:hint="eastAsia" w:asciiTheme="majorEastAsia" w:hAnsiTheme="majorEastAsia" w:eastAsiaTheme="majorEastAsia"/>
          <w:b/>
          <w:sz w:val="32"/>
          <w:szCs w:val="32"/>
          <w:lang w:val="en-US" w:eastAsia="zh-CN"/>
        </w:rPr>
        <w:t>环境保护设施设计、施工和验收过程简况</w:t>
      </w:r>
      <w:bookmarkEnd w:id="648"/>
      <w:bookmarkEnd w:id="649"/>
      <w:bookmarkEnd w:id="650"/>
      <w:bookmarkEnd w:id="651"/>
      <w:bookmarkEnd w:id="652"/>
      <w:bookmarkEnd w:id="653"/>
      <w:bookmarkEnd w:id="654"/>
      <w:bookmarkEnd w:id="655"/>
    </w:p>
    <w:p>
      <w:pPr>
        <w:pStyle w:val="5"/>
        <w:numPr>
          <w:ilvl w:val="0"/>
          <w:numId w:val="10"/>
        </w:numPr>
        <w:spacing w:line="360" w:lineRule="auto"/>
        <w:ind w:firstLine="480" w:firstLineChars="200"/>
        <w:contextualSpacing/>
        <w:rPr>
          <w:rFonts w:hint="eastAsia" w:ascii="仿宋" w:hAnsi="仿宋" w:eastAsia="仿宋"/>
          <w:sz w:val="24"/>
          <w:lang w:eastAsia="zh-CN"/>
        </w:rPr>
      </w:pPr>
      <w:bookmarkStart w:id="656" w:name="_Toc422"/>
      <w:bookmarkStart w:id="657" w:name="_Toc16009"/>
      <w:bookmarkStart w:id="658" w:name="_Toc22306"/>
      <w:bookmarkStart w:id="659" w:name="_Toc20459"/>
      <w:bookmarkStart w:id="660" w:name="_Toc13039"/>
      <w:bookmarkStart w:id="661" w:name="_Toc23389"/>
      <w:bookmarkStart w:id="662" w:name="_Toc29212"/>
      <w:bookmarkStart w:id="663" w:name="_Toc2788"/>
      <w:r>
        <w:rPr>
          <w:rFonts w:hint="eastAsia" w:ascii="仿宋" w:hAnsi="仿宋" w:eastAsia="仿宋"/>
          <w:sz w:val="24"/>
          <w:lang w:eastAsia="zh-CN"/>
        </w:rPr>
        <w:t>设计简况</w:t>
      </w:r>
      <w:bookmarkEnd w:id="656"/>
      <w:bookmarkEnd w:id="657"/>
      <w:bookmarkEnd w:id="658"/>
      <w:bookmarkEnd w:id="659"/>
      <w:bookmarkEnd w:id="660"/>
      <w:bookmarkEnd w:id="661"/>
      <w:bookmarkEnd w:id="662"/>
      <w:bookmarkEnd w:id="663"/>
    </w:p>
    <w:p>
      <w:pPr>
        <w:pStyle w:val="5"/>
        <w:spacing w:line="360" w:lineRule="auto"/>
        <w:ind w:firstLine="480" w:firstLineChars="200"/>
        <w:contextualSpacing/>
        <w:rPr>
          <w:rFonts w:hint="eastAsia" w:ascii="仿宋" w:hAnsi="仿宋" w:eastAsia="仿宋"/>
          <w:sz w:val="24"/>
        </w:rPr>
      </w:pPr>
      <w:r>
        <w:rPr>
          <w:rFonts w:hint="eastAsia" w:ascii="仿宋" w:hAnsi="仿宋" w:eastAsia="仿宋"/>
          <w:sz w:val="24"/>
          <w:lang w:eastAsia="zh-CN"/>
        </w:rPr>
        <w:t>该项目</w:t>
      </w:r>
      <w:r>
        <w:rPr>
          <w:rFonts w:hint="eastAsia" w:ascii="仿宋" w:hAnsi="仿宋" w:eastAsia="仿宋"/>
          <w:sz w:val="24"/>
        </w:rPr>
        <w:t>选址位于现有医疗综合楼西北侧30m处</w:t>
      </w:r>
      <w:r>
        <w:rPr>
          <w:rFonts w:hint="eastAsia" w:ascii="仿宋" w:hAnsi="仿宋" w:eastAsia="仿宋"/>
          <w:sz w:val="24"/>
          <w:lang w:eastAsia="zh-CN"/>
        </w:rPr>
        <w:t>，</w:t>
      </w:r>
      <w:r>
        <w:rPr>
          <w:rFonts w:hint="eastAsia" w:ascii="仿宋" w:hAnsi="仿宋" w:eastAsia="仿宋"/>
          <w:sz w:val="24"/>
        </w:rPr>
        <w:t>西侧相邻北街办事处，北侧相邻中医院家属楼，东侧相邻凌源市中医院综合楼，南侧相邻农行家属院。设计门诊量800人次/天，医院共设置300张床位，总建筑面积19149m</w:t>
      </w:r>
      <w:r>
        <w:rPr>
          <w:rFonts w:hint="eastAsia" w:ascii="仿宋" w:hAnsi="仿宋" w:eastAsia="仿宋"/>
          <w:sz w:val="24"/>
          <w:vertAlign w:val="superscript"/>
        </w:rPr>
        <w:t>2</w:t>
      </w:r>
      <w:r>
        <w:rPr>
          <w:rFonts w:hint="eastAsia" w:ascii="仿宋" w:hAnsi="仿宋" w:eastAsia="仿宋"/>
          <w:sz w:val="24"/>
        </w:rPr>
        <w:t>。</w:t>
      </w:r>
      <w:r>
        <w:rPr>
          <w:rFonts w:hint="eastAsia" w:ascii="仿宋" w:hAnsi="仿宋" w:eastAsia="仿宋"/>
          <w:sz w:val="24"/>
          <w:lang w:eastAsia="zh-CN"/>
        </w:rPr>
        <w:t>新建综合楼占地面积</w:t>
      </w:r>
      <w:r>
        <w:rPr>
          <w:rFonts w:hint="eastAsia" w:ascii="仿宋" w:hAnsi="仿宋" w:eastAsia="仿宋"/>
          <w:sz w:val="24"/>
          <w:lang w:val="en-US" w:eastAsia="zh-CN"/>
        </w:rPr>
        <w:t>12165.7㎡，建筑面积19149㎡，其中整体建筑划分为地下室、生活区、办公区、医疗区、住院区、康复区、检查区、化验区、供药区及后勤服务区。</w:t>
      </w:r>
      <w:r>
        <w:rPr>
          <w:rFonts w:hint="eastAsia" w:ascii="仿宋" w:hAnsi="仿宋" w:eastAsia="仿宋"/>
          <w:sz w:val="24"/>
        </w:rPr>
        <w:t>项目预计总投资7963万元，预计环保投资80万元，占项目总投资1.0%。</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lang w:eastAsia="zh-CN"/>
        </w:rPr>
        <w:t>扩建项目</w:t>
      </w:r>
      <w:r>
        <w:rPr>
          <w:rFonts w:hint="eastAsia" w:ascii="仿宋" w:hAnsi="仿宋" w:eastAsia="仿宋"/>
          <w:sz w:val="24"/>
        </w:rPr>
        <w:t>医院</w:t>
      </w:r>
      <w:r>
        <w:rPr>
          <w:rFonts w:hint="eastAsia" w:ascii="仿宋" w:hAnsi="仿宋" w:eastAsia="仿宋"/>
          <w:sz w:val="24"/>
          <w:lang w:eastAsia="zh-CN"/>
        </w:rPr>
        <w:t>新</w:t>
      </w:r>
      <w:r>
        <w:rPr>
          <w:rFonts w:hint="eastAsia" w:ascii="仿宋" w:hAnsi="仿宋" w:eastAsia="仿宋"/>
          <w:sz w:val="24"/>
        </w:rPr>
        <w:t>设置</w:t>
      </w:r>
      <w:r>
        <w:rPr>
          <w:rFonts w:hint="eastAsia" w:ascii="仿宋" w:hAnsi="仿宋" w:eastAsia="仿宋"/>
          <w:sz w:val="24"/>
          <w:lang w:val="en-US" w:eastAsia="zh-CN"/>
        </w:rPr>
        <w:t>200</w:t>
      </w:r>
      <w:r>
        <w:rPr>
          <w:rFonts w:hint="eastAsia" w:ascii="仿宋" w:hAnsi="仿宋" w:eastAsia="仿宋"/>
          <w:sz w:val="24"/>
        </w:rPr>
        <w:t>张床位，</w:t>
      </w:r>
      <w:r>
        <w:rPr>
          <w:rFonts w:hint="eastAsia" w:ascii="仿宋" w:hAnsi="仿宋" w:eastAsia="仿宋"/>
          <w:sz w:val="24"/>
          <w:szCs w:val="24"/>
          <w:lang w:val="en-US" w:eastAsia="zh-CN"/>
        </w:rPr>
        <w:t>新建病房67间，新建3-6人间以上病房数60间。</w:t>
      </w:r>
    </w:p>
    <w:p>
      <w:pPr>
        <w:pStyle w:val="5"/>
        <w:spacing w:line="360" w:lineRule="auto"/>
        <w:ind w:firstLine="480" w:firstLineChars="200"/>
        <w:contextualSpacing/>
        <w:rPr>
          <w:rFonts w:ascii="仿宋" w:hAnsi="仿宋" w:eastAsia="仿宋"/>
          <w:sz w:val="24"/>
        </w:rPr>
      </w:pPr>
      <w:r>
        <w:rPr>
          <w:rFonts w:hint="eastAsia" w:ascii="仿宋" w:hAnsi="仿宋" w:eastAsia="仿宋"/>
          <w:sz w:val="24"/>
        </w:rPr>
        <w:t>改扩建项目</w:t>
      </w:r>
      <w:r>
        <w:rPr>
          <w:rFonts w:hint="eastAsia" w:ascii="仿宋" w:hAnsi="仿宋" w:eastAsia="仿宋"/>
          <w:sz w:val="24"/>
          <w:lang w:eastAsia="zh-CN"/>
        </w:rPr>
        <w:t>增加油烟净化器，水泵、风机降噪措施，化粪池、事故池等，污水处理站进行优化，建造沉淀池、隔油池等污水临时处理设施，</w:t>
      </w:r>
      <w:r>
        <w:rPr>
          <w:rFonts w:hint="eastAsia" w:ascii="仿宋" w:hAnsi="仿宋" w:eastAsia="仿宋"/>
          <w:sz w:val="24"/>
        </w:rPr>
        <w:t>医疗废水排入污水处理装置中，处理达标后排入市政管网，并进行绿化。</w:t>
      </w:r>
    </w:p>
    <w:p>
      <w:pPr>
        <w:pStyle w:val="5"/>
        <w:spacing w:line="360" w:lineRule="auto"/>
        <w:ind w:firstLine="480" w:firstLineChars="200"/>
        <w:contextualSpacing/>
        <w:rPr>
          <w:rFonts w:hint="eastAsia" w:ascii="仿宋" w:hAnsi="仿宋" w:eastAsia="仿宋"/>
          <w:sz w:val="24"/>
        </w:rPr>
      </w:pPr>
      <w:r>
        <w:rPr>
          <w:rFonts w:hint="eastAsia" w:ascii="仿宋" w:hAnsi="仿宋" w:eastAsia="仿宋"/>
          <w:sz w:val="24"/>
          <w:lang w:eastAsia="zh-CN"/>
        </w:rPr>
        <w:t>扩建</w:t>
      </w:r>
      <w:r>
        <w:rPr>
          <w:rFonts w:hint="eastAsia" w:ascii="仿宋" w:hAnsi="仿宋" w:eastAsia="仿宋"/>
          <w:sz w:val="24"/>
        </w:rPr>
        <w:t>项目预计总投资</w:t>
      </w:r>
      <w:r>
        <w:rPr>
          <w:rFonts w:hint="eastAsia" w:ascii="仿宋" w:hAnsi="仿宋" w:eastAsia="仿宋"/>
          <w:sz w:val="24"/>
          <w:lang w:val="en-US" w:eastAsia="zh-CN"/>
        </w:rPr>
        <w:t>2800</w:t>
      </w:r>
      <w:r>
        <w:rPr>
          <w:rFonts w:hint="eastAsia" w:ascii="仿宋" w:hAnsi="仿宋" w:eastAsia="仿宋"/>
          <w:sz w:val="24"/>
        </w:rPr>
        <w:t>万元，预计环保投资</w:t>
      </w:r>
      <w:r>
        <w:rPr>
          <w:rFonts w:hint="eastAsia" w:ascii="仿宋" w:hAnsi="仿宋" w:eastAsia="仿宋"/>
          <w:sz w:val="24"/>
          <w:lang w:val="en-US" w:eastAsia="zh-CN"/>
        </w:rPr>
        <w:t>159</w:t>
      </w:r>
      <w:r>
        <w:rPr>
          <w:rFonts w:hint="eastAsia" w:ascii="仿宋" w:hAnsi="仿宋" w:eastAsia="仿宋"/>
          <w:sz w:val="24"/>
        </w:rPr>
        <w:t>万元，占项目总投资</w:t>
      </w:r>
      <w:r>
        <w:rPr>
          <w:rFonts w:hint="eastAsia" w:ascii="仿宋" w:hAnsi="仿宋" w:eastAsia="仿宋"/>
          <w:sz w:val="24"/>
          <w:lang w:val="en-US" w:eastAsia="zh-CN"/>
        </w:rPr>
        <w:t>5.68</w:t>
      </w:r>
      <w:r>
        <w:rPr>
          <w:rFonts w:hint="eastAsia" w:ascii="仿宋" w:hAnsi="仿宋" w:eastAsia="仿宋"/>
          <w:sz w:val="24"/>
        </w:rPr>
        <w:t>%。</w:t>
      </w:r>
    </w:p>
    <w:p>
      <w:pPr>
        <w:pStyle w:val="5"/>
        <w:numPr>
          <w:ilvl w:val="0"/>
          <w:numId w:val="10"/>
        </w:numPr>
        <w:spacing w:line="360" w:lineRule="auto"/>
        <w:ind w:left="0" w:leftChars="0" w:firstLine="480" w:firstLineChars="200"/>
        <w:contextualSpacing/>
        <w:rPr>
          <w:rFonts w:hint="eastAsia" w:ascii="仿宋" w:hAnsi="仿宋" w:eastAsia="仿宋"/>
          <w:sz w:val="24"/>
          <w:lang w:eastAsia="zh-CN"/>
        </w:rPr>
      </w:pPr>
      <w:bookmarkStart w:id="664" w:name="_Toc11369"/>
      <w:bookmarkStart w:id="665" w:name="_Toc16684"/>
      <w:bookmarkStart w:id="666" w:name="_Toc2348"/>
      <w:bookmarkStart w:id="667" w:name="_Toc26737"/>
      <w:bookmarkStart w:id="668" w:name="_Toc22127"/>
      <w:bookmarkStart w:id="669" w:name="_Toc3072"/>
      <w:bookmarkStart w:id="670" w:name="_Toc10191"/>
      <w:bookmarkStart w:id="671" w:name="_Toc8849"/>
      <w:r>
        <w:rPr>
          <w:rFonts w:hint="eastAsia" w:ascii="仿宋" w:hAnsi="仿宋" w:eastAsia="仿宋"/>
          <w:sz w:val="24"/>
          <w:lang w:eastAsia="zh-CN"/>
        </w:rPr>
        <w:t>施工简况</w:t>
      </w:r>
      <w:bookmarkEnd w:id="664"/>
      <w:bookmarkEnd w:id="665"/>
      <w:bookmarkEnd w:id="666"/>
      <w:bookmarkEnd w:id="667"/>
      <w:bookmarkEnd w:id="668"/>
      <w:bookmarkEnd w:id="669"/>
      <w:bookmarkEnd w:id="670"/>
      <w:bookmarkEnd w:id="671"/>
    </w:p>
    <w:p>
      <w:pPr>
        <w:pStyle w:val="5"/>
        <w:numPr>
          <w:ilvl w:val="0"/>
          <w:numId w:val="0"/>
        </w:numPr>
        <w:spacing w:line="360" w:lineRule="auto"/>
        <w:ind w:leftChars="200"/>
        <w:contextualSpacing/>
        <w:rPr>
          <w:rFonts w:hint="eastAsia" w:ascii="仿宋" w:hAnsi="仿宋" w:eastAsia="仿宋"/>
          <w:sz w:val="24"/>
          <w:lang w:val="en-US" w:eastAsia="zh-CN"/>
        </w:rPr>
      </w:pPr>
      <w:r>
        <w:rPr>
          <w:rFonts w:hint="eastAsia" w:ascii="仿宋" w:hAnsi="仿宋" w:eastAsia="仿宋"/>
          <w:sz w:val="24"/>
          <w:lang w:val="en-US" w:eastAsia="zh-CN"/>
        </w:rPr>
        <w:t>本项目环境保护设施的建设进度和资金得到了保证，项目建设过程中落实了环境影响报告表及审批部门审批决定中提出的环境保护对策措施。</w:t>
      </w:r>
    </w:p>
    <w:p>
      <w:pPr>
        <w:pStyle w:val="5"/>
        <w:numPr>
          <w:ilvl w:val="0"/>
          <w:numId w:val="10"/>
        </w:numPr>
        <w:spacing w:line="360" w:lineRule="auto"/>
        <w:ind w:left="0" w:leftChars="0" w:firstLine="480" w:firstLineChars="200"/>
        <w:contextualSpacing/>
        <w:rPr>
          <w:rFonts w:hint="eastAsia" w:ascii="仿宋" w:hAnsi="仿宋" w:eastAsia="仿宋"/>
          <w:sz w:val="24"/>
          <w:lang w:val="en-US" w:eastAsia="zh-CN"/>
        </w:rPr>
      </w:pPr>
      <w:bookmarkStart w:id="672" w:name="_Toc20654"/>
      <w:bookmarkStart w:id="673" w:name="_Toc21250"/>
      <w:bookmarkStart w:id="674" w:name="_Toc30097"/>
      <w:bookmarkStart w:id="675" w:name="_Toc8761"/>
      <w:bookmarkStart w:id="676" w:name="_Toc11752"/>
      <w:bookmarkStart w:id="677" w:name="_Toc18335"/>
      <w:bookmarkStart w:id="678" w:name="_Toc12880"/>
      <w:bookmarkStart w:id="679" w:name="_Toc4520"/>
      <w:r>
        <w:rPr>
          <w:rFonts w:hint="eastAsia" w:ascii="仿宋" w:hAnsi="仿宋" w:eastAsia="仿宋"/>
          <w:sz w:val="24"/>
          <w:lang w:val="en-US" w:eastAsia="zh-CN"/>
        </w:rPr>
        <w:t>验收过程简况</w:t>
      </w:r>
      <w:bookmarkEnd w:id="672"/>
      <w:bookmarkEnd w:id="673"/>
      <w:bookmarkEnd w:id="674"/>
      <w:bookmarkEnd w:id="675"/>
      <w:bookmarkEnd w:id="676"/>
      <w:bookmarkEnd w:id="677"/>
      <w:bookmarkEnd w:id="678"/>
      <w:bookmarkEnd w:id="679"/>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440" w:leftChars="200" w:right="0" w:rightChars="0" w:firstLine="480" w:firstLineChars="200"/>
        <w:contextualSpacing/>
        <w:jc w:val="both"/>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中医院住院部综合楼建设项目于2008年9月竣工，于2017年12月30日委托辽宁鹏宇环境监测有限公司编制验收监测报告，并于2018年2月2日启动验收工作，成立验收小组。</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440" w:leftChars="200" w:right="0" w:rightChars="0" w:firstLine="480" w:firstLineChars="200"/>
        <w:contextualSpacing/>
        <w:jc w:val="both"/>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扩建项目于2016年1月竣工，于2017年12月30日委托辽宁鹏宇环境监测有限公司编制验收监测报告，并于2018年2月2日启动验收工作，成立验收小组。</w:t>
      </w:r>
    </w:p>
    <w:p>
      <w:pPr>
        <w:pStyle w:val="5"/>
        <w:numPr>
          <w:ilvl w:val="0"/>
          <w:numId w:val="9"/>
        </w:numPr>
        <w:spacing w:line="360" w:lineRule="auto"/>
        <w:contextualSpacing/>
        <w:jc w:val="both"/>
        <w:rPr>
          <w:rFonts w:hint="eastAsia" w:asciiTheme="majorEastAsia" w:hAnsiTheme="majorEastAsia" w:eastAsiaTheme="majorEastAsia"/>
          <w:b/>
          <w:sz w:val="32"/>
          <w:szCs w:val="32"/>
          <w:lang w:val="en-US" w:eastAsia="zh-CN"/>
        </w:rPr>
      </w:pPr>
      <w:bookmarkStart w:id="680" w:name="_Toc29864"/>
      <w:bookmarkStart w:id="681" w:name="_Toc17198"/>
      <w:bookmarkStart w:id="682" w:name="_Toc7175"/>
      <w:bookmarkStart w:id="683" w:name="_Toc16516"/>
      <w:bookmarkStart w:id="684" w:name="_Toc19516"/>
      <w:bookmarkStart w:id="685" w:name="_Toc19939"/>
      <w:bookmarkStart w:id="686" w:name="_Toc26032"/>
      <w:bookmarkStart w:id="687" w:name="_Toc15355"/>
      <w:r>
        <w:rPr>
          <w:rFonts w:hint="eastAsia" w:asciiTheme="majorEastAsia" w:hAnsiTheme="majorEastAsia" w:eastAsiaTheme="majorEastAsia"/>
          <w:b/>
          <w:sz w:val="32"/>
          <w:szCs w:val="32"/>
          <w:lang w:val="en-US" w:eastAsia="zh-CN"/>
        </w:rPr>
        <w:t>其他环境保护措施的落实情况</w:t>
      </w:r>
      <w:bookmarkEnd w:id="680"/>
      <w:bookmarkEnd w:id="681"/>
      <w:bookmarkEnd w:id="682"/>
      <w:bookmarkEnd w:id="683"/>
      <w:bookmarkEnd w:id="684"/>
      <w:bookmarkEnd w:id="685"/>
      <w:bookmarkEnd w:id="686"/>
      <w:bookmarkEnd w:id="687"/>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建设单位落实了环境影响报告表及审批部门审批决定要求制定的环境监测计划，按计划进行监测，监测结果符合相应的执行标准。</w:t>
      </w:r>
    </w:p>
    <w:p>
      <w:pPr>
        <w:pStyle w:val="5"/>
        <w:numPr>
          <w:ilvl w:val="0"/>
          <w:numId w:val="9"/>
        </w:numPr>
        <w:spacing w:line="360" w:lineRule="auto"/>
        <w:contextualSpacing/>
        <w:jc w:val="both"/>
        <w:rPr>
          <w:rFonts w:hint="eastAsia" w:asciiTheme="majorEastAsia" w:hAnsiTheme="majorEastAsia" w:eastAsiaTheme="majorEastAsia"/>
          <w:b/>
          <w:sz w:val="32"/>
          <w:szCs w:val="32"/>
          <w:lang w:val="en-US" w:eastAsia="zh-CN"/>
        </w:rPr>
      </w:pPr>
      <w:bookmarkStart w:id="688" w:name="_Toc6924"/>
      <w:bookmarkStart w:id="689" w:name="_Toc26826"/>
      <w:bookmarkStart w:id="690" w:name="_Toc19489"/>
      <w:bookmarkStart w:id="691" w:name="_Toc5214"/>
      <w:bookmarkStart w:id="692" w:name="_Toc756"/>
      <w:bookmarkStart w:id="693" w:name="_Toc19695"/>
      <w:bookmarkStart w:id="694" w:name="_Toc4567"/>
      <w:bookmarkStart w:id="695" w:name="_Toc18541"/>
      <w:r>
        <w:rPr>
          <w:rFonts w:hint="eastAsia" w:asciiTheme="majorEastAsia" w:hAnsiTheme="majorEastAsia" w:eastAsiaTheme="majorEastAsia"/>
          <w:b/>
          <w:sz w:val="32"/>
          <w:szCs w:val="32"/>
          <w:lang w:val="en-US" w:eastAsia="zh-CN"/>
        </w:rPr>
        <w:t>整改工作情况</w:t>
      </w:r>
      <w:bookmarkEnd w:id="688"/>
      <w:bookmarkEnd w:id="689"/>
      <w:bookmarkEnd w:id="690"/>
      <w:bookmarkEnd w:id="691"/>
      <w:bookmarkEnd w:id="692"/>
      <w:bookmarkEnd w:id="693"/>
      <w:bookmarkEnd w:id="694"/>
      <w:bookmarkEnd w:id="695"/>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contextualSpacing/>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该项目整改工作：排污口进行规范化。</w:t>
      </w:r>
    </w:p>
    <w:p>
      <w:pPr>
        <w:pStyle w:val="5"/>
        <w:numPr>
          <w:ilvl w:val="0"/>
          <w:numId w:val="0"/>
        </w:numPr>
        <w:spacing w:line="360" w:lineRule="auto"/>
        <w:contextualSpacing/>
        <w:jc w:val="both"/>
        <w:rPr>
          <w:rFonts w:hint="eastAsia" w:asciiTheme="majorEastAsia" w:hAnsiTheme="majorEastAsia" w:eastAsiaTheme="majorEastAsia"/>
          <w:b/>
          <w:sz w:val="32"/>
          <w:szCs w:val="32"/>
          <w:lang w:val="en-US" w:eastAsia="zh-CN"/>
        </w:rPr>
      </w:pPr>
    </w:p>
    <w:sectPr>
      <w:footerReference r:id="rId4" w:type="default"/>
      <w:pgSz w:w="11906" w:h="16838"/>
      <w:pgMar w:top="1440" w:right="1800" w:bottom="1440" w:left="1800" w:header="708" w:footer="708"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aramond">
    <w:altName w:val="PMingLiU"/>
    <w:panose1 w:val="02020404030301010803"/>
    <w:charset w:val="00"/>
    <w:family w:val="roman"/>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font-weight : 400">
    <w:altName w:val="Segoe Print"/>
    <w:panose1 w:val="00000000000000000000"/>
    <w:charset w:val="00"/>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340181"/>
      <w:docPartObj>
        <w:docPartGallery w:val="autotext"/>
      </w:docPartObj>
    </w:sdtPr>
    <w:sdtContent>
      <w:p>
        <w:pPr>
          <w:pStyle w:val="10"/>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917DEC"/>
    <w:multiLevelType w:val="singleLevel"/>
    <w:tmpl w:val="92917DEC"/>
    <w:lvl w:ilvl="0" w:tentative="0">
      <w:start w:val="1"/>
      <w:numFmt w:val="decimal"/>
      <w:suff w:val="nothing"/>
      <w:lvlText w:val="%1、"/>
      <w:lvlJc w:val="left"/>
    </w:lvl>
  </w:abstractNum>
  <w:abstractNum w:abstractNumId="1">
    <w:nsid w:val="94AA0119"/>
    <w:multiLevelType w:val="singleLevel"/>
    <w:tmpl w:val="94AA0119"/>
    <w:lvl w:ilvl="0" w:tentative="0">
      <w:start w:val="1"/>
      <w:numFmt w:val="decimal"/>
      <w:suff w:val="nothing"/>
      <w:lvlText w:val="%1、"/>
      <w:lvlJc w:val="left"/>
    </w:lvl>
  </w:abstractNum>
  <w:abstractNum w:abstractNumId="2">
    <w:nsid w:val="ADFEAECA"/>
    <w:multiLevelType w:val="singleLevel"/>
    <w:tmpl w:val="ADFEAECA"/>
    <w:lvl w:ilvl="0" w:tentative="0">
      <w:start w:val="1"/>
      <w:numFmt w:val="decimal"/>
      <w:suff w:val="nothing"/>
      <w:lvlText w:val="（%1）"/>
      <w:lvlJc w:val="left"/>
    </w:lvl>
  </w:abstractNum>
  <w:abstractNum w:abstractNumId="3">
    <w:nsid w:val="E33ABE11"/>
    <w:multiLevelType w:val="singleLevel"/>
    <w:tmpl w:val="E33ABE11"/>
    <w:lvl w:ilvl="0" w:tentative="0">
      <w:start w:val="1"/>
      <w:numFmt w:val="decimal"/>
      <w:suff w:val="nothing"/>
      <w:lvlText w:val="（%1）"/>
      <w:lvlJc w:val="left"/>
    </w:lvl>
  </w:abstractNum>
  <w:abstractNum w:abstractNumId="4">
    <w:nsid w:val="1E05161F"/>
    <w:multiLevelType w:val="singleLevel"/>
    <w:tmpl w:val="1E05161F"/>
    <w:lvl w:ilvl="0" w:tentative="0">
      <w:start w:val="3"/>
      <w:numFmt w:val="decimal"/>
      <w:suff w:val="nothing"/>
      <w:lvlText w:val="（%1）"/>
      <w:lvlJc w:val="left"/>
    </w:lvl>
  </w:abstractNum>
  <w:abstractNum w:abstractNumId="5">
    <w:nsid w:val="2D2CC7C2"/>
    <w:multiLevelType w:val="singleLevel"/>
    <w:tmpl w:val="2D2CC7C2"/>
    <w:lvl w:ilvl="0" w:tentative="0">
      <w:start w:val="1"/>
      <w:numFmt w:val="decimal"/>
      <w:suff w:val="nothing"/>
      <w:lvlText w:val="（%1）"/>
      <w:lvlJc w:val="left"/>
    </w:lvl>
  </w:abstractNum>
  <w:abstractNum w:abstractNumId="6">
    <w:nsid w:val="2F34F84B"/>
    <w:multiLevelType w:val="singleLevel"/>
    <w:tmpl w:val="2F34F84B"/>
    <w:lvl w:ilvl="0" w:tentative="0">
      <w:start w:val="1"/>
      <w:numFmt w:val="decimal"/>
      <w:suff w:val="nothing"/>
      <w:lvlText w:val="（%1）"/>
      <w:lvlJc w:val="left"/>
    </w:lvl>
  </w:abstractNum>
  <w:abstractNum w:abstractNumId="7">
    <w:nsid w:val="3E7F5C67"/>
    <w:multiLevelType w:val="singleLevel"/>
    <w:tmpl w:val="3E7F5C67"/>
    <w:lvl w:ilvl="0" w:tentative="0">
      <w:start w:val="3"/>
      <w:numFmt w:val="decimal"/>
      <w:suff w:val="nothing"/>
      <w:lvlText w:val="（%1）"/>
      <w:lvlJc w:val="left"/>
    </w:lvl>
  </w:abstractNum>
  <w:abstractNum w:abstractNumId="8">
    <w:nsid w:val="58728E9B"/>
    <w:multiLevelType w:val="singleLevel"/>
    <w:tmpl w:val="58728E9B"/>
    <w:lvl w:ilvl="0" w:tentative="0">
      <w:start w:val="2"/>
      <w:numFmt w:val="chineseCounting"/>
      <w:suff w:val="nothing"/>
      <w:lvlText w:val="%1、"/>
      <w:lvlJc w:val="left"/>
      <w:rPr>
        <w:rFonts w:hint="eastAsia"/>
      </w:rPr>
    </w:lvl>
  </w:abstractNum>
  <w:abstractNum w:abstractNumId="9">
    <w:nsid w:val="6B3D9C80"/>
    <w:multiLevelType w:val="singleLevel"/>
    <w:tmpl w:val="6B3D9C80"/>
    <w:lvl w:ilvl="0" w:tentative="0">
      <w:start w:val="1"/>
      <w:numFmt w:val="decimal"/>
      <w:suff w:val="nothing"/>
      <w:lvlText w:val="（%1）"/>
      <w:lvlJc w:val="left"/>
    </w:lvl>
  </w:abstractNum>
  <w:num w:numId="1">
    <w:abstractNumId w:val="4"/>
  </w:num>
  <w:num w:numId="2">
    <w:abstractNumId w:val="7"/>
  </w:num>
  <w:num w:numId="3">
    <w:abstractNumId w:val="9"/>
  </w:num>
  <w:num w:numId="4">
    <w:abstractNumId w:val="6"/>
  </w:num>
  <w:num w:numId="5">
    <w:abstractNumId w:val="3"/>
  </w:num>
  <w:num w:numId="6">
    <w:abstractNumId w:val="8"/>
  </w:num>
  <w:num w:numId="7">
    <w:abstractNumId w:val="0"/>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6DA0"/>
    <w:rsid w:val="000135BA"/>
    <w:rsid w:val="00033C68"/>
    <w:rsid w:val="000643AD"/>
    <w:rsid w:val="00073564"/>
    <w:rsid w:val="00074B16"/>
    <w:rsid w:val="000811DD"/>
    <w:rsid w:val="000A530A"/>
    <w:rsid w:val="000B22F9"/>
    <w:rsid w:val="000C3DAB"/>
    <w:rsid w:val="000D6EB4"/>
    <w:rsid w:val="000E0DC7"/>
    <w:rsid w:val="000E54F2"/>
    <w:rsid w:val="00171C3A"/>
    <w:rsid w:val="0017590C"/>
    <w:rsid w:val="001B3982"/>
    <w:rsid w:val="001B5AE2"/>
    <w:rsid w:val="001C226D"/>
    <w:rsid w:val="001D5CA5"/>
    <w:rsid w:val="001E2634"/>
    <w:rsid w:val="00283F33"/>
    <w:rsid w:val="002A5C47"/>
    <w:rsid w:val="002B1D05"/>
    <w:rsid w:val="002D0CC7"/>
    <w:rsid w:val="002F2DF5"/>
    <w:rsid w:val="003231A3"/>
    <w:rsid w:val="00323B43"/>
    <w:rsid w:val="003268E4"/>
    <w:rsid w:val="00340F22"/>
    <w:rsid w:val="003518F1"/>
    <w:rsid w:val="00377100"/>
    <w:rsid w:val="003C1256"/>
    <w:rsid w:val="003D37D8"/>
    <w:rsid w:val="004059A4"/>
    <w:rsid w:val="00426133"/>
    <w:rsid w:val="00434D00"/>
    <w:rsid w:val="004358AB"/>
    <w:rsid w:val="00471E48"/>
    <w:rsid w:val="004B596A"/>
    <w:rsid w:val="004B5F90"/>
    <w:rsid w:val="004B7E2B"/>
    <w:rsid w:val="004D2A6E"/>
    <w:rsid w:val="004E0499"/>
    <w:rsid w:val="004E4455"/>
    <w:rsid w:val="004E6494"/>
    <w:rsid w:val="004F5C34"/>
    <w:rsid w:val="005315DB"/>
    <w:rsid w:val="005434EF"/>
    <w:rsid w:val="0057570A"/>
    <w:rsid w:val="005C2746"/>
    <w:rsid w:val="005D226C"/>
    <w:rsid w:val="005F3E78"/>
    <w:rsid w:val="00662134"/>
    <w:rsid w:val="00673797"/>
    <w:rsid w:val="006C0560"/>
    <w:rsid w:val="006C42E5"/>
    <w:rsid w:val="006C48D2"/>
    <w:rsid w:val="006C5FB8"/>
    <w:rsid w:val="006C7925"/>
    <w:rsid w:val="006E09DA"/>
    <w:rsid w:val="006E529C"/>
    <w:rsid w:val="006F0EDB"/>
    <w:rsid w:val="00700A3F"/>
    <w:rsid w:val="00704E0E"/>
    <w:rsid w:val="00716E2C"/>
    <w:rsid w:val="007379E5"/>
    <w:rsid w:val="00777F03"/>
    <w:rsid w:val="00780083"/>
    <w:rsid w:val="007A7F64"/>
    <w:rsid w:val="007E371C"/>
    <w:rsid w:val="007F4F73"/>
    <w:rsid w:val="0081623E"/>
    <w:rsid w:val="00827D33"/>
    <w:rsid w:val="00836D9F"/>
    <w:rsid w:val="008A72D0"/>
    <w:rsid w:val="008B7726"/>
    <w:rsid w:val="008D0008"/>
    <w:rsid w:val="008D7164"/>
    <w:rsid w:val="00912584"/>
    <w:rsid w:val="00941D3B"/>
    <w:rsid w:val="00962FF0"/>
    <w:rsid w:val="00997443"/>
    <w:rsid w:val="009A7D2D"/>
    <w:rsid w:val="009B1FE7"/>
    <w:rsid w:val="009B3FF0"/>
    <w:rsid w:val="009B66F1"/>
    <w:rsid w:val="009D5339"/>
    <w:rsid w:val="009D65C0"/>
    <w:rsid w:val="009F28AD"/>
    <w:rsid w:val="00A01E33"/>
    <w:rsid w:val="00A43EBE"/>
    <w:rsid w:val="00A77D84"/>
    <w:rsid w:val="00A94B96"/>
    <w:rsid w:val="00AD1734"/>
    <w:rsid w:val="00AF67BD"/>
    <w:rsid w:val="00B17F15"/>
    <w:rsid w:val="00B56306"/>
    <w:rsid w:val="00B670BA"/>
    <w:rsid w:val="00B76402"/>
    <w:rsid w:val="00B76E0B"/>
    <w:rsid w:val="00BB03A4"/>
    <w:rsid w:val="00BD350A"/>
    <w:rsid w:val="00BE6BD3"/>
    <w:rsid w:val="00C30642"/>
    <w:rsid w:val="00C45603"/>
    <w:rsid w:val="00C50251"/>
    <w:rsid w:val="00C61174"/>
    <w:rsid w:val="00C90C0D"/>
    <w:rsid w:val="00C90F19"/>
    <w:rsid w:val="00CA3882"/>
    <w:rsid w:val="00CA5F99"/>
    <w:rsid w:val="00CB2F9A"/>
    <w:rsid w:val="00CC0A15"/>
    <w:rsid w:val="00CD6269"/>
    <w:rsid w:val="00CF08C3"/>
    <w:rsid w:val="00CF256B"/>
    <w:rsid w:val="00D31D50"/>
    <w:rsid w:val="00D44ECC"/>
    <w:rsid w:val="00D45D6D"/>
    <w:rsid w:val="00D73CF0"/>
    <w:rsid w:val="00D8530F"/>
    <w:rsid w:val="00D955DA"/>
    <w:rsid w:val="00DB691D"/>
    <w:rsid w:val="00DE5FEB"/>
    <w:rsid w:val="00DF4DEA"/>
    <w:rsid w:val="00E009AE"/>
    <w:rsid w:val="00E009B0"/>
    <w:rsid w:val="00E06905"/>
    <w:rsid w:val="00E14E34"/>
    <w:rsid w:val="00E26841"/>
    <w:rsid w:val="00E70221"/>
    <w:rsid w:val="00EE06F8"/>
    <w:rsid w:val="00EE0E90"/>
    <w:rsid w:val="00EE39B2"/>
    <w:rsid w:val="00EF2E6A"/>
    <w:rsid w:val="00F32789"/>
    <w:rsid w:val="00F53E56"/>
    <w:rsid w:val="00F71FC7"/>
    <w:rsid w:val="00F72DE1"/>
    <w:rsid w:val="00F77F97"/>
    <w:rsid w:val="00F86C2A"/>
    <w:rsid w:val="00F94DDC"/>
    <w:rsid w:val="00FC2B2D"/>
    <w:rsid w:val="00FD3029"/>
    <w:rsid w:val="00FF10A6"/>
    <w:rsid w:val="049447E1"/>
    <w:rsid w:val="053C4EEF"/>
    <w:rsid w:val="0B9B778D"/>
    <w:rsid w:val="151B389F"/>
    <w:rsid w:val="1ABE46E4"/>
    <w:rsid w:val="1B525361"/>
    <w:rsid w:val="1B6B2BA9"/>
    <w:rsid w:val="1C407C87"/>
    <w:rsid w:val="23270A2B"/>
    <w:rsid w:val="24B7258B"/>
    <w:rsid w:val="28A96D76"/>
    <w:rsid w:val="2C66201E"/>
    <w:rsid w:val="2DCA68F2"/>
    <w:rsid w:val="2FAF7DA4"/>
    <w:rsid w:val="328B5A98"/>
    <w:rsid w:val="345C6B37"/>
    <w:rsid w:val="347350E9"/>
    <w:rsid w:val="3719574B"/>
    <w:rsid w:val="38B36882"/>
    <w:rsid w:val="38FF458E"/>
    <w:rsid w:val="3E6D1F56"/>
    <w:rsid w:val="410C2B14"/>
    <w:rsid w:val="413F45CF"/>
    <w:rsid w:val="498861DC"/>
    <w:rsid w:val="4ACC5C17"/>
    <w:rsid w:val="56A270E4"/>
    <w:rsid w:val="597063BE"/>
    <w:rsid w:val="5C415DC6"/>
    <w:rsid w:val="5D42467A"/>
    <w:rsid w:val="61115CEE"/>
    <w:rsid w:val="627D1527"/>
    <w:rsid w:val="6F804C2D"/>
    <w:rsid w:val="78194A4F"/>
    <w:rsid w:val="7D862590"/>
    <w:rsid w:val="7EF87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1"/>
    <w:qFormat/>
    <w:uiPriority w:val="0"/>
    <w:pPr>
      <w:widowControl w:val="0"/>
      <w:adjustRightInd/>
      <w:snapToGrid/>
      <w:spacing w:after="0"/>
      <w:jc w:val="both"/>
    </w:pPr>
    <w:rPr>
      <w:rFonts w:ascii="Times New Roman" w:hAnsi="Times New Roman" w:eastAsia="宋体" w:cs="Times New Roman"/>
      <w:kern w:val="2"/>
      <w:sz w:val="10"/>
      <w:szCs w:val="24"/>
    </w:rPr>
  </w:style>
  <w:style w:type="paragraph" w:styleId="6">
    <w:name w:val="toc 3"/>
    <w:basedOn w:val="1"/>
    <w:next w:val="1"/>
    <w:unhideWhenUsed/>
    <w:qFormat/>
    <w:uiPriority w:val="39"/>
    <w:pPr>
      <w:adjustRightInd/>
      <w:snapToGrid/>
      <w:spacing w:after="100" w:line="276" w:lineRule="auto"/>
      <w:ind w:left="440"/>
    </w:pPr>
    <w:rPr>
      <w:rFonts w:asciiTheme="minorHAnsi" w:hAnsiTheme="minorHAnsi" w:eastAsiaTheme="minorEastAsia"/>
    </w:rPr>
  </w:style>
  <w:style w:type="paragraph" w:styleId="7">
    <w:name w:val="Plain Text"/>
    <w:basedOn w:val="1"/>
    <w:link w:val="27"/>
    <w:qFormat/>
    <w:uiPriority w:val="0"/>
    <w:pPr>
      <w:adjustRightInd/>
      <w:snapToGrid/>
      <w:spacing w:before="100" w:beforeAutospacing="1" w:after="100" w:afterAutospacing="1"/>
    </w:pPr>
    <w:rPr>
      <w:rFonts w:ascii="ˎ̥" w:hAnsi="ˎ̥" w:eastAsia="宋体" w:cs="Times New Roman"/>
      <w:sz w:val="18"/>
      <w:szCs w:val="18"/>
    </w:rPr>
  </w:style>
  <w:style w:type="paragraph" w:styleId="8">
    <w:name w:val="Date"/>
    <w:basedOn w:val="1"/>
    <w:next w:val="1"/>
    <w:link w:val="26"/>
    <w:semiHidden/>
    <w:unhideWhenUsed/>
    <w:qFormat/>
    <w:uiPriority w:val="99"/>
    <w:pPr>
      <w:ind w:left="100" w:leftChars="2500"/>
    </w:pPr>
  </w:style>
  <w:style w:type="paragraph" w:styleId="9">
    <w:name w:val="Balloon Text"/>
    <w:basedOn w:val="1"/>
    <w:link w:val="25"/>
    <w:semiHidden/>
    <w:unhideWhenUsed/>
    <w:qFormat/>
    <w:uiPriority w:val="99"/>
    <w:pPr>
      <w:spacing w:after="0"/>
    </w:pPr>
    <w:rPr>
      <w:sz w:val="18"/>
      <w:szCs w:val="18"/>
    </w:rPr>
  </w:style>
  <w:style w:type="paragraph" w:styleId="10">
    <w:name w:val="footer"/>
    <w:basedOn w:val="1"/>
    <w:link w:val="20"/>
    <w:unhideWhenUsed/>
    <w:qFormat/>
    <w:uiPriority w:val="99"/>
    <w:pPr>
      <w:tabs>
        <w:tab w:val="center" w:pos="4153"/>
        <w:tab w:val="right" w:pos="8306"/>
      </w:tabs>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unhideWhenUsed/>
    <w:qFormat/>
    <w:uiPriority w:val="39"/>
    <w:pPr>
      <w:adjustRightInd/>
      <w:snapToGrid/>
      <w:spacing w:after="100" w:line="276" w:lineRule="auto"/>
    </w:pPr>
    <w:rPr>
      <w:rFonts w:asciiTheme="minorHAnsi" w:hAnsiTheme="minorHAnsi" w:eastAsiaTheme="minorEastAsia"/>
    </w:rPr>
  </w:style>
  <w:style w:type="paragraph" w:styleId="13">
    <w:name w:val="toc 2"/>
    <w:basedOn w:val="1"/>
    <w:next w:val="1"/>
    <w:unhideWhenUsed/>
    <w:qFormat/>
    <w:uiPriority w:val="39"/>
    <w:pPr>
      <w:adjustRightInd/>
      <w:snapToGrid/>
      <w:spacing w:after="100" w:line="276" w:lineRule="auto"/>
      <w:ind w:left="220"/>
    </w:pPr>
    <w:rPr>
      <w:rFonts w:asciiTheme="minorHAnsi" w:hAnsiTheme="minorHAnsi" w:eastAsiaTheme="minorEastAsia"/>
    </w:rPr>
  </w:style>
  <w:style w:type="paragraph" w:styleId="14">
    <w:name w:val="Title"/>
    <w:basedOn w:val="1"/>
    <w:next w:val="1"/>
    <w:link w:val="33"/>
    <w:qFormat/>
    <w:uiPriority w:val="10"/>
    <w:pPr>
      <w:spacing w:before="240" w:after="60"/>
      <w:jc w:val="center"/>
      <w:outlineLvl w:val="0"/>
    </w:pPr>
    <w:rPr>
      <w:rFonts w:eastAsia="宋体" w:asciiTheme="majorHAnsi" w:hAnsiTheme="majorHAnsi" w:cstheme="majorBidi"/>
      <w:b/>
      <w:bCs/>
      <w:sz w:val="32"/>
      <w:szCs w:val="32"/>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页眉 字符"/>
    <w:basedOn w:val="15"/>
    <w:link w:val="11"/>
    <w:qFormat/>
    <w:uiPriority w:val="99"/>
    <w:rPr>
      <w:rFonts w:ascii="Tahoma" w:hAnsi="Tahoma"/>
      <w:sz w:val="18"/>
      <w:szCs w:val="18"/>
    </w:rPr>
  </w:style>
  <w:style w:type="character" w:customStyle="1" w:styleId="20">
    <w:name w:val="页脚 字符"/>
    <w:basedOn w:val="15"/>
    <w:link w:val="10"/>
    <w:qFormat/>
    <w:uiPriority w:val="99"/>
    <w:rPr>
      <w:rFonts w:ascii="Tahoma" w:hAnsi="Tahoma"/>
      <w:sz w:val="18"/>
      <w:szCs w:val="18"/>
    </w:rPr>
  </w:style>
  <w:style w:type="character" w:customStyle="1" w:styleId="21">
    <w:name w:val="正文文本 字符"/>
    <w:basedOn w:val="15"/>
    <w:link w:val="5"/>
    <w:qFormat/>
    <w:uiPriority w:val="0"/>
    <w:rPr>
      <w:rFonts w:ascii="Times New Roman" w:hAnsi="Times New Roman" w:eastAsia="宋体" w:cs="Times New Roman"/>
      <w:kern w:val="2"/>
      <w:sz w:val="10"/>
      <w:szCs w:val="24"/>
    </w:rPr>
  </w:style>
  <w:style w:type="paragraph" w:styleId="22">
    <w:name w:val="List Paragraph"/>
    <w:basedOn w:val="1"/>
    <w:qFormat/>
    <w:uiPriority w:val="34"/>
    <w:pPr>
      <w:ind w:firstLine="420" w:firstLineChars="200"/>
    </w:pPr>
  </w:style>
  <w:style w:type="paragraph" w:customStyle="1" w:styleId="23">
    <w:name w:val="样式3"/>
    <w:basedOn w:val="1"/>
    <w:link w:val="24"/>
    <w:qFormat/>
    <w:uiPriority w:val="0"/>
    <w:pPr>
      <w:widowControl w:val="0"/>
      <w:adjustRightInd/>
      <w:snapToGrid/>
      <w:spacing w:after="0" w:line="360" w:lineRule="auto"/>
      <w:ind w:firstLine="200" w:firstLineChars="200"/>
      <w:jc w:val="both"/>
    </w:pPr>
    <w:rPr>
      <w:rFonts w:ascii="Times New Roman" w:hAnsi="Times New Roman" w:eastAsia="宋体" w:cs="Times New Roman"/>
      <w:color w:val="7B0300"/>
      <w:kern w:val="2"/>
      <w:sz w:val="24"/>
      <w:szCs w:val="24"/>
    </w:rPr>
  </w:style>
  <w:style w:type="character" w:customStyle="1" w:styleId="24">
    <w:name w:val="样式3 Char"/>
    <w:basedOn w:val="15"/>
    <w:link w:val="23"/>
    <w:qFormat/>
    <w:uiPriority w:val="0"/>
    <w:rPr>
      <w:rFonts w:ascii="Times New Roman" w:hAnsi="Times New Roman" w:eastAsia="宋体" w:cs="Times New Roman"/>
      <w:color w:val="7B0300"/>
      <w:kern w:val="2"/>
      <w:sz w:val="24"/>
      <w:szCs w:val="24"/>
    </w:rPr>
  </w:style>
  <w:style w:type="character" w:customStyle="1" w:styleId="25">
    <w:name w:val="批注框文本 字符"/>
    <w:basedOn w:val="15"/>
    <w:link w:val="9"/>
    <w:semiHidden/>
    <w:qFormat/>
    <w:uiPriority w:val="99"/>
    <w:rPr>
      <w:rFonts w:ascii="Tahoma" w:hAnsi="Tahoma"/>
      <w:sz w:val="18"/>
      <w:szCs w:val="18"/>
    </w:rPr>
  </w:style>
  <w:style w:type="character" w:customStyle="1" w:styleId="26">
    <w:name w:val="日期 字符"/>
    <w:basedOn w:val="15"/>
    <w:link w:val="8"/>
    <w:semiHidden/>
    <w:qFormat/>
    <w:uiPriority w:val="99"/>
    <w:rPr>
      <w:rFonts w:ascii="Tahoma" w:hAnsi="Tahoma"/>
    </w:rPr>
  </w:style>
  <w:style w:type="character" w:customStyle="1" w:styleId="27">
    <w:name w:val="纯文本 字符"/>
    <w:basedOn w:val="15"/>
    <w:link w:val="7"/>
    <w:qFormat/>
    <w:uiPriority w:val="0"/>
    <w:rPr>
      <w:rFonts w:ascii="ˎ̥" w:hAnsi="ˎ̥" w:eastAsia="宋体" w:cs="Times New Roman"/>
      <w:sz w:val="18"/>
      <w:szCs w:val="18"/>
    </w:rPr>
  </w:style>
  <w:style w:type="paragraph" w:styleId="28">
    <w:name w:val="No Spacing"/>
    <w:link w:val="34"/>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标题 1 字符"/>
    <w:basedOn w:val="15"/>
    <w:link w:val="2"/>
    <w:qFormat/>
    <w:uiPriority w:val="9"/>
    <w:rPr>
      <w:rFonts w:ascii="Tahoma" w:hAnsi="Tahoma"/>
      <w:b/>
      <w:bCs/>
      <w:kern w:val="44"/>
      <w:sz w:val="44"/>
      <w:szCs w:val="44"/>
    </w:rPr>
  </w:style>
  <w:style w:type="character" w:customStyle="1" w:styleId="30">
    <w:name w:val="标题 2 字符"/>
    <w:basedOn w:val="15"/>
    <w:link w:val="3"/>
    <w:qFormat/>
    <w:uiPriority w:val="9"/>
    <w:rPr>
      <w:rFonts w:asciiTheme="majorHAnsi" w:hAnsiTheme="majorHAnsi" w:eastAsiaTheme="majorEastAsia" w:cstheme="majorBidi"/>
      <w:b/>
      <w:bCs/>
      <w:sz w:val="32"/>
      <w:szCs w:val="32"/>
    </w:rPr>
  </w:style>
  <w:style w:type="paragraph" w:customStyle="1" w:styleId="31">
    <w:name w:val="TOC 标题1"/>
    <w:basedOn w:val="2"/>
    <w:next w:val="1"/>
    <w:unhideWhenUsed/>
    <w:qFormat/>
    <w:uiPriority w:val="39"/>
    <w:pPr>
      <w:adjustRightInd/>
      <w:snapToGrid/>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标题 3 字符"/>
    <w:basedOn w:val="15"/>
    <w:link w:val="4"/>
    <w:qFormat/>
    <w:uiPriority w:val="9"/>
    <w:rPr>
      <w:rFonts w:ascii="Tahoma" w:hAnsi="Tahoma"/>
      <w:b/>
      <w:bCs/>
      <w:sz w:val="32"/>
      <w:szCs w:val="32"/>
    </w:rPr>
  </w:style>
  <w:style w:type="character" w:customStyle="1" w:styleId="33">
    <w:name w:val="标题 字符"/>
    <w:basedOn w:val="15"/>
    <w:link w:val="14"/>
    <w:qFormat/>
    <w:uiPriority w:val="10"/>
    <w:rPr>
      <w:rFonts w:eastAsia="宋体" w:asciiTheme="majorHAnsi" w:hAnsiTheme="majorHAnsi" w:cstheme="majorBidi"/>
      <w:b/>
      <w:bCs/>
      <w:sz w:val="32"/>
      <w:szCs w:val="32"/>
    </w:rPr>
  </w:style>
  <w:style w:type="character" w:customStyle="1" w:styleId="34">
    <w:name w:val="无间隔 字符"/>
    <w:basedOn w:val="15"/>
    <w:link w:val="28"/>
    <w:qFormat/>
    <w:uiPriority w:val="1"/>
    <w:rPr>
      <w:rFonts w:ascii="Times New Roman" w:hAnsi="Times New Roman" w:eastAsia="宋体" w:cs="Times New Roman"/>
      <w:kern w:val="2"/>
      <w:sz w:val="21"/>
      <w:szCs w:val="24"/>
    </w:rPr>
  </w:style>
  <w:style w:type="paragraph" w:customStyle="1" w:styleId="35">
    <w:name w:val="WPSOffice手动目录 1"/>
    <w:qFormat/>
    <w:uiPriority w:val="0"/>
    <w:pPr>
      <w:ind w:leftChars="0"/>
    </w:pPr>
    <w:rPr>
      <w:rFonts w:eastAsia="微软雅黑" w:asciiTheme="minorHAnsi" w:hAnsiTheme="minorHAnsi" w:cstheme="minorBidi"/>
      <w:sz w:val="20"/>
      <w:szCs w:val="20"/>
    </w:rPr>
  </w:style>
  <w:style w:type="paragraph" w:customStyle="1" w:styleId="36">
    <w:name w:val="WPSOffice手动目录 2"/>
    <w:qFormat/>
    <w:uiPriority w:val="0"/>
    <w:pPr>
      <w:ind w:leftChars="200"/>
    </w:pPr>
    <w:rPr>
      <w:rFonts w:eastAsia="微软雅黑" w:asciiTheme="minorHAnsi" w:hAnsiTheme="minorHAnsi" w:cstheme="minorBidi"/>
      <w:sz w:val="20"/>
      <w:szCs w:val="20"/>
    </w:rPr>
  </w:style>
  <w:style w:type="paragraph" w:customStyle="1" w:styleId="37">
    <w:name w:val="WPSOffice手动目录 3"/>
    <w:qFormat/>
    <w:uiPriority w:val="0"/>
    <w:pPr>
      <w:ind w:leftChars="400"/>
    </w:pPr>
    <w:rPr>
      <w:rFonts w:eastAsia="微软雅黑" w:asciiTheme="minorHAnsi" w:hAnsi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9755924-e27c-4622-9d53-d470b4ef9324}"/>
        <w:style w:val=""/>
        <w:category>
          <w:name w:val="常规"/>
          <w:gallery w:val="placeholder"/>
        </w:category>
        <w:types>
          <w:type w:val="bbPlcHdr"/>
        </w:types>
        <w:behaviors>
          <w:behavior w:val="content"/>
        </w:behaviors>
        <w:description w:val=""/>
        <w:guid w:val="{b9755924-e27c-4622-9d53-d470b4ef9324}"/>
      </w:docPartPr>
      <w:docPartBody>
        <w:p>
          <w:r>
            <w:rPr>
              <w:color w:val="808080"/>
            </w:rPr>
            <w:t>单击此处输入文字。</w:t>
          </w:r>
        </w:p>
      </w:docPartBody>
    </w:docPart>
    <w:docPart>
      <w:docPartPr>
        <w:name w:val="{a9deaabd-a439-4bee-8d96-515cb6da93d3}"/>
        <w:style w:val=""/>
        <w:category>
          <w:name w:val="常规"/>
          <w:gallery w:val="placeholder"/>
        </w:category>
        <w:types>
          <w:type w:val="bbPlcHdr"/>
        </w:types>
        <w:behaviors>
          <w:behavior w:val="content"/>
        </w:behaviors>
        <w:description w:val=""/>
        <w:guid w:val="{a9deaabd-a439-4bee-8d96-515cb6da93d3}"/>
      </w:docPartPr>
      <w:docPartBody>
        <w:p>
          <w:r>
            <w:rPr>
              <w:color w:val="808080"/>
            </w:rPr>
            <w:t>单击此处输入文字。</w:t>
          </w:r>
        </w:p>
      </w:docPartBody>
    </w:docPart>
    <w:docPart>
      <w:docPartPr>
        <w:name w:val="{999234fd-4acf-44c1-bb69-fce0927e8288}"/>
        <w:style w:val=""/>
        <w:category>
          <w:name w:val="常规"/>
          <w:gallery w:val="placeholder"/>
        </w:category>
        <w:types>
          <w:type w:val="bbPlcHdr"/>
        </w:types>
        <w:behaviors>
          <w:behavior w:val="content"/>
        </w:behaviors>
        <w:description w:val=""/>
        <w:guid w:val="{999234fd-4acf-44c1-bb69-fce0927e8288}"/>
      </w:docPartPr>
      <w:docPartBody>
        <w:p>
          <w:r>
            <w:rPr>
              <w:color w:val="808080"/>
            </w:rPr>
            <w:t>单击此处输入文字。</w:t>
          </w:r>
        </w:p>
      </w:docPartBody>
    </w:docPart>
    <w:docPart>
      <w:docPartPr>
        <w:name w:val="{447a24a4-e076-4bc2-b28b-7aca717b0380}"/>
        <w:style w:val=""/>
        <w:category>
          <w:name w:val="常规"/>
          <w:gallery w:val="placeholder"/>
        </w:category>
        <w:types>
          <w:type w:val="bbPlcHdr"/>
        </w:types>
        <w:behaviors>
          <w:behavior w:val="content"/>
        </w:behaviors>
        <w:description w:val=""/>
        <w:guid w:val="{447a24a4-e076-4bc2-b28b-7aca717b0380}"/>
      </w:docPartPr>
      <w:docPartBody>
        <w:p>
          <w:r>
            <w:rPr>
              <w:color w:val="808080"/>
            </w:rPr>
            <w:t>单击此处输入文字。</w:t>
          </w:r>
        </w:p>
      </w:docPartBody>
    </w:docPart>
    <w:docPart>
      <w:docPartPr>
        <w:name w:val="{706296cf-801d-4488-b1b8-11f3c238b76f}"/>
        <w:style w:val=""/>
        <w:category>
          <w:name w:val="常规"/>
          <w:gallery w:val="placeholder"/>
        </w:category>
        <w:types>
          <w:type w:val="bbPlcHdr"/>
        </w:types>
        <w:behaviors>
          <w:behavior w:val="content"/>
        </w:behaviors>
        <w:description w:val=""/>
        <w:guid w:val="{706296cf-801d-4488-b1b8-11f3c238b76f}"/>
      </w:docPartPr>
      <w:docPartBody>
        <w:p>
          <w:r>
            <w:rPr>
              <w:color w:val="808080"/>
            </w:rPr>
            <w:t>单击此处输入文字。</w:t>
          </w:r>
        </w:p>
      </w:docPartBody>
    </w:docPart>
    <w:docPart>
      <w:docPartPr>
        <w:name w:val="{c7468c1e-0011-4ac6-b7ec-e85c312dd454}"/>
        <w:style w:val=""/>
        <w:category>
          <w:name w:val="常规"/>
          <w:gallery w:val="placeholder"/>
        </w:category>
        <w:types>
          <w:type w:val="bbPlcHdr"/>
        </w:types>
        <w:behaviors>
          <w:behavior w:val="content"/>
        </w:behaviors>
        <w:description w:val=""/>
        <w:guid w:val="{c7468c1e-0011-4ac6-b7ec-e85c312dd454}"/>
      </w:docPartPr>
      <w:docPartBody>
        <w:p>
          <w:r>
            <w:rPr>
              <w:color w:val="808080"/>
            </w:rPr>
            <w:t>单击此处输入文字。</w:t>
          </w:r>
        </w:p>
      </w:docPartBody>
    </w:docPart>
    <w:docPart>
      <w:docPartPr>
        <w:name w:val="{6afac183-9d84-4e55-9b82-797ec6b610ee}"/>
        <w:style w:val=""/>
        <w:category>
          <w:name w:val="常规"/>
          <w:gallery w:val="placeholder"/>
        </w:category>
        <w:types>
          <w:type w:val="bbPlcHdr"/>
        </w:types>
        <w:behaviors>
          <w:behavior w:val="content"/>
        </w:behaviors>
        <w:description w:val=""/>
        <w:guid w:val="{6afac183-9d84-4e55-9b82-797ec6b610ee}"/>
      </w:docPartPr>
      <w:docPartBody>
        <w:p>
          <w:r>
            <w:rPr>
              <w:color w:val="808080"/>
            </w:rPr>
            <w:t>单击此处输入文字。</w:t>
          </w:r>
        </w:p>
      </w:docPartBody>
    </w:docPart>
    <w:docPart>
      <w:docPartPr>
        <w:name w:val="{15646dcb-ebae-40bd-98f5-d40637c37513}"/>
        <w:style w:val=""/>
        <w:category>
          <w:name w:val="常规"/>
          <w:gallery w:val="placeholder"/>
        </w:category>
        <w:types>
          <w:type w:val="bbPlcHdr"/>
        </w:types>
        <w:behaviors>
          <w:behavior w:val="content"/>
        </w:behaviors>
        <w:description w:val=""/>
        <w:guid w:val="{15646dcb-ebae-40bd-98f5-d40637c37513}"/>
      </w:docPartPr>
      <w:docPartBody>
        <w:p>
          <w:r>
            <w:rPr>
              <w:color w:val="808080"/>
            </w:rPr>
            <w:t>单击此处输入文字。</w:t>
          </w:r>
        </w:p>
      </w:docPartBody>
    </w:docPart>
    <w:docPart>
      <w:docPartPr>
        <w:name w:val="{1957486a-156b-4918-833e-664f4b773aaf}"/>
        <w:style w:val=""/>
        <w:category>
          <w:name w:val="常规"/>
          <w:gallery w:val="placeholder"/>
        </w:category>
        <w:types>
          <w:type w:val="bbPlcHdr"/>
        </w:types>
        <w:behaviors>
          <w:behavior w:val="content"/>
        </w:behaviors>
        <w:description w:val=""/>
        <w:guid w:val="{1957486a-156b-4918-833e-664f4b773aaf}"/>
      </w:docPartPr>
      <w:docPartBody>
        <w:p>
          <w:r>
            <w:rPr>
              <w:color w:val="808080"/>
            </w:rPr>
            <w:t>单击此处输入文字。</w:t>
          </w:r>
        </w:p>
      </w:docPartBody>
    </w:docPart>
    <w:docPart>
      <w:docPartPr>
        <w:name w:val="{e3161c91-d263-446f-9ce1-7c8e06d92fdd}"/>
        <w:style w:val=""/>
        <w:category>
          <w:name w:val="常规"/>
          <w:gallery w:val="placeholder"/>
        </w:category>
        <w:types>
          <w:type w:val="bbPlcHdr"/>
        </w:types>
        <w:behaviors>
          <w:behavior w:val="content"/>
        </w:behaviors>
        <w:description w:val=""/>
        <w:guid w:val="{e3161c91-d263-446f-9ce1-7c8e06d92fdd}"/>
      </w:docPartPr>
      <w:docPartBody>
        <w:p>
          <w:r>
            <w:rPr>
              <w:color w:val="808080"/>
            </w:rPr>
            <w:t>单击此处输入文字。</w:t>
          </w:r>
        </w:p>
      </w:docPartBody>
    </w:docPart>
    <w:docPart>
      <w:docPartPr>
        <w:name w:val="{a0dcd434-9b1f-4657-9ce4-c7bfc798b560}"/>
        <w:style w:val=""/>
        <w:category>
          <w:name w:val="常规"/>
          <w:gallery w:val="placeholder"/>
        </w:category>
        <w:types>
          <w:type w:val="bbPlcHdr"/>
        </w:types>
        <w:behaviors>
          <w:behavior w:val="content"/>
        </w:behaviors>
        <w:description w:val=""/>
        <w:guid w:val="{a0dcd434-9b1f-4657-9ce4-c7bfc798b560}"/>
      </w:docPartPr>
      <w:docPartBody>
        <w:p>
          <w:r>
            <w:rPr>
              <w:color w:val="808080"/>
            </w:rPr>
            <w:t>单击此处输入文字。</w:t>
          </w:r>
        </w:p>
      </w:docPartBody>
    </w:docPart>
    <w:docPart>
      <w:docPartPr>
        <w:name w:val="{c66e1520-586e-4f07-b471-ab68eddace77}"/>
        <w:style w:val=""/>
        <w:category>
          <w:name w:val="常规"/>
          <w:gallery w:val="placeholder"/>
        </w:category>
        <w:types>
          <w:type w:val="bbPlcHdr"/>
        </w:types>
        <w:behaviors>
          <w:behavior w:val="content"/>
        </w:behaviors>
        <w:description w:val=""/>
        <w:guid w:val="{c66e1520-586e-4f07-b471-ab68eddace77}"/>
      </w:docPartPr>
      <w:docPartBody>
        <w:p>
          <w:r>
            <w:rPr>
              <w:color w:val="808080"/>
            </w:rPr>
            <w:t>单击此处输入文字。</w:t>
          </w:r>
        </w:p>
      </w:docPartBody>
    </w:docPart>
    <w:docPart>
      <w:docPartPr>
        <w:name w:val="{842decef-3d05-4361-854b-8019c127e1f8}"/>
        <w:style w:val=""/>
        <w:category>
          <w:name w:val="常规"/>
          <w:gallery w:val="placeholder"/>
        </w:category>
        <w:types>
          <w:type w:val="bbPlcHdr"/>
        </w:types>
        <w:behaviors>
          <w:behavior w:val="content"/>
        </w:behaviors>
        <w:description w:val=""/>
        <w:guid w:val="{842decef-3d05-4361-854b-8019c127e1f8}"/>
      </w:docPartPr>
      <w:docPartBody>
        <w:p>
          <w:r>
            <w:rPr>
              <w:color w:val="808080"/>
            </w:rPr>
            <w:t>单击此处输入文字。</w:t>
          </w:r>
        </w:p>
      </w:docPartBody>
    </w:docPart>
    <w:docPart>
      <w:docPartPr>
        <w:name w:val="{b25c226c-f63a-4b5a-8caa-5680ea893e1f}"/>
        <w:style w:val=""/>
        <w:category>
          <w:name w:val="常规"/>
          <w:gallery w:val="placeholder"/>
        </w:category>
        <w:types>
          <w:type w:val="bbPlcHdr"/>
        </w:types>
        <w:behaviors>
          <w:behavior w:val="content"/>
        </w:behaviors>
        <w:description w:val=""/>
        <w:guid w:val="{b25c226c-f63a-4b5a-8caa-5680ea893e1f}"/>
      </w:docPartPr>
      <w:docPartBody>
        <w:p>
          <w:r>
            <w:rPr>
              <w:color w:val="808080"/>
            </w:rPr>
            <w:t>单击此处输入文字。</w:t>
          </w:r>
        </w:p>
      </w:docPartBody>
    </w:docPart>
    <w:docPart>
      <w:docPartPr>
        <w:name w:val="{cc4eff00-80dc-4617-bee4-25aed6b17f2f}"/>
        <w:style w:val=""/>
        <w:category>
          <w:name w:val="常规"/>
          <w:gallery w:val="placeholder"/>
        </w:category>
        <w:types>
          <w:type w:val="bbPlcHdr"/>
        </w:types>
        <w:behaviors>
          <w:behavior w:val="content"/>
        </w:behaviors>
        <w:description w:val=""/>
        <w:guid w:val="{cc4eff00-80dc-4617-bee4-25aed6b17f2f}"/>
      </w:docPartPr>
      <w:docPartBody>
        <w:p>
          <w:r>
            <w:rPr>
              <w:color w:val="808080"/>
            </w:rPr>
            <w:t>单击此处输入文字。</w:t>
          </w:r>
        </w:p>
      </w:docPartBody>
    </w:docPart>
    <w:docPart>
      <w:docPartPr>
        <w:name w:val="{77f94ed0-afab-40d8-beb8-5148d1669dd1}"/>
        <w:style w:val=""/>
        <w:category>
          <w:name w:val="常规"/>
          <w:gallery w:val="placeholder"/>
        </w:category>
        <w:types>
          <w:type w:val="bbPlcHdr"/>
        </w:types>
        <w:behaviors>
          <w:behavior w:val="content"/>
        </w:behaviors>
        <w:description w:val=""/>
        <w:guid w:val="{77f94ed0-afab-40d8-beb8-5148d1669dd1}"/>
      </w:docPartPr>
      <w:docPartBody>
        <w:p>
          <w:r>
            <w:rPr>
              <w:color w:val="808080"/>
            </w:rPr>
            <w:t>单击此处输入文字。</w:t>
          </w:r>
        </w:p>
      </w:docPartBody>
    </w:docPart>
    <w:docPart>
      <w:docPartPr>
        <w:name w:val="{2d0cd6bb-8868-476b-bf0f-01244f298ea2}"/>
        <w:style w:val=""/>
        <w:category>
          <w:name w:val="常规"/>
          <w:gallery w:val="placeholder"/>
        </w:category>
        <w:types>
          <w:type w:val="bbPlcHdr"/>
        </w:types>
        <w:behaviors>
          <w:behavior w:val="content"/>
        </w:behaviors>
        <w:description w:val=""/>
        <w:guid w:val="{2d0cd6bb-8868-476b-bf0f-01244f298ea2}"/>
      </w:docPartPr>
      <w:docPartBody>
        <w:p>
          <w:r>
            <w:rPr>
              <w:color w:val="808080"/>
            </w:rPr>
            <w:t>单击此处输入文字。</w:t>
          </w:r>
        </w:p>
      </w:docPartBody>
    </w:docPart>
    <w:docPart>
      <w:docPartPr>
        <w:name w:val="{a80ef055-6466-46ca-bacb-92f1bb382956}"/>
        <w:style w:val=""/>
        <w:category>
          <w:name w:val="常规"/>
          <w:gallery w:val="placeholder"/>
        </w:category>
        <w:types>
          <w:type w:val="bbPlcHdr"/>
        </w:types>
        <w:behaviors>
          <w:behavior w:val="content"/>
        </w:behaviors>
        <w:description w:val=""/>
        <w:guid w:val="{a80ef055-6466-46ca-bacb-92f1bb382956}"/>
      </w:docPartPr>
      <w:docPartBody>
        <w:p>
          <w:r>
            <w:rPr>
              <w:color w:val="808080"/>
            </w:rPr>
            <w:t>单击此处输入文字。</w:t>
          </w:r>
        </w:p>
      </w:docPartBody>
    </w:docPart>
    <w:docPart>
      <w:docPartPr>
        <w:name w:val="{89568b26-6756-45c1-967b-41097e7d3910}"/>
        <w:style w:val=""/>
        <w:category>
          <w:name w:val="常规"/>
          <w:gallery w:val="placeholder"/>
        </w:category>
        <w:types>
          <w:type w:val="bbPlcHdr"/>
        </w:types>
        <w:behaviors>
          <w:behavior w:val="content"/>
        </w:behaviors>
        <w:description w:val=""/>
        <w:guid w:val="{89568b26-6756-45c1-967b-41097e7d3910}"/>
      </w:docPartPr>
      <w:docPartBody>
        <w:p>
          <w:r>
            <w:rPr>
              <w:color w:val="808080"/>
            </w:rPr>
            <w:t>单击此处输入文字。</w:t>
          </w:r>
        </w:p>
      </w:docPartBody>
    </w:docPart>
    <w:docPart>
      <w:docPartPr>
        <w:name w:val="{b33df46d-40ca-48e1-8def-69da3bc4d829}"/>
        <w:style w:val=""/>
        <w:category>
          <w:name w:val="常规"/>
          <w:gallery w:val="placeholder"/>
        </w:category>
        <w:types>
          <w:type w:val="bbPlcHdr"/>
        </w:types>
        <w:behaviors>
          <w:behavior w:val="content"/>
        </w:behaviors>
        <w:description w:val=""/>
        <w:guid w:val="{b33df46d-40ca-48e1-8def-69da3bc4d829}"/>
      </w:docPartPr>
      <w:docPartBody>
        <w:p>
          <w:r>
            <w:rPr>
              <w:color w:val="808080"/>
            </w:rPr>
            <w:t>单击此处输入文字。</w:t>
          </w:r>
        </w:p>
      </w:docPartBody>
    </w:docPart>
    <w:docPart>
      <w:docPartPr>
        <w:name w:val="{5cdaf0da-1bc2-4efc-bef7-9944b602bda9}"/>
        <w:style w:val=""/>
        <w:category>
          <w:name w:val="常规"/>
          <w:gallery w:val="placeholder"/>
        </w:category>
        <w:types>
          <w:type w:val="bbPlcHdr"/>
        </w:types>
        <w:behaviors>
          <w:behavior w:val="content"/>
        </w:behaviors>
        <w:description w:val=""/>
        <w:guid w:val="{5cdaf0da-1bc2-4efc-bef7-9944b602bda9}"/>
      </w:docPartPr>
      <w:docPartBody>
        <w:p>
          <w:r>
            <w:rPr>
              <w:color w:val="808080"/>
            </w:rPr>
            <w:t>单击此处输入文字。</w:t>
          </w:r>
        </w:p>
      </w:docPartBody>
    </w:docPart>
    <w:docPart>
      <w:docPartPr>
        <w:name w:val="{ad4b9dc0-ac26-40b7-b570-f0521d3a0a1c}"/>
        <w:style w:val=""/>
        <w:category>
          <w:name w:val="常规"/>
          <w:gallery w:val="placeholder"/>
        </w:category>
        <w:types>
          <w:type w:val="bbPlcHdr"/>
        </w:types>
        <w:behaviors>
          <w:behavior w:val="content"/>
        </w:behaviors>
        <w:description w:val=""/>
        <w:guid w:val="{ad4b9dc0-ac26-40b7-b570-f0521d3a0a1c}"/>
      </w:docPartPr>
      <w:docPartBody>
        <w:p>
          <w:r>
            <w:rPr>
              <w:color w:val="808080"/>
            </w:rPr>
            <w:t>单击此处输入文字。</w:t>
          </w:r>
        </w:p>
      </w:docPartBody>
    </w:docPart>
    <w:docPart>
      <w:docPartPr>
        <w:name w:val="{b023a101-2c14-4c78-9765-8f8b32959740}"/>
        <w:style w:val=""/>
        <w:category>
          <w:name w:val="常规"/>
          <w:gallery w:val="placeholder"/>
        </w:category>
        <w:types>
          <w:type w:val="bbPlcHdr"/>
        </w:types>
        <w:behaviors>
          <w:behavior w:val="content"/>
        </w:behaviors>
        <w:description w:val=""/>
        <w:guid w:val="{b023a101-2c14-4c78-9765-8f8b32959740}"/>
      </w:docPartPr>
      <w:docPartBody>
        <w:p>
          <w:r>
            <w:rPr>
              <w:color w:val="808080"/>
            </w:rPr>
            <w:t>单击此处输入文字。</w:t>
          </w:r>
        </w:p>
      </w:docPartBody>
    </w:docPart>
    <w:docPart>
      <w:docPartPr>
        <w:name w:val="{03612f69-8b55-438a-9059-41da541d1310}"/>
        <w:style w:val=""/>
        <w:category>
          <w:name w:val="常规"/>
          <w:gallery w:val="placeholder"/>
        </w:category>
        <w:types>
          <w:type w:val="bbPlcHdr"/>
        </w:types>
        <w:behaviors>
          <w:behavior w:val="content"/>
        </w:behaviors>
        <w:description w:val=""/>
        <w:guid w:val="{03612f69-8b55-438a-9059-41da541d1310}"/>
      </w:docPartPr>
      <w:docPartBody>
        <w:p>
          <w:r>
            <w:rPr>
              <w:color w:val="808080"/>
            </w:rPr>
            <w:t>单击此处输入文字。</w:t>
          </w:r>
        </w:p>
      </w:docPartBody>
    </w:docPart>
    <w:docPart>
      <w:docPartPr>
        <w:name w:val="{82d87d8d-1a1e-40b7-8e39-92f6ad3c4683}"/>
        <w:style w:val=""/>
        <w:category>
          <w:name w:val="常规"/>
          <w:gallery w:val="placeholder"/>
        </w:category>
        <w:types>
          <w:type w:val="bbPlcHdr"/>
        </w:types>
        <w:behaviors>
          <w:behavior w:val="content"/>
        </w:behaviors>
        <w:description w:val=""/>
        <w:guid w:val="{82d87d8d-1a1e-40b7-8e39-92f6ad3c4683}"/>
      </w:docPartPr>
      <w:docPartBody>
        <w:p>
          <w:r>
            <w:rPr>
              <w:color w:val="808080"/>
            </w:rPr>
            <w:t>单击此处输入文字。</w:t>
          </w:r>
        </w:p>
      </w:docPartBody>
    </w:docPart>
    <w:docPart>
      <w:docPartPr>
        <w:name w:val="{02ad15ab-b85b-4347-b14c-904067edb0b9}"/>
        <w:style w:val=""/>
        <w:category>
          <w:name w:val="常规"/>
          <w:gallery w:val="placeholder"/>
        </w:category>
        <w:types>
          <w:type w:val="bbPlcHdr"/>
        </w:types>
        <w:behaviors>
          <w:behavior w:val="content"/>
        </w:behaviors>
        <w:description w:val=""/>
        <w:guid w:val="{02ad15ab-b85b-4347-b14c-904067edb0b9}"/>
      </w:docPartPr>
      <w:docPartBody>
        <w:p>
          <w:r>
            <w:rPr>
              <w:color w:val="808080"/>
            </w:rPr>
            <w:t>单击此处输入文字。</w:t>
          </w:r>
        </w:p>
      </w:docPartBody>
    </w:docPart>
    <w:docPart>
      <w:docPartPr>
        <w:name w:val="{37e995a3-ae46-4038-8971-c52e50411e9a}"/>
        <w:style w:val=""/>
        <w:category>
          <w:name w:val="常规"/>
          <w:gallery w:val="placeholder"/>
        </w:category>
        <w:types>
          <w:type w:val="bbPlcHdr"/>
        </w:types>
        <w:behaviors>
          <w:behavior w:val="content"/>
        </w:behaviors>
        <w:description w:val=""/>
        <w:guid w:val="{37e995a3-ae46-4038-8971-c52e50411e9a}"/>
      </w:docPartPr>
      <w:docPartBody>
        <w:p>
          <w:r>
            <w:rPr>
              <w:color w:val="808080"/>
            </w:rPr>
            <w:t>单击此处输入文字。</w:t>
          </w:r>
        </w:p>
      </w:docPartBody>
    </w:docPart>
    <w:docPart>
      <w:docPartPr>
        <w:name w:val="{f84915aa-4ff2-4a31-812b-124721dd24af}"/>
        <w:style w:val=""/>
        <w:category>
          <w:name w:val="常规"/>
          <w:gallery w:val="placeholder"/>
        </w:category>
        <w:types>
          <w:type w:val="bbPlcHdr"/>
        </w:types>
        <w:behaviors>
          <w:behavior w:val="content"/>
        </w:behaviors>
        <w:description w:val=""/>
        <w:guid w:val="{f84915aa-4ff2-4a31-812b-124721dd24af}"/>
      </w:docPartPr>
      <w:docPartBody>
        <w:p>
          <w:r>
            <w:rPr>
              <w:color w:val="808080"/>
            </w:rPr>
            <w:t>单击此处输入文字。</w:t>
          </w:r>
        </w:p>
      </w:docPartBody>
    </w:docPart>
    <w:docPart>
      <w:docPartPr>
        <w:name w:val="{756efafd-b737-4ff0-b162-5ac96b4f5465}"/>
        <w:style w:val=""/>
        <w:category>
          <w:name w:val="常规"/>
          <w:gallery w:val="placeholder"/>
        </w:category>
        <w:types>
          <w:type w:val="bbPlcHdr"/>
        </w:types>
        <w:behaviors>
          <w:behavior w:val="content"/>
        </w:behaviors>
        <w:description w:val=""/>
        <w:guid w:val="{756efafd-b737-4ff0-b162-5ac96b4f5465}"/>
      </w:docPartPr>
      <w:docPartBody>
        <w:p>
          <w:r>
            <w:rPr>
              <w:color w:val="808080"/>
            </w:rPr>
            <w:t>单击此处输入文字。</w:t>
          </w:r>
        </w:p>
      </w:docPartBody>
    </w:docPart>
    <w:docPart>
      <w:docPartPr>
        <w:name w:val="{d163bca5-8798-416e-a4ac-6215a4430aef}"/>
        <w:style w:val=""/>
        <w:category>
          <w:name w:val="常规"/>
          <w:gallery w:val="placeholder"/>
        </w:category>
        <w:types>
          <w:type w:val="bbPlcHdr"/>
        </w:types>
        <w:behaviors>
          <w:behavior w:val="content"/>
        </w:behaviors>
        <w:description w:val=""/>
        <w:guid w:val="{d163bca5-8798-416e-a4ac-6215a4430aef}"/>
      </w:docPartPr>
      <w:docPartBody>
        <w:p>
          <w:r>
            <w:rPr>
              <w:color w:val="808080"/>
            </w:rPr>
            <w:t>单击此处输入文字。</w:t>
          </w:r>
        </w:p>
      </w:docPartBody>
    </w:docPart>
    <w:docPart>
      <w:docPartPr>
        <w:name w:val="{3157f3c5-9cd8-464c-b160-189f51bf3214}"/>
        <w:style w:val=""/>
        <w:category>
          <w:name w:val="常规"/>
          <w:gallery w:val="placeholder"/>
        </w:category>
        <w:types>
          <w:type w:val="bbPlcHdr"/>
        </w:types>
        <w:behaviors>
          <w:behavior w:val="content"/>
        </w:behaviors>
        <w:description w:val=""/>
        <w:guid w:val="{3157f3c5-9cd8-464c-b160-189f51bf3214}"/>
      </w:docPartPr>
      <w:docPartBody>
        <w:p>
          <w:r>
            <w:rPr>
              <w:color w:val="808080"/>
            </w:rPr>
            <w:t>单击此处输入文字。</w:t>
          </w:r>
        </w:p>
      </w:docPartBody>
    </w:docPart>
    <w:docPart>
      <w:docPartPr>
        <w:name w:val="{e5351830-64de-4d4b-8cd7-597f48439085}"/>
        <w:style w:val=""/>
        <w:category>
          <w:name w:val="常规"/>
          <w:gallery w:val="placeholder"/>
        </w:category>
        <w:types>
          <w:type w:val="bbPlcHdr"/>
        </w:types>
        <w:behaviors>
          <w:behavior w:val="content"/>
        </w:behaviors>
        <w:description w:val=""/>
        <w:guid w:val="{e5351830-64de-4d4b-8cd7-597f48439085}"/>
      </w:docPartPr>
      <w:docPartBody>
        <w:p>
          <w:r>
            <w:rPr>
              <w:color w:val="808080"/>
            </w:rPr>
            <w:t>单击此处输入文字。</w:t>
          </w:r>
        </w:p>
      </w:docPartBody>
    </w:docPart>
    <w:docPart>
      <w:docPartPr>
        <w:name w:val="{26e69b40-3b84-4742-9471-ad2718199187}"/>
        <w:style w:val=""/>
        <w:category>
          <w:name w:val="常规"/>
          <w:gallery w:val="placeholder"/>
        </w:category>
        <w:types>
          <w:type w:val="bbPlcHdr"/>
        </w:types>
        <w:behaviors>
          <w:behavior w:val="content"/>
        </w:behaviors>
        <w:description w:val=""/>
        <w:guid w:val="{26e69b40-3b84-4742-9471-ad2718199187}"/>
      </w:docPartPr>
      <w:docPartBody>
        <w:p>
          <w:r>
            <w:rPr>
              <w:color w:val="808080"/>
            </w:rPr>
            <w:t>单击此处输入文字。</w:t>
          </w:r>
        </w:p>
      </w:docPartBody>
    </w:docPart>
    <w:docPart>
      <w:docPartPr>
        <w:name w:val="{f0f7a737-1295-4e9f-ad74-504cdb40bd3c}"/>
        <w:style w:val=""/>
        <w:category>
          <w:name w:val="常规"/>
          <w:gallery w:val="placeholder"/>
        </w:category>
        <w:types>
          <w:type w:val="bbPlcHdr"/>
        </w:types>
        <w:behaviors>
          <w:behavior w:val="content"/>
        </w:behaviors>
        <w:description w:val=""/>
        <w:guid w:val="{f0f7a737-1295-4e9f-ad74-504cdb40bd3c}"/>
      </w:docPartPr>
      <w:docPartBody>
        <w:p>
          <w:r>
            <w:rPr>
              <w:color w:val="808080"/>
            </w:rPr>
            <w:t>单击此处输入文字。</w:t>
          </w:r>
        </w:p>
      </w:docPartBody>
    </w:docPart>
    <w:docPart>
      <w:docPartPr>
        <w:name w:val="{01958197-f607-4e70-85b2-0b797a64bcd5}"/>
        <w:style w:val=""/>
        <w:category>
          <w:name w:val="常规"/>
          <w:gallery w:val="placeholder"/>
        </w:category>
        <w:types>
          <w:type w:val="bbPlcHdr"/>
        </w:types>
        <w:behaviors>
          <w:behavior w:val="content"/>
        </w:behaviors>
        <w:description w:val=""/>
        <w:guid w:val="{01958197-f607-4e70-85b2-0b797a64bcd5}"/>
      </w:docPartPr>
      <w:docPartBody>
        <w:p>
          <w:r>
            <w:rPr>
              <w:color w:val="808080"/>
            </w:rPr>
            <w:t>单击此处输入文字。</w:t>
          </w:r>
        </w:p>
      </w:docPartBody>
    </w:docPart>
    <w:docPart>
      <w:docPartPr>
        <w:name w:val="{49d191e1-b2aa-4877-ab6c-45d98b0f8b94}"/>
        <w:style w:val=""/>
        <w:category>
          <w:name w:val="常规"/>
          <w:gallery w:val="placeholder"/>
        </w:category>
        <w:types>
          <w:type w:val="bbPlcHdr"/>
        </w:types>
        <w:behaviors>
          <w:behavior w:val="content"/>
        </w:behaviors>
        <w:description w:val=""/>
        <w:guid w:val="{49d191e1-b2aa-4877-ab6c-45d98b0f8b94}"/>
      </w:docPartPr>
      <w:docPartBody>
        <w:p>
          <w:r>
            <w:rPr>
              <w:color w:val="808080"/>
            </w:rPr>
            <w:t>单击此处输入文字。</w:t>
          </w:r>
        </w:p>
      </w:docPartBody>
    </w:docPart>
    <w:docPart>
      <w:docPartPr>
        <w:name w:val="{f87ef9ce-ab87-42fc-a42d-bb4686dc010e}"/>
        <w:style w:val=""/>
        <w:category>
          <w:name w:val="常规"/>
          <w:gallery w:val="placeholder"/>
        </w:category>
        <w:types>
          <w:type w:val="bbPlcHdr"/>
        </w:types>
        <w:behaviors>
          <w:behavior w:val="content"/>
        </w:behaviors>
        <w:description w:val=""/>
        <w:guid w:val="{f87ef9ce-ab87-42fc-a42d-bb4686dc010e}"/>
      </w:docPartPr>
      <w:docPartBody>
        <w:p>
          <w:r>
            <w:rPr>
              <w:color w:val="808080"/>
            </w:rPr>
            <w:t>单击此处输入文字。</w:t>
          </w:r>
        </w:p>
      </w:docPartBody>
    </w:docPart>
    <w:docPart>
      <w:docPartPr>
        <w:name w:val="{4a98e9f2-8f4f-44b2-9cfb-444d4443eaf4}"/>
        <w:style w:val=""/>
        <w:category>
          <w:name w:val="常规"/>
          <w:gallery w:val="placeholder"/>
        </w:category>
        <w:types>
          <w:type w:val="bbPlcHdr"/>
        </w:types>
        <w:behaviors>
          <w:behavior w:val="content"/>
        </w:behaviors>
        <w:description w:val=""/>
        <w:guid w:val="{4a98e9f2-8f4f-44b2-9cfb-444d4443eaf4}"/>
      </w:docPartPr>
      <w:docPartBody>
        <w:p>
          <w:r>
            <w:rPr>
              <w:color w:val="808080"/>
            </w:rPr>
            <w:t>单击此处输入文字。</w:t>
          </w:r>
        </w:p>
      </w:docPartBody>
    </w:docPart>
    <w:docPart>
      <w:docPartPr>
        <w:name w:val="{1e6baad7-4d76-409e-a28c-0206938ec235}"/>
        <w:style w:val=""/>
        <w:category>
          <w:name w:val="常规"/>
          <w:gallery w:val="placeholder"/>
        </w:category>
        <w:types>
          <w:type w:val="bbPlcHdr"/>
        </w:types>
        <w:behaviors>
          <w:behavior w:val="content"/>
        </w:behaviors>
        <w:description w:val=""/>
        <w:guid w:val="{1e6baad7-4d76-409e-a28c-0206938ec235}"/>
      </w:docPartPr>
      <w:docPartBody>
        <w:p>
          <w:r>
            <w:rPr>
              <w:color w:val="808080"/>
            </w:rPr>
            <w:t>单击此处输入文字。</w:t>
          </w:r>
        </w:p>
      </w:docPartBody>
    </w:docPart>
    <w:docPart>
      <w:docPartPr>
        <w:name w:val="{369cfaad-9cde-4243-8ed7-37ce636bb2c0}"/>
        <w:style w:val=""/>
        <w:category>
          <w:name w:val="常规"/>
          <w:gallery w:val="placeholder"/>
        </w:category>
        <w:types>
          <w:type w:val="bbPlcHdr"/>
        </w:types>
        <w:behaviors>
          <w:behavior w:val="content"/>
        </w:behaviors>
        <w:description w:val=""/>
        <w:guid w:val="{369cfaad-9cde-4243-8ed7-37ce636bb2c0}"/>
      </w:docPartPr>
      <w:docPartBody>
        <w:p>
          <w:r>
            <w:rPr>
              <w:color w:val="808080"/>
            </w:rPr>
            <w:t>单击此处输入文字。</w:t>
          </w:r>
        </w:p>
      </w:docPartBody>
    </w:docPart>
    <w:docPart>
      <w:docPartPr>
        <w:name w:val="{a4d610d2-a7da-4dc0-b2aa-a8f483b7ecb3}"/>
        <w:style w:val=""/>
        <w:category>
          <w:name w:val="常规"/>
          <w:gallery w:val="placeholder"/>
        </w:category>
        <w:types>
          <w:type w:val="bbPlcHdr"/>
        </w:types>
        <w:behaviors>
          <w:behavior w:val="content"/>
        </w:behaviors>
        <w:description w:val=""/>
        <w:guid w:val="{a4d610d2-a7da-4dc0-b2aa-a8f483b7ecb3}"/>
      </w:docPartPr>
      <w:docPartBody>
        <w:p>
          <w:r>
            <w:rPr>
              <w:color w:val="808080"/>
            </w:rPr>
            <w:t>单击此处输入文字。</w:t>
          </w:r>
        </w:p>
      </w:docPartBody>
    </w:docPart>
    <w:docPart>
      <w:docPartPr>
        <w:name w:val="{ce95c217-3c9b-471e-bd69-d65ef56eac7e}"/>
        <w:style w:val=""/>
        <w:category>
          <w:name w:val="常规"/>
          <w:gallery w:val="placeholder"/>
        </w:category>
        <w:types>
          <w:type w:val="bbPlcHdr"/>
        </w:types>
        <w:behaviors>
          <w:behavior w:val="content"/>
        </w:behaviors>
        <w:description w:val=""/>
        <w:guid w:val="{ce95c217-3c9b-471e-bd69-d65ef56eac7e}"/>
      </w:docPartPr>
      <w:docPartBody>
        <w:p>
          <w:r>
            <w:rPr>
              <w:color w:val="808080"/>
            </w:rPr>
            <w:t>单击此处输入文字。</w:t>
          </w:r>
        </w:p>
      </w:docPartBody>
    </w:docPart>
    <w:docPart>
      <w:docPartPr>
        <w:name w:val="{732e0a2d-151a-4700-9a53-6ffab8c3fc38}"/>
        <w:style w:val=""/>
        <w:category>
          <w:name w:val="常规"/>
          <w:gallery w:val="placeholder"/>
        </w:category>
        <w:types>
          <w:type w:val="bbPlcHdr"/>
        </w:types>
        <w:behaviors>
          <w:behavior w:val="content"/>
        </w:behaviors>
        <w:description w:val=""/>
        <w:guid w:val="{732e0a2d-151a-4700-9a53-6ffab8c3fc38}"/>
      </w:docPartPr>
      <w:docPartBody>
        <w:p>
          <w:r>
            <w:rPr>
              <w:color w:val="808080"/>
            </w:rPr>
            <w:t>单击此处输入文字。</w:t>
          </w:r>
        </w:p>
      </w:docPartBody>
    </w:docPart>
    <w:docPart>
      <w:docPartPr>
        <w:name w:val="{55ee18e3-9090-472d-ac38-7cf74a06bb6e}"/>
        <w:style w:val=""/>
        <w:category>
          <w:name w:val="常规"/>
          <w:gallery w:val="placeholder"/>
        </w:category>
        <w:types>
          <w:type w:val="bbPlcHdr"/>
        </w:types>
        <w:behaviors>
          <w:behavior w:val="content"/>
        </w:behaviors>
        <w:description w:val=""/>
        <w:guid w:val="{55ee18e3-9090-472d-ac38-7cf74a06bb6e}"/>
      </w:docPartPr>
      <w:docPartBody>
        <w:p>
          <w:r>
            <w:rPr>
              <w:color w:val="808080"/>
            </w:rPr>
            <w:t>单击此处输入文字。</w:t>
          </w:r>
        </w:p>
      </w:docPartBody>
    </w:docPart>
    <w:docPart>
      <w:docPartPr>
        <w:name w:val="{c23a4860-f266-4900-997c-6d5b1a908bbb}"/>
        <w:style w:val=""/>
        <w:category>
          <w:name w:val="常规"/>
          <w:gallery w:val="placeholder"/>
        </w:category>
        <w:types>
          <w:type w:val="bbPlcHdr"/>
        </w:types>
        <w:behaviors>
          <w:behavior w:val="content"/>
        </w:behaviors>
        <w:description w:val=""/>
        <w:guid w:val="{c23a4860-f266-4900-997c-6d5b1a908bbb}"/>
      </w:docPartPr>
      <w:docPartBody>
        <w:p>
          <w:r>
            <w:rPr>
              <w:color w:val="808080"/>
            </w:rPr>
            <w:t>单击此处输入文字。</w:t>
          </w:r>
        </w:p>
      </w:docPartBody>
    </w:docPart>
    <w:docPart>
      <w:docPartPr>
        <w:name w:val="{6d40b527-7f2f-4547-ab7f-77541fb46912}"/>
        <w:style w:val=""/>
        <w:category>
          <w:name w:val="常规"/>
          <w:gallery w:val="placeholder"/>
        </w:category>
        <w:types>
          <w:type w:val="bbPlcHdr"/>
        </w:types>
        <w:behaviors>
          <w:behavior w:val="content"/>
        </w:behaviors>
        <w:description w:val=""/>
        <w:guid w:val="{6d40b527-7f2f-4547-ab7f-77541fb46912}"/>
      </w:docPartPr>
      <w:docPartBody>
        <w:p>
          <w:r>
            <w:rPr>
              <w:color w:val="808080"/>
            </w:rPr>
            <w:t>单击此处输入文字。</w:t>
          </w:r>
        </w:p>
      </w:docPartBody>
    </w:docPart>
    <w:docPart>
      <w:docPartPr>
        <w:name w:val="{f5ad51cc-4107-4c11-9abd-dc5af21c84cd}"/>
        <w:style w:val=""/>
        <w:category>
          <w:name w:val="常规"/>
          <w:gallery w:val="placeholder"/>
        </w:category>
        <w:types>
          <w:type w:val="bbPlcHdr"/>
        </w:types>
        <w:behaviors>
          <w:behavior w:val="content"/>
        </w:behaviors>
        <w:description w:val=""/>
        <w:guid w:val="{f5ad51cc-4107-4c11-9abd-dc5af21c84cd}"/>
      </w:docPartPr>
      <w:docPartBody>
        <w:p>
          <w:r>
            <w:rPr>
              <w:color w:val="808080"/>
            </w:rPr>
            <w:t>单击此处输入文字。</w:t>
          </w:r>
        </w:p>
      </w:docPartBody>
    </w:docPart>
    <w:docPart>
      <w:docPartPr>
        <w:name w:val="{7b61e37d-42f5-469d-9f4b-e16918fcd87f}"/>
        <w:style w:val=""/>
        <w:category>
          <w:name w:val="常规"/>
          <w:gallery w:val="placeholder"/>
        </w:category>
        <w:types>
          <w:type w:val="bbPlcHdr"/>
        </w:types>
        <w:behaviors>
          <w:behavior w:val="content"/>
        </w:behaviors>
        <w:description w:val=""/>
        <w:guid w:val="{7b61e37d-42f5-469d-9f4b-e16918fcd87f}"/>
      </w:docPartPr>
      <w:docPartBody>
        <w:p>
          <w:r>
            <w:rPr>
              <w:color w:val="808080"/>
            </w:rPr>
            <w:t>单击此处输入文字。</w:t>
          </w:r>
        </w:p>
      </w:docPartBody>
    </w:docPart>
    <w:docPart>
      <w:docPartPr>
        <w:name w:val="{9c02f9f7-13ae-451e-b6ec-ce401f00456a}"/>
        <w:style w:val=""/>
        <w:category>
          <w:name w:val="常规"/>
          <w:gallery w:val="placeholder"/>
        </w:category>
        <w:types>
          <w:type w:val="bbPlcHdr"/>
        </w:types>
        <w:behaviors>
          <w:behavior w:val="content"/>
        </w:behaviors>
        <w:description w:val=""/>
        <w:guid w:val="{9c02f9f7-13ae-451e-b6ec-ce401f00456a}"/>
      </w:docPartPr>
      <w:docPartBody>
        <w:p>
          <w:r>
            <w:rPr>
              <w:color w:val="808080"/>
            </w:rPr>
            <w:t>单击此处输入文字。</w:t>
          </w:r>
        </w:p>
      </w:docPartBody>
    </w:docPart>
    <w:docPart>
      <w:docPartPr>
        <w:name w:val="{94d831c4-0393-49d8-9dfc-a6953650b9e6}"/>
        <w:style w:val=""/>
        <w:category>
          <w:name w:val="常规"/>
          <w:gallery w:val="placeholder"/>
        </w:category>
        <w:types>
          <w:type w:val="bbPlcHdr"/>
        </w:types>
        <w:behaviors>
          <w:behavior w:val="content"/>
        </w:behaviors>
        <w:description w:val=""/>
        <w:guid w:val="{94d831c4-0393-49d8-9dfc-a6953650b9e6}"/>
      </w:docPartPr>
      <w:docPartBody>
        <w:p>
          <w:r>
            <w:rPr>
              <w:color w:val="808080"/>
            </w:rPr>
            <w:t>单击此处输入文字。</w:t>
          </w:r>
        </w:p>
      </w:docPartBody>
    </w:docPart>
    <w:docPart>
      <w:docPartPr>
        <w:name w:val="{b526d76f-78c0-4efa-9e2f-841d943ddedc}"/>
        <w:style w:val=""/>
        <w:category>
          <w:name w:val="常规"/>
          <w:gallery w:val="placeholder"/>
        </w:category>
        <w:types>
          <w:type w:val="bbPlcHdr"/>
        </w:types>
        <w:behaviors>
          <w:behavior w:val="content"/>
        </w:behaviors>
        <w:description w:val=""/>
        <w:guid w:val="{b526d76f-78c0-4efa-9e2f-841d943ddedc}"/>
      </w:docPartPr>
      <w:docPartBody>
        <w:p>
          <w:r>
            <w:rPr>
              <w:color w:val="808080"/>
            </w:rPr>
            <w:t>单击此处输入文字。</w:t>
          </w:r>
        </w:p>
      </w:docPartBody>
    </w:docPart>
    <w:docPart>
      <w:docPartPr>
        <w:name w:val="{e241510a-2cf5-4f9c-a5f2-90789d975e4d}"/>
        <w:style w:val=""/>
        <w:category>
          <w:name w:val="常规"/>
          <w:gallery w:val="placeholder"/>
        </w:category>
        <w:types>
          <w:type w:val="bbPlcHdr"/>
        </w:types>
        <w:behaviors>
          <w:behavior w:val="content"/>
        </w:behaviors>
        <w:description w:val=""/>
        <w:guid w:val="{e241510a-2cf5-4f9c-a5f2-90789d975e4d}"/>
      </w:docPartPr>
      <w:docPartBody>
        <w:p>
          <w:r>
            <w:rPr>
              <w:color w:val="808080"/>
            </w:rPr>
            <w:t>单击此处输入文字。</w:t>
          </w:r>
        </w:p>
      </w:docPartBody>
    </w:docPart>
    <w:docPart>
      <w:docPartPr>
        <w:name w:val="{3f6058f8-7827-479a-92ad-20234c1274cc}"/>
        <w:style w:val=""/>
        <w:category>
          <w:name w:val="常规"/>
          <w:gallery w:val="placeholder"/>
        </w:category>
        <w:types>
          <w:type w:val="bbPlcHdr"/>
        </w:types>
        <w:behaviors>
          <w:behavior w:val="content"/>
        </w:behaviors>
        <w:description w:val=""/>
        <w:guid w:val="{3f6058f8-7827-479a-92ad-20234c1274cc}"/>
      </w:docPartPr>
      <w:docPartBody>
        <w:p>
          <w:r>
            <w:rPr>
              <w:color w:val="808080"/>
            </w:rPr>
            <w:t>单击此处输入文字。</w:t>
          </w:r>
        </w:p>
      </w:docPartBody>
    </w:docPart>
    <w:docPart>
      <w:docPartPr>
        <w:name w:val="{ca750755-7ed5-4403-8a7f-f0aacac1ca23}"/>
        <w:style w:val=""/>
        <w:category>
          <w:name w:val="常规"/>
          <w:gallery w:val="placeholder"/>
        </w:category>
        <w:types>
          <w:type w:val="bbPlcHdr"/>
        </w:types>
        <w:behaviors>
          <w:behavior w:val="content"/>
        </w:behaviors>
        <w:description w:val=""/>
        <w:guid w:val="{ca750755-7ed5-4403-8a7f-f0aacac1ca23}"/>
      </w:docPartPr>
      <w:docPartBody>
        <w:p>
          <w:r>
            <w:rPr>
              <w:color w:val="808080"/>
            </w:rPr>
            <w:t>单击此处输入文字。</w:t>
          </w:r>
        </w:p>
      </w:docPartBody>
    </w:docPart>
    <w:docPart>
      <w:docPartPr>
        <w:name w:val="{c2d733a3-9cdb-4881-8075-ddc82519abc4}"/>
        <w:style w:val=""/>
        <w:category>
          <w:name w:val="常规"/>
          <w:gallery w:val="placeholder"/>
        </w:category>
        <w:types>
          <w:type w:val="bbPlcHdr"/>
        </w:types>
        <w:behaviors>
          <w:behavior w:val="content"/>
        </w:behaviors>
        <w:description w:val=""/>
        <w:guid w:val="{c2d733a3-9cdb-4881-8075-ddc82519abc4}"/>
      </w:docPartPr>
      <w:docPartBody>
        <w:p>
          <w:r>
            <w:rPr>
              <w:color w:val="808080"/>
            </w:rPr>
            <w:t>单击此处输入文字。</w:t>
          </w:r>
        </w:p>
      </w:docPartBody>
    </w:docPart>
    <w:docPart>
      <w:docPartPr>
        <w:name w:val="{dafb9dfc-7627-448e-93c4-1628754789f2}"/>
        <w:style w:val=""/>
        <w:category>
          <w:name w:val="常规"/>
          <w:gallery w:val="placeholder"/>
        </w:category>
        <w:types>
          <w:type w:val="bbPlcHdr"/>
        </w:types>
        <w:behaviors>
          <w:behavior w:val="content"/>
        </w:behaviors>
        <w:description w:val=""/>
        <w:guid w:val="{dafb9dfc-7627-448e-93c4-1628754789f2}"/>
      </w:docPartPr>
      <w:docPartBody>
        <w:p>
          <w:r>
            <w:rPr>
              <w:color w:val="808080"/>
            </w:rPr>
            <w:t>单击此处输入文字。</w:t>
          </w:r>
        </w:p>
      </w:docPartBody>
    </w:docPart>
    <w:docPart>
      <w:docPartPr>
        <w:name w:val="{2c270d18-cd89-4b17-8696-f3bcaa2f21ad}"/>
        <w:style w:val=""/>
        <w:category>
          <w:name w:val="常规"/>
          <w:gallery w:val="placeholder"/>
        </w:category>
        <w:types>
          <w:type w:val="bbPlcHdr"/>
        </w:types>
        <w:behaviors>
          <w:behavior w:val="content"/>
        </w:behaviors>
        <w:description w:val=""/>
        <w:guid w:val="{2c270d18-cd89-4b17-8696-f3bcaa2f21ad}"/>
      </w:docPartPr>
      <w:docPartBody>
        <w:p>
          <w:r>
            <w:rPr>
              <w:color w:val="808080"/>
            </w:rPr>
            <w:t>单击此处输入文字。</w:t>
          </w:r>
        </w:p>
      </w:docPartBody>
    </w:docPart>
    <w:docPart>
      <w:docPartPr>
        <w:name w:val="{1178d87d-e4b7-4e6c-a4bc-68abc1e0ac9d}"/>
        <w:style w:val=""/>
        <w:category>
          <w:name w:val="常规"/>
          <w:gallery w:val="placeholder"/>
        </w:category>
        <w:types>
          <w:type w:val="bbPlcHdr"/>
        </w:types>
        <w:behaviors>
          <w:behavior w:val="content"/>
        </w:behaviors>
        <w:description w:val=""/>
        <w:guid w:val="{1178d87d-e4b7-4e6c-a4bc-68abc1e0ac9d}"/>
      </w:docPartPr>
      <w:docPartBody>
        <w:p>
          <w:r>
            <w:rPr>
              <w:color w:val="808080"/>
            </w:rPr>
            <w:t>单击此处输入文字。</w:t>
          </w:r>
        </w:p>
      </w:docPartBody>
    </w:docPart>
    <w:docPart>
      <w:docPartPr>
        <w:name w:val="{e3d2e079-c0b7-41fc-a05c-ae3e66de05dc}"/>
        <w:style w:val=""/>
        <w:category>
          <w:name w:val="常规"/>
          <w:gallery w:val="placeholder"/>
        </w:category>
        <w:types>
          <w:type w:val="bbPlcHdr"/>
        </w:types>
        <w:behaviors>
          <w:behavior w:val="content"/>
        </w:behaviors>
        <w:description w:val=""/>
        <w:guid w:val="{e3d2e079-c0b7-41fc-a05c-ae3e66de05dc}"/>
      </w:docPartPr>
      <w:docPartBody>
        <w:p>
          <w:r>
            <w:rPr>
              <w:color w:val="808080"/>
            </w:rPr>
            <w:t>单击此处输入文字。</w:t>
          </w:r>
        </w:p>
      </w:docPartBody>
    </w:docPart>
    <w:docPart>
      <w:docPartPr>
        <w:name w:val="{5b7923d2-150f-42d7-ab7c-fe3765ca371d}"/>
        <w:style w:val=""/>
        <w:category>
          <w:name w:val="常规"/>
          <w:gallery w:val="placeholder"/>
        </w:category>
        <w:types>
          <w:type w:val="bbPlcHdr"/>
        </w:types>
        <w:behaviors>
          <w:behavior w:val="content"/>
        </w:behaviors>
        <w:description w:val=""/>
        <w:guid w:val="{5b7923d2-150f-42d7-ab7c-fe3765ca371d}"/>
      </w:docPartPr>
      <w:docPartBody>
        <w:p>
          <w:r>
            <w:rPr>
              <w:color w:val="808080"/>
            </w:rPr>
            <w:t>单击此处输入文字。</w:t>
          </w:r>
        </w:p>
      </w:docPartBody>
    </w:docPart>
    <w:docPart>
      <w:docPartPr>
        <w:name w:val="{c89f5c44-9aeb-4fbf-ab76-f0a399918bb7}"/>
        <w:style w:val=""/>
        <w:category>
          <w:name w:val="常规"/>
          <w:gallery w:val="placeholder"/>
        </w:category>
        <w:types>
          <w:type w:val="bbPlcHdr"/>
        </w:types>
        <w:behaviors>
          <w:behavior w:val="content"/>
        </w:behaviors>
        <w:description w:val=""/>
        <w:guid w:val="{c89f5c44-9aeb-4fbf-ab76-f0a399918bb7}"/>
      </w:docPartPr>
      <w:docPartBody>
        <w:p>
          <w:r>
            <w:rPr>
              <w:color w:val="808080"/>
            </w:rPr>
            <w:t>单击此处输入文字。</w:t>
          </w:r>
        </w:p>
      </w:docPartBody>
    </w:docPart>
    <w:docPart>
      <w:docPartPr>
        <w:name w:val="{0366f93e-b5c1-45f4-abb4-b622b9a6ba65}"/>
        <w:style w:val=""/>
        <w:category>
          <w:name w:val="常规"/>
          <w:gallery w:val="placeholder"/>
        </w:category>
        <w:types>
          <w:type w:val="bbPlcHdr"/>
        </w:types>
        <w:behaviors>
          <w:behavior w:val="content"/>
        </w:behaviors>
        <w:description w:val=""/>
        <w:guid w:val="{0366f93e-b5c1-45f4-abb4-b622b9a6ba65}"/>
      </w:docPartPr>
      <w:docPartBody>
        <w:p>
          <w:r>
            <w:rPr>
              <w:color w:val="808080"/>
            </w:rPr>
            <w:t>单击此处输入文字。</w:t>
          </w:r>
        </w:p>
      </w:docPartBody>
    </w:docPart>
    <w:docPart>
      <w:docPartPr>
        <w:name w:val="{3c90e7fc-78da-4a1a-bb22-ead9e14b411a}"/>
        <w:style w:val=""/>
        <w:category>
          <w:name w:val="常规"/>
          <w:gallery w:val="placeholder"/>
        </w:category>
        <w:types>
          <w:type w:val="bbPlcHdr"/>
        </w:types>
        <w:behaviors>
          <w:behavior w:val="content"/>
        </w:behaviors>
        <w:description w:val=""/>
        <w:guid w:val="{3c90e7fc-78da-4a1a-bb22-ead9e14b411a}"/>
      </w:docPartPr>
      <w:docPartBody>
        <w:p>
          <w:r>
            <w:rPr>
              <w:color w:val="808080"/>
            </w:rPr>
            <w:t>单击此处输入文字。</w:t>
          </w:r>
        </w:p>
      </w:docPartBody>
    </w:docPart>
    <w:docPart>
      <w:docPartPr>
        <w:name w:val="{5ff9eac1-d7ae-4b0c-8ad4-ba70b84960bb}"/>
        <w:style w:val=""/>
        <w:category>
          <w:name w:val="常规"/>
          <w:gallery w:val="placeholder"/>
        </w:category>
        <w:types>
          <w:type w:val="bbPlcHdr"/>
        </w:types>
        <w:behaviors>
          <w:behavior w:val="content"/>
        </w:behaviors>
        <w:description w:val=""/>
        <w:guid w:val="{5ff9eac1-d7ae-4b0c-8ad4-ba70b84960bb}"/>
      </w:docPartPr>
      <w:docPartBody>
        <w:p>
          <w:r>
            <w:rPr>
              <w:color w:val="808080"/>
            </w:rPr>
            <w:t>单击此处输入文字。</w:t>
          </w:r>
        </w:p>
      </w:docPartBody>
    </w:docPart>
    <w:docPart>
      <w:docPartPr>
        <w:name w:val="{5b7d3203-64c4-4115-8029-b6d3cb6f0d95}"/>
        <w:style w:val=""/>
        <w:category>
          <w:name w:val="常规"/>
          <w:gallery w:val="placeholder"/>
        </w:category>
        <w:types>
          <w:type w:val="bbPlcHdr"/>
        </w:types>
        <w:behaviors>
          <w:behavior w:val="content"/>
        </w:behaviors>
        <w:description w:val=""/>
        <w:guid w:val="{5b7d3203-64c4-4115-8029-b6d3cb6f0d95}"/>
      </w:docPartPr>
      <w:docPartBody>
        <w:p>
          <w:r>
            <w:rPr>
              <w:color w:val="808080"/>
            </w:rPr>
            <w:t>单击此处输入文字。</w:t>
          </w:r>
        </w:p>
      </w:docPartBody>
    </w:docPart>
    <w:docPart>
      <w:docPartPr>
        <w:name w:val="{18378f24-319f-4cbd-9e9f-a364684c088c}"/>
        <w:style w:val=""/>
        <w:category>
          <w:name w:val="常规"/>
          <w:gallery w:val="placeholder"/>
        </w:category>
        <w:types>
          <w:type w:val="bbPlcHdr"/>
        </w:types>
        <w:behaviors>
          <w:behavior w:val="content"/>
        </w:behaviors>
        <w:description w:val=""/>
        <w:guid w:val="{18378f24-319f-4cbd-9e9f-a364684c088c}"/>
      </w:docPartPr>
      <w:docPartBody>
        <w:p>
          <w:r>
            <w:rPr>
              <w:color w:val="808080"/>
            </w:rPr>
            <w:t>单击此处输入文字。</w:t>
          </w:r>
        </w:p>
      </w:docPartBody>
    </w:docPart>
    <w:docPart>
      <w:docPartPr>
        <w:name w:val="{11e4716e-579a-4dee-994d-34e38d3f8c90}"/>
        <w:style w:val=""/>
        <w:category>
          <w:name w:val="常规"/>
          <w:gallery w:val="placeholder"/>
        </w:category>
        <w:types>
          <w:type w:val="bbPlcHdr"/>
        </w:types>
        <w:behaviors>
          <w:behavior w:val="content"/>
        </w:behaviors>
        <w:description w:val=""/>
        <w:guid w:val="{11e4716e-579a-4dee-994d-34e38d3f8c9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07CA08-E329-4E73-9F9E-FF2EACB9B4AC}">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2032</Words>
  <Characters>11583</Characters>
  <Lines>96</Lines>
  <Paragraphs>27</Paragraphs>
  <ScaleCrop>false</ScaleCrop>
  <LinksUpToDate>false</LinksUpToDate>
  <CharactersWithSpaces>13588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2016-12-02T00:47:00Z</cp:lastPrinted>
  <dcterms:modified xsi:type="dcterms:W3CDTF">2018-02-06T05:10:38Z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